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F0" w:rsidRPr="002513DC" w:rsidRDefault="00BC5EF0" w:rsidP="00BC5EF0">
      <w:pPr>
        <w:rPr>
          <w:rFonts w:ascii="Arial" w:hAnsi="Arial" w:cs="Arial"/>
          <w:sz w:val="22"/>
          <w:szCs w:val="22"/>
          <w:lang w:val="ru-RU"/>
        </w:rPr>
      </w:pPr>
      <w:r w:rsidRPr="002513DC">
        <w:rPr>
          <w:rFonts w:ascii="Arial" w:hAnsi="Arial" w:cs="Arial"/>
          <w:sz w:val="22"/>
          <w:szCs w:val="22"/>
          <w:lang w:val="ru-RU"/>
        </w:rPr>
        <w:t>ОПШТИНА БОГАТИЋ</w:t>
      </w:r>
    </w:p>
    <w:p w:rsidR="00BC5EF0" w:rsidRPr="002513DC" w:rsidRDefault="00BC5EF0" w:rsidP="00BC5EF0">
      <w:pPr>
        <w:rPr>
          <w:rFonts w:ascii="Arial" w:hAnsi="Arial" w:cs="Arial"/>
          <w:sz w:val="22"/>
          <w:szCs w:val="22"/>
          <w:lang w:val="ru-RU"/>
        </w:rPr>
      </w:pPr>
      <w:r w:rsidRPr="002513DC">
        <w:rPr>
          <w:rFonts w:ascii="Arial" w:hAnsi="Arial" w:cs="Arial"/>
          <w:sz w:val="22"/>
          <w:szCs w:val="22"/>
          <w:lang w:val="ru-RU"/>
        </w:rPr>
        <w:t>ОПШТИНСКА УПРАВА</w:t>
      </w:r>
    </w:p>
    <w:p w:rsidR="00BC5EF0" w:rsidRPr="002513DC" w:rsidRDefault="00BC5EF0" w:rsidP="00BC5EF0">
      <w:pPr>
        <w:rPr>
          <w:rFonts w:ascii="Arial" w:hAnsi="Arial" w:cs="Arial"/>
          <w:sz w:val="22"/>
          <w:szCs w:val="22"/>
          <w:lang w:val="ru-RU"/>
        </w:rPr>
      </w:pPr>
      <w:r w:rsidRPr="002513DC">
        <w:rPr>
          <w:rFonts w:ascii="Arial" w:hAnsi="Arial" w:cs="Arial"/>
          <w:sz w:val="22"/>
          <w:szCs w:val="22"/>
          <w:lang w:val="ru-RU"/>
        </w:rPr>
        <w:t>Одељења за привреду, финансије</w:t>
      </w:r>
    </w:p>
    <w:p w:rsidR="00BC5EF0" w:rsidRPr="002513DC" w:rsidRDefault="00BC5EF0" w:rsidP="00BC5EF0">
      <w:pPr>
        <w:rPr>
          <w:rFonts w:ascii="Arial" w:hAnsi="Arial" w:cs="Arial"/>
          <w:sz w:val="22"/>
          <w:szCs w:val="22"/>
          <w:lang w:val="ru-RU"/>
        </w:rPr>
      </w:pPr>
      <w:r w:rsidRPr="002513DC">
        <w:rPr>
          <w:rFonts w:ascii="Arial" w:hAnsi="Arial" w:cs="Arial"/>
          <w:sz w:val="22"/>
          <w:szCs w:val="22"/>
          <w:lang w:val="ru-RU"/>
        </w:rPr>
        <w:t>и локално – економски развој</w:t>
      </w:r>
    </w:p>
    <w:p w:rsidR="00BC5EF0" w:rsidRPr="002513DC" w:rsidRDefault="00BC5EF0" w:rsidP="00BC5EF0">
      <w:pPr>
        <w:rPr>
          <w:rFonts w:ascii="Arial" w:hAnsi="Arial" w:cs="Arial"/>
          <w:sz w:val="22"/>
          <w:szCs w:val="22"/>
        </w:rPr>
      </w:pPr>
      <w:r w:rsidRPr="002513DC">
        <w:rPr>
          <w:rFonts w:ascii="Arial" w:hAnsi="Arial" w:cs="Arial"/>
          <w:sz w:val="22"/>
          <w:szCs w:val="22"/>
          <w:lang w:val="ru-RU"/>
        </w:rPr>
        <w:t>Број: 404-</w:t>
      </w:r>
      <w:r w:rsidR="002E7CA1" w:rsidRPr="002513DC">
        <w:rPr>
          <w:rFonts w:ascii="Arial" w:hAnsi="Arial" w:cs="Arial"/>
          <w:sz w:val="22"/>
          <w:szCs w:val="22"/>
          <w:lang w:val="ru-RU"/>
        </w:rPr>
        <w:t xml:space="preserve"> 41</w:t>
      </w:r>
      <w:r w:rsidRPr="002513DC">
        <w:rPr>
          <w:rFonts w:ascii="Arial" w:hAnsi="Arial" w:cs="Arial"/>
          <w:sz w:val="22"/>
          <w:szCs w:val="22"/>
        </w:rPr>
        <w:t>/</w:t>
      </w:r>
      <w:r w:rsidRPr="002513DC">
        <w:rPr>
          <w:rFonts w:ascii="Arial" w:hAnsi="Arial" w:cs="Arial"/>
          <w:sz w:val="22"/>
          <w:szCs w:val="22"/>
          <w:lang w:val="ru-RU"/>
        </w:rPr>
        <w:t>201</w:t>
      </w:r>
      <w:r w:rsidRPr="002513DC">
        <w:rPr>
          <w:rFonts w:ascii="Arial" w:hAnsi="Arial" w:cs="Arial"/>
          <w:sz w:val="22"/>
          <w:szCs w:val="22"/>
          <w:lang w:val="sr-Latn-CS"/>
        </w:rPr>
        <w:t>9</w:t>
      </w:r>
      <w:r w:rsidRPr="002513DC">
        <w:rPr>
          <w:rFonts w:ascii="Arial" w:hAnsi="Arial" w:cs="Arial"/>
          <w:sz w:val="22"/>
          <w:szCs w:val="22"/>
          <w:lang w:val="ru-RU"/>
        </w:rPr>
        <w:t>-02</w:t>
      </w:r>
    </w:p>
    <w:p w:rsidR="00BC5EF0" w:rsidRPr="002513DC" w:rsidRDefault="00BC5EF0" w:rsidP="00BC5EF0">
      <w:pPr>
        <w:rPr>
          <w:rFonts w:ascii="Arial" w:hAnsi="Arial" w:cs="Arial"/>
          <w:sz w:val="22"/>
          <w:szCs w:val="22"/>
          <w:lang w:val="sr-Cyrl-CS"/>
        </w:rPr>
      </w:pPr>
      <w:r w:rsidRPr="002513DC">
        <w:rPr>
          <w:rFonts w:ascii="Arial" w:hAnsi="Arial" w:cs="Arial"/>
          <w:sz w:val="22"/>
          <w:szCs w:val="22"/>
          <w:lang w:val="ru-RU"/>
        </w:rPr>
        <w:t>Датум:</w:t>
      </w:r>
      <w:r w:rsidRPr="002513DC">
        <w:rPr>
          <w:rFonts w:ascii="Arial" w:hAnsi="Arial" w:cs="Arial"/>
          <w:sz w:val="22"/>
          <w:szCs w:val="22"/>
        </w:rPr>
        <w:t xml:space="preserve"> </w:t>
      </w:r>
      <w:r w:rsidR="002E7CA1" w:rsidRPr="002513DC">
        <w:rPr>
          <w:rFonts w:ascii="Arial" w:hAnsi="Arial" w:cs="Arial"/>
          <w:sz w:val="22"/>
          <w:szCs w:val="22"/>
          <w:lang w:val="sr-Cyrl-CS"/>
        </w:rPr>
        <w:t>24</w:t>
      </w:r>
      <w:r w:rsidRPr="002513DC">
        <w:rPr>
          <w:rFonts w:ascii="Arial" w:hAnsi="Arial" w:cs="Arial"/>
          <w:sz w:val="22"/>
          <w:szCs w:val="22"/>
        </w:rPr>
        <w:t>.1</w:t>
      </w:r>
      <w:r w:rsidRPr="002513DC">
        <w:rPr>
          <w:rFonts w:ascii="Arial" w:hAnsi="Arial" w:cs="Arial"/>
          <w:sz w:val="22"/>
          <w:szCs w:val="22"/>
          <w:lang w:val="sr-Cyrl-CS"/>
        </w:rPr>
        <w:t>2</w:t>
      </w:r>
      <w:r w:rsidRPr="002513DC">
        <w:rPr>
          <w:rFonts w:ascii="Arial" w:hAnsi="Arial" w:cs="Arial"/>
          <w:sz w:val="22"/>
          <w:szCs w:val="22"/>
        </w:rPr>
        <w:t>.2019.</w:t>
      </w:r>
      <w:r w:rsidRPr="002513DC">
        <w:rPr>
          <w:rFonts w:ascii="Arial" w:hAnsi="Arial" w:cs="Arial"/>
          <w:sz w:val="22"/>
          <w:szCs w:val="22"/>
          <w:lang w:val="sr-Cyrl-CS"/>
        </w:rPr>
        <w:t>година</w:t>
      </w:r>
    </w:p>
    <w:p w:rsidR="00BC5EF0" w:rsidRPr="002513DC" w:rsidRDefault="00BC5EF0" w:rsidP="00BC5EF0">
      <w:pPr>
        <w:rPr>
          <w:rFonts w:ascii="Arial" w:hAnsi="Arial" w:cs="Arial"/>
          <w:sz w:val="22"/>
          <w:szCs w:val="22"/>
          <w:lang w:val="ru-RU"/>
        </w:rPr>
      </w:pPr>
      <w:r w:rsidRPr="002513DC">
        <w:rPr>
          <w:rFonts w:ascii="Arial" w:hAnsi="Arial" w:cs="Arial"/>
          <w:sz w:val="22"/>
          <w:szCs w:val="22"/>
          <w:lang w:val="ru-RU"/>
        </w:rPr>
        <w:t>Б</w:t>
      </w:r>
      <w:r w:rsidRPr="002513DC">
        <w:rPr>
          <w:rFonts w:ascii="Arial" w:hAnsi="Arial" w:cs="Arial"/>
          <w:sz w:val="22"/>
          <w:szCs w:val="22"/>
        </w:rPr>
        <w:t>o</w:t>
      </w:r>
      <w:r w:rsidRPr="002513DC">
        <w:rPr>
          <w:rFonts w:ascii="Arial" w:hAnsi="Arial" w:cs="Arial"/>
          <w:sz w:val="22"/>
          <w:szCs w:val="22"/>
          <w:lang w:val="ru-RU"/>
        </w:rPr>
        <w:t xml:space="preserve"> г а т и ћ </w:t>
      </w:r>
    </w:p>
    <w:p w:rsidR="00BC5EF0" w:rsidRPr="002513DC" w:rsidRDefault="00BC5EF0" w:rsidP="00BC5EF0">
      <w:pPr>
        <w:rPr>
          <w:rFonts w:ascii="Arial" w:hAnsi="Arial" w:cs="Arial"/>
          <w:sz w:val="22"/>
          <w:szCs w:val="22"/>
          <w:lang w:val="ru-RU"/>
        </w:rPr>
      </w:pPr>
    </w:p>
    <w:p w:rsidR="00BC5EF0" w:rsidRPr="002513DC" w:rsidRDefault="00BC5EF0" w:rsidP="00BC5EF0">
      <w:pPr>
        <w:rPr>
          <w:rFonts w:ascii="Arial" w:hAnsi="Arial" w:cs="Arial"/>
          <w:sz w:val="22"/>
          <w:szCs w:val="22"/>
          <w:lang w:val="ru-RU"/>
        </w:rPr>
      </w:pPr>
    </w:p>
    <w:p w:rsidR="00BC5EF0" w:rsidRPr="002513DC" w:rsidRDefault="00BC5EF0" w:rsidP="00BC5EF0">
      <w:pPr>
        <w:rPr>
          <w:rFonts w:ascii="Arial" w:hAnsi="Arial" w:cs="Arial"/>
          <w:sz w:val="22"/>
          <w:szCs w:val="22"/>
          <w:lang w:val="ru-RU"/>
        </w:rPr>
      </w:pPr>
    </w:p>
    <w:p w:rsidR="00BC5EF0" w:rsidRPr="002513DC" w:rsidRDefault="00BC5EF0" w:rsidP="00BC5EF0">
      <w:pPr>
        <w:rPr>
          <w:rFonts w:ascii="Arial" w:hAnsi="Arial" w:cs="Arial"/>
          <w:sz w:val="22"/>
          <w:szCs w:val="22"/>
          <w:lang w:val="ru-RU"/>
        </w:rPr>
      </w:pPr>
    </w:p>
    <w:p w:rsidR="00BC5EF0" w:rsidRPr="002513DC" w:rsidRDefault="00BC5EF0" w:rsidP="00BC5EF0">
      <w:pPr>
        <w:spacing w:before="120" w:after="120"/>
        <w:contextualSpacing/>
        <w:rPr>
          <w:rFonts w:ascii="Arial" w:hAnsi="Arial" w:cs="Arial"/>
          <w:sz w:val="22"/>
          <w:szCs w:val="22"/>
          <w:lang w:val="ru-RU"/>
        </w:rPr>
      </w:pPr>
    </w:p>
    <w:p w:rsidR="00BC5EF0" w:rsidRPr="002513DC" w:rsidRDefault="00BC5EF0" w:rsidP="00BC5EF0">
      <w:pPr>
        <w:pStyle w:val="Heading1"/>
        <w:jc w:val="center"/>
        <w:rPr>
          <w:rFonts w:ascii="Arial" w:hAnsi="Arial" w:cs="Arial"/>
          <w:sz w:val="22"/>
          <w:szCs w:val="22"/>
          <w:lang w:val="ru-RU"/>
        </w:rPr>
      </w:pPr>
      <w:r w:rsidRPr="002513DC">
        <w:rPr>
          <w:rFonts w:ascii="Arial" w:hAnsi="Arial" w:cs="Arial"/>
          <w:sz w:val="22"/>
          <w:szCs w:val="22"/>
          <w:lang w:val="ru-RU"/>
        </w:rPr>
        <w:t>КОНКУРСНА ДОКУМЕНТАЦИЈА</w:t>
      </w:r>
    </w:p>
    <w:p w:rsidR="00BC5EF0" w:rsidRPr="002513DC" w:rsidRDefault="00BC5EF0" w:rsidP="00BC5EF0">
      <w:pPr>
        <w:jc w:val="center"/>
        <w:rPr>
          <w:rFonts w:ascii="Arial" w:hAnsi="Arial" w:cs="Arial"/>
          <w:b/>
          <w:sz w:val="22"/>
          <w:szCs w:val="22"/>
          <w:lang w:val="ru-RU"/>
        </w:rPr>
      </w:pPr>
    </w:p>
    <w:p w:rsidR="00BC5EF0" w:rsidRPr="002513DC" w:rsidRDefault="00BC5EF0" w:rsidP="00BC5EF0">
      <w:pPr>
        <w:jc w:val="center"/>
        <w:rPr>
          <w:rFonts w:ascii="Arial" w:hAnsi="Arial" w:cs="Arial"/>
          <w:b/>
          <w:sz w:val="22"/>
          <w:szCs w:val="22"/>
          <w:lang w:val="ru-RU"/>
        </w:rPr>
      </w:pPr>
    </w:p>
    <w:p w:rsidR="00BC5EF0" w:rsidRPr="002513DC" w:rsidRDefault="00BC5EF0" w:rsidP="00BC5EF0">
      <w:pPr>
        <w:jc w:val="center"/>
        <w:rPr>
          <w:rFonts w:ascii="Arial" w:hAnsi="Arial" w:cs="Arial"/>
          <w:b/>
          <w:sz w:val="22"/>
          <w:szCs w:val="22"/>
          <w:lang w:val="ru-RU"/>
        </w:rPr>
      </w:pPr>
      <w:r w:rsidRPr="002513DC">
        <w:rPr>
          <w:rFonts w:ascii="Arial" w:hAnsi="Arial" w:cs="Arial"/>
          <w:b/>
          <w:sz w:val="22"/>
          <w:szCs w:val="22"/>
          <w:lang w:val="ru-RU"/>
        </w:rPr>
        <w:t xml:space="preserve">ЗА  ЈАВНУ НАБАВКУ </w:t>
      </w:r>
      <w:r w:rsidRPr="002513DC">
        <w:rPr>
          <w:rFonts w:ascii="Arial" w:hAnsi="Arial" w:cs="Arial"/>
          <w:b/>
          <w:sz w:val="22"/>
          <w:szCs w:val="22"/>
          <w:lang w:val="sr-Cyrl-CS"/>
        </w:rPr>
        <w:t>УСЛУГЕ</w:t>
      </w:r>
      <w:r w:rsidRPr="002513DC">
        <w:rPr>
          <w:rFonts w:ascii="Arial" w:hAnsi="Arial" w:cs="Arial"/>
          <w:b/>
          <w:sz w:val="22"/>
          <w:szCs w:val="22"/>
          <w:lang w:val="ru-RU"/>
        </w:rPr>
        <w:t xml:space="preserve"> </w:t>
      </w:r>
    </w:p>
    <w:p w:rsidR="00BC5EF0" w:rsidRPr="002513DC" w:rsidRDefault="00BC5EF0" w:rsidP="00BC5EF0">
      <w:pPr>
        <w:jc w:val="center"/>
        <w:rPr>
          <w:rFonts w:ascii="Arial" w:hAnsi="Arial" w:cs="Arial"/>
          <w:b/>
          <w:sz w:val="22"/>
          <w:szCs w:val="22"/>
          <w:lang w:val="ru-RU"/>
        </w:rPr>
      </w:pPr>
      <w:r w:rsidRPr="002513DC">
        <w:rPr>
          <w:rFonts w:ascii="Arial" w:hAnsi="Arial" w:cs="Arial"/>
          <w:b/>
          <w:sz w:val="22"/>
          <w:szCs w:val="22"/>
          <w:lang w:val="ru-RU"/>
        </w:rPr>
        <w:t>ИЗРАДА ПРОЈЕКТА</w:t>
      </w:r>
    </w:p>
    <w:p w:rsidR="00BC5EF0" w:rsidRPr="002513DC" w:rsidRDefault="00BC5EF0" w:rsidP="00BC5EF0">
      <w:pPr>
        <w:jc w:val="center"/>
        <w:rPr>
          <w:rFonts w:ascii="Arial" w:hAnsi="Arial" w:cs="Arial"/>
          <w:b/>
          <w:sz w:val="22"/>
          <w:szCs w:val="22"/>
          <w:lang w:val="ru-RU"/>
        </w:rPr>
      </w:pPr>
      <w:r w:rsidRPr="002513DC">
        <w:rPr>
          <w:rFonts w:ascii="Arial" w:hAnsi="Arial" w:cs="Arial"/>
          <w:b/>
          <w:sz w:val="22"/>
          <w:szCs w:val="22"/>
          <w:lang w:val="ru-RU"/>
        </w:rPr>
        <w:t>РЕКОНСТРУКЦИЈА И ПРОШИРЕЊЕ ВОДОВОДНОГ СИСТЕМА БОГАТИЋА И ОКОЛНИХ СЕОСКИХ НАСЕЉА</w:t>
      </w:r>
    </w:p>
    <w:p w:rsidR="00BC5EF0" w:rsidRPr="002513DC" w:rsidRDefault="00BC5EF0" w:rsidP="00BC5EF0">
      <w:pPr>
        <w:jc w:val="center"/>
        <w:rPr>
          <w:rFonts w:ascii="Arial" w:hAnsi="Arial" w:cs="Arial"/>
          <w:b/>
          <w:sz w:val="22"/>
          <w:szCs w:val="22"/>
          <w:lang w:val="ru-RU"/>
        </w:rPr>
      </w:pPr>
      <w:r w:rsidRPr="002513DC">
        <w:rPr>
          <w:rFonts w:ascii="Arial" w:hAnsi="Arial" w:cs="Arial"/>
          <w:b/>
          <w:sz w:val="22"/>
          <w:szCs w:val="22"/>
          <w:lang w:val="ru-RU"/>
        </w:rPr>
        <w:t>ДРУГА ЕТАПА ПРВЕ ФАЗЕ ИЗГРАДЊЕ</w:t>
      </w:r>
    </w:p>
    <w:p w:rsidR="00BC5EF0" w:rsidRPr="002513DC" w:rsidRDefault="00BC5EF0" w:rsidP="00BC5EF0">
      <w:pPr>
        <w:jc w:val="center"/>
        <w:rPr>
          <w:rFonts w:ascii="Arial" w:hAnsi="Arial" w:cs="Arial"/>
          <w:b/>
          <w:sz w:val="22"/>
          <w:szCs w:val="22"/>
          <w:lang w:val="ru-RU"/>
        </w:rPr>
      </w:pPr>
    </w:p>
    <w:p w:rsidR="00BC5EF0" w:rsidRPr="002513DC" w:rsidRDefault="00BC5EF0" w:rsidP="00BC5EF0">
      <w:pPr>
        <w:jc w:val="center"/>
        <w:rPr>
          <w:rFonts w:ascii="Arial" w:hAnsi="Arial" w:cs="Arial"/>
          <w:sz w:val="22"/>
          <w:szCs w:val="22"/>
          <w:lang w:val="sr-Latn-CS"/>
        </w:rPr>
      </w:pPr>
      <w:r w:rsidRPr="002513DC">
        <w:rPr>
          <w:rFonts w:ascii="Arial" w:hAnsi="Arial" w:cs="Arial"/>
          <w:sz w:val="22"/>
          <w:szCs w:val="22"/>
          <w:lang w:val="ru-RU"/>
        </w:rPr>
        <w:t>БРОЈ ЈАВНЕ НАБАВКЕ:</w:t>
      </w:r>
      <w:r w:rsidR="002E7CA1" w:rsidRPr="002513DC">
        <w:rPr>
          <w:rFonts w:ascii="Arial" w:hAnsi="Arial" w:cs="Arial"/>
          <w:sz w:val="22"/>
          <w:szCs w:val="22"/>
          <w:lang w:val="ru-RU"/>
        </w:rPr>
        <w:t>1.2.21.</w:t>
      </w:r>
    </w:p>
    <w:p w:rsidR="00BC5EF0" w:rsidRPr="002513DC" w:rsidRDefault="00BC5EF0" w:rsidP="00BC5EF0">
      <w:pPr>
        <w:jc w:val="center"/>
        <w:rPr>
          <w:rFonts w:ascii="Arial" w:hAnsi="Arial" w:cs="Arial"/>
          <w:sz w:val="22"/>
          <w:szCs w:val="22"/>
          <w:lang w:val="ru-RU"/>
        </w:rPr>
      </w:pPr>
    </w:p>
    <w:p w:rsidR="00BC5EF0" w:rsidRPr="002513DC" w:rsidRDefault="00BC5EF0" w:rsidP="00BC5EF0">
      <w:pPr>
        <w:jc w:val="center"/>
        <w:rPr>
          <w:rFonts w:ascii="Arial" w:hAnsi="Arial" w:cs="Arial"/>
          <w:sz w:val="22"/>
          <w:szCs w:val="22"/>
          <w:lang w:val="ru-RU"/>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rPr>
      </w:pPr>
    </w:p>
    <w:p w:rsidR="00BC5EF0" w:rsidRPr="002513DC" w:rsidRDefault="00BC5EF0" w:rsidP="00BC5EF0">
      <w:pPr>
        <w:jc w:val="center"/>
        <w:rPr>
          <w:rFonts w:ascii="Arial" w:hAnsi="Arial" w:cs="Arial"/>
          <w:sz w:val="22"/>
          <w:szCs w:val="22"/>
          <w:lang w:val="sr-Cyrl-CS"/>
        </w:rPr>
      </w:pPr>
      <w:r w:rsidRPr="002513DC">
        <w:rPr>
          <w:rFonts w:ascii="Arial" w:hAnsi="Arial" w:cs="Arial"/>
          <w:sz w:val="22"/>
          <w:szCs w:val="22"/>
        </w:rPr>
        <w:t xml:space="preserve">Богатић, </w:t>
      </w:r>
      <w:r w:rsidRPr="002513DC">
        <w:rPr>
          <w:rFonts w:ascii="Arial" w:hAnsi="Arial" w:cs="Arial"/>
          <w:sz w:val="22"/>
          <w:szCs w:val="22"/>
          <w:lang w:val="sr-Cyrl-CS"/>
        </w:rPr>
        <w:t>децембар</w:t>
      </w:r>
      <w:r w:rsidRPr="002513DC">
        <w:rPr>
          <w:rFonts w:ascii="Arial" w:hAnsi="Arial" w:cs="Arial"/>
          <w:sz w:val="22"/>
          <w:szCs w:val="22"/>
        </w:rPr>
        <w:t xml:space="preserve"> 20</w:t>
      </w:r>
      <w:r w:rsidRPr="002513DC">
        <w:rPr>
          <w:rFonts w:ascii="Arial" w:hAnsi="Arial" w:cs="Arial"/>
          <w:sz w:val="22"/>
          <w:szCs w:val="22"/>
          <w:lang w:val="sr-Cyrl-CS"/>
        </w:rPr>
        <w:t>19</w:t>
      </w:r>
      <w:r w:rsidRPr="002513DC">
        <w:rPr>
          <w:rFonts w:ascii="Arial" w:hAnsi="Arial" w:cs="Arial"/>
          <w:sz w:val="22"/>
          <w:szCs w:val="22"/>
        </w:rPr>
        <w:t>.</w:t>
      </w:r>
      <w:r w:rsidRPr="002513DC">
        <w:rPr>
          <w:rFonts w:ascii="Arial" w:hAnsi="Arial" w:cs="Arial"/>
          <w:sz w:val="22"/>
          <w:szCs w:val="22"/>
          <w:lang w:val="sr-Cyrl-CS"/>
        </w:rPr>
        <w:t>године</w:t>
      </w:r>
    </w:p>
    <w:p w:rsidR="00BC5EF0" w:rsidRPr="002513DC" w:rsidRDefault="00BC5EF0" w:rsidP="00BC5EF0">
      <w:pPr>
        <w:jc w:val="center"/>
        <w:rPr>
          <w:rFonts w:ascii="Arial" w:hAnsi="Arial" w:cs="Arial"/>
          <w:sz w:val="22"/>
          <w:szCs w:val="22"/>
        </w:rPr>
      </w:pPr>
    </w:p>
    <w:p w:rsidR="00BC5EF0" w:rsidRPr="002513DC" w:rsidRDefault="00BC5EF0" w:rsidP="00BC5EF0">
      <w:pPr>
        <w:autoSpaceDE w:val="0"/>
        <w:autoSpaceDN w:val="0"/>
        <w:adjustRightInd w:val="0"/>
        <w:ind w:firstLine="708"/>
        <w:rPr>
          <w:rFonts w:ascii="Arial" w:hAnsi="Arial" w:cs="Arial"/>
          <w:sz w:val="22"/>
          <w:szCs w:val="22"/>
          <w:lang w:val="ru-RU"/>
        </w:rPr>
      </w:pPr>
      <w:r w:rsidRPr="002513DC">
        <w:rPr>
          <w:rFonts w:ascii="Arial" w:hAnsi="Arial" w:cs="Arial"/>
          <w:color w:val="000000"/>
          <w:sz w:val="22"/>
          <w:szCs w:val="22"/>
          <w:lang w:val="ru-RU"/>
        </w:rPr>
        <w:br w:type="page"/>
      </w:r>
      <w:r w:rsidRPr="002513DC">
        <w:rPr>
          <w:rFonts w:ascii="Arial" w:hAnsi="Arial" w:cs="Arial"/>
          <w:color w:val="000000"/>
          <w:sz w:val="22"/>
          <w:szCs w:val="22"/>
          <w:lang w:val="ru-RU"/>
        </w:rPr>
        <w:lastRenderedPageBreak/>
        <w:t>На основу чл. 3</w:t>
      </w:r>
      <w:r w:rsidR="002E7CA1" w:rsidRPr="002513DC">
        <w:rPr>
          <w:rFonts w:ascii="Arial" w:hAnsi="Arial" w:cs="Arial"/>
          <w:color w:val="000000"/>
          <w:sz w:val="22"/>
          <w:szCs w:val="22"/>
          <w:lang w:val="ru-RU"/>
        </w:rPr>
        <w:t>9</w:t>
      </w:r>
      <w:r w:rsidRPr="002513DC">
        <w:rPr>
          <w:rFonts w:ascii="Arial" w:hAnsi="Arial" w:cs="Arial"/>
          <w:color w:val="000000"/>
          <w:sz w:val="22"/>
          <w:szCs w:val="22"/>
          <w:lang w:val="ru-RU"/>
        </w:rPr>
        <w:t>. и 61. Закона о јавним набавкама („Сл.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r w:rsidR="002E7CA1" w:rsidRPr="002513DC">
        <w:rPr>
          <w:rFonts w:ascii="Arial" w:hAnsi="Arial" w:cs="Arial"/>
          <w:color w:val="000000"/>
          <w:sz w:val="22"/>
          <w:szCs w:val="22"/>
          <w:lang w:val="ru-RU"/>
        </w:rPr>
        <w:t xml:space="preserve"> 41/2019</w:t>
      </w:r>
      <w:r w:rsidRPr="002513DC">
        <w:rPr>
          <w:rFonts w:ascii="Arial" w:hAnsi="Arial" w:cs="Arial"/>
          <w:color w:val="000000"/>
          <w:sz w:val="22"/>
          <w:szCs w:val="22"/>
          <w:lang w:val="ru-RU"/>
        </w:rPr>
        <w:t xml:space="preserve">), Одлуке о покретању поступка јавне набавке </w:t>
      </w:r>
      <w:r w:rsidRPr="002513DC">
        <w:rPr>
          <w:rFonts w:ascii="Arial" w:hAnsi="Arial" w:cs="Arial"/>
          <w:sz w:val="22"/>
          <w:szCs w:val="22"/>
          <w:lang w:val="ru-RU"/>
        </w:rPr>
        <w:t>бр</w:t>
      </w:r>
      <w:bookmarkStart w:id="0" w:name="Text9"/>
      <w:r w:rsidRPr="002513DC">
        <w:rPr>
          <w:rFonts w:ascii="Arial" w:hAnsi="Arial" w:cs="Arial"/>
          <w:sz w:val="22"/>
          <w:szCs w:val="22"/>
        </w:rPr>
        <w:t>oj</w:t>
      </w:r>
      <w:r w:rsidRPr="002513DC">
        <w:rPr>
          <w:rFonts w:ascii="Arial" w:hAnsi="Arial" w:cs="Arial"/>
          <w:sz w:val="22"/>
          <w:szCs w:val="22"/>
          <w:lang w:val="ru-RU"/>
        </w:rPr>
        <w:t>:</w:t>
      </w:r>
      <w:bookmarkEnd w:id="0"/>
      <w:r w:rsidRPr="002513DC">
        <w:rPr>
          <w:rFonts w:ascii="Arial" w:hAnsi="Arial" w:cs="Arial"/>
          <w:sz w:val="22"/>
          <w:szCs w:val="22"/>
          <w:lang w:val="ru-RU"/>
        </w:rPr>
        <w:t xml:space="preserve"> 404</w:t>
      </w:r>
      <w:r w:rsidR="002E7CA1" w:rsidRPr="002513DC">
        <w:rPr>
          <w:rFonts w:ascii="Arial" w:hAnsi="Arial" w:cs="Arial"/>
          <w:sz w:val="22"/>
          <w:szCs w:val="22"/>
          <w:lang w:val="ru-RU"/>
        </w:rPr>
        <w:t>-41</w:t>
      </w:r>
      <w:r w:rsidRPr="002513DC">
        <w:rPr>
          <w:rFonts w:ascii="Arial" w:hAnsi="Arial" w:cs="Arial"/>
          <w:sz w:val="22"/>
          <w:szCs w:val="22"/>
          <w:lang w:val="ru-RU"/>
        </w:rPr>
        <w:t xml:space="preserve">/2019-02 од </w:t>
      </w:r>
      <w:r w:rsidR="002E7CA1" w:rsidRPr="002513DC">
        <w:rPr>
          <w:rFonts w:ascii="Arial" w:hAnsi="Arial" w:cs="Arial"/>
          <w:sz w:val="22"/>
          <w:szCs w:val="22"/>
          <w:lang w:val="ru-RU"/>
        </w:rPr>
        <w:t>24</w:t>
      </w:r>
      <w:r w:rsidRPr="002513DC">
        <w:rPr>
          <w:rFonts w:ascii="Arial" w:hAnsi="Arial" w:cs="Arial"/>
          <w:sz w:val="22"/>
          <w:szCs w:val="22"/>
          <w:lang w:val="ru-RU"/>
        </w:rPr>
        <w:t>.1</w:t>
      </w:r>
      <w:r w:rsidRPr="002513DC">
        <w:rPr>
          <w:rFonts w:ascii="Arial" w:hAnsi="Arial" w:cs="Arial"/>
          <w:sz w:val="22"/>
          <w:szCs w:val="22"/>
          <w:lang w:val="sr-Latn-CS"/>
        </w:rPr>
        <w:t>2</w:t>
      </w:r>
      <w:r w:rsidRPr="002513DC">
        <w:rPr>
          <w:rFonts w:ascii="Arial" w:hAnsi="Arial" w:cs="Arial"/>
          <w:sz w:val="22"/>
          <w:szCs w:val="22"/>
          <w:lang w:val="ru-RU"/>
        </w:rPr>
        <w:t>.2019 год.</w:t>
      </w:r>
      <w:r w:rsidRPr="002513DC">
        <w:rPr>
          <w:rFonts w:ascii="Arial" w:hAnsi="Arial" w:cs="Arial"/>
          <w:bCs/>
          <w:sz w:val="22"/>
          <w:szCs w:val="22"/>
          <w:lang w:val="ru-RU"/>
        </w:rPr>
        <w:t xml:space="preserve">, и решења о </w:t>
      </w:r>
      <w:r w:rsidRPr="002513DC">
        <w:rPr>
          <w:rFonts w:ascii="Arial" w:hAnsi="Arial" w:cs="Arial"/>
          <w:sz w:val="22"/>
          <w:szCs w:val="22"/>
          <w:lang w:val="ru-RU"/>
        </w:rPr>
        <w:t>образовању Комисије за јавну набавку број:</w:t>
      </w:r>
      <w:r w:rsidRPr="002513DC">
        <w:rPr>
          <w:rFonts w:ascii="Arial" w:hAnsi="Arial" w:cs="Arial"/>
          <w:sz w:val="22"/>
          <w:szCs w:val="22"/>
        </w:rPr>
        <w:t xml:space="preserve"> </w:t>
      </w:r>
      <w:r w:rsidRPr="002513DC">
        <w:rPr>
          <w:rFonts w:ascii="Arial" w:hAnsi="Arial" w:cs="Arial"/>
          <w:sz w:val="22"/>
          <w:szCs w:val="22"/>
          <w:lang w:val="ru-RU"/>
        </w:rPr>
        <w:t>404-</w:t>
      </w:r>
      <w:r w:rsidR="002E7CA1" w:rsidRPr="002513DC">
        <w:rPr>
          <w:rFonts w:ascii="Arial" w:hAnsi="Arial" w:cs="Arial"/>
          <w:sz w:val="22"/>
          <w:szCs w:val="22"/>
          <w:lang w:val="ru-RU"/>
        </w:rPr>
        <w:t>41</w:t>
      </w:r>
      <w:r w:rsidRPr="002513DC">
        <w:rPr>
          <w:rFonts w:ascii="Arial" w:hAnsi="Arial" w:cs="Arial"/>
          <w:sz w:val="22"/>
          <w:szCs w:val="22"/>
          <w:lang w:val="ru-RU"/>
        </w:rPr>
        <w:t xml:space="preserve">/2019-02 од </w:t>
      </w:r>
      <w:r w:rsidR="002E7CA1" w:rsidRPr="002513DC">
        <w:rPr>
          <w:rFonts w:ascii="Arial" w:hAnsi="Arial" w:cs="Arial"/>
          <w:sz w:val="22"/>
          <w:szCs w:val="22"/>
          <w:lang w:val="ru-RU"/>
        </w:rPr>
        <w:t>24</w:t>
      </w:r>
      <w:r w:rsidRPr="002513DC">
        <w:rPr>
          <w:rFonts w:ascii="Arial" w:hAnsi="Arial" w:cs="Arial"/>
          <w:sz w:val="22"/>
          <w:szCs w:val="22"/>
          <w:lang w:val="ru-RU"/>
        </w:rPr>
        <w:t>.1</w:t>
      </w:r>
      <w:r w:rsidRPr="002513DC">
        <w:rPr>
          <w:rFonts w:ascii="Arial" w:hAnsi="Arial" w:cs="Arial"/>
          <w:sz w:val="22"/>
          <w:szCs w:val="22"/>
          <w:lang w:val="sr-Latn-CS"/>
        </w:rPr>
        <w:t>2</w:t>
      </w:r>
      <w:r w:rsidRPr="002513DC">
        <w:rPr>
          <w:rFonts w:ascii="Arial" w:hAnsi="Arial" w:cs="Arial"/>
          <w:sz w:val="22"/>
          <w:szCs w:val="22"/>
          <w:lang w:val="ru-RU"/>
        </w:rPr>
        <w:t>.2019. године, припремљена је</w:t>
      </w:r>
    </w:p>
    <w:p w:rsidR="00BC5EF0" w:rsidRPr="002513DC" w:rsidRDefault="00BC5EF0" w:rsidP="00BC5EF0">
      <w:pPr>
        <w:pStyle w:val="Heading1"/>
        <w:jc w:val="center"/>
        <w:rPr>
          <w:rFonts w:ascii="Arial" w:eastAsia="Calibri-Bold" w:hAnsi="Arial" w:cs="Arial"/>
          <w:sz w:val="22"/>
          <w:szCs w:val="22"/>
          <w:lang w:val="ru-RU"/>
        </w:rPr>
      </w:pPr>
      <w:r w:rsidRPr="002513DC">
        <w:rPr>
          <w:rFonts w:ascii="Arial" w:eastAsia="Calibri-Bold" w:hAnsi="Arial" w:cs="Arial"/>
          <w:sz w:val="22"/>
          <w:szCs w:val="22"/>
          <w:lang w:val="ru-RU"/>
        </w:rPr>
        <w:t>КОНКУРСНА ДОКУМЕНТАЦИЈА</w:t>
      </w:r>
    </w:p>
    <w:p w:rsidR="00BC5EF0" w:rsidRPr="002513DC" w:rsidRDefault="00BC5EF0" w:rsidP="00BC5EF0">
      <w:pPr>
        <w:jc w:val="center"/>
        <w:rPr>
          <w:rFonts w:ascii="Arial" w:hAnsi="Arial" w:cs="Arial"/>
          <w:b/>
          <w:sz w:val="22"/>
          <w:szCs w:val="22"/>
          <w:lang w:val="ru-RU"/>
        </w:rPr>
      </w:pPr>
    </w:p>
    <w:p w:rsidR="00BC5EF0" w:rsidRPr="002513DC" w:rsidRDefault="00BC5EF0" w:rsidP="00BC5EF0">
      <w:pPr>
        <w:rPr>
          <w:rFonts w:ascii="Arial" w:hAnsi="Arial" w:cs="Arial"/>
          <w:sz w:val="22"/>
          <w:szCs w:val="22"/>
        </w:rPr>
      </w:pPr>
      <w:r w:rsidRPr="002513DC">
        <w:rPr>
          <w:rFonts w:ascii="Arial" w:hAnsi="Arial" w:cs="Arial"/>
          <w:sz w:val="22"/>
          <w:szCs w:val="22"/>
        </w:rPr>
        <w:t>Конкурсна документација садржи :</w:t>
      </w:r>
    </w:p>
    <w:p w:rsidR="00BC5EF0" w:rsidRPr="002513DC" w:rsidRDefault="00BC5EF0" w:rsidP="00BC5EF0">
      <w:pPr>
        <w:rPr>
          <w:rFonts w:ascii="Arial" w:hAnsi="Arial" w:cs="Arial"/>
          <w:sz w:val="22"/>
          <w:szCs w:val="22"/>
        </w:rPr>
      </w:pPr>
    </w:p>
    <w:tbl>
      <w:tblPr>
        <w:tblW w:w="9214" w:type="dxa"/>
        <w:tblInd w:w="108" w:type="dxa"/>
        <w:tblLayout w:type="fixed"/>
        <w:tblLook w:val="0000"/>
      </w:tblPr>
      <w:tblGrid>
        <w:gridCol w:w="1488"/>
        <w:gridCol w:w="6194"/>
        <w:gridCol w:w="1532"/>
      </w:tblGrid>
      <w:tr w:rsidR="00BC5EF0" w:rsidRPr="002513DC" w:rsidTr="00C55D17">
        <w:tc>
          <w:tcPr>
            <w:tcW w:w="1488" w:type="dxa"/>
            <w:tcBorders>
              <w:top w:val="single" w:sz="4" w:space="0" w:color="000000"/>
              <w:left w:val="single" w:sz="4" w:space="0" w:color="000000"/>
              <w:bottom w:val="single" w:sz="4" w:space="0" w:color="000000"/>
            </w:tcBorders>
            <w:shd w:val="clear" w:color="auto" w:fill="auto"/>
          </w:tcPr>
          <w:p w:rsidR="00BC5EF0" w:rsidRPr="002513DC" w:rsidRDefault="00BC5EF0" w:rsidP="00C55D17">
            <w:pPr>
              <w:rPr>
                <w:rFonts w:ascii="Arial" w:eastAsia="TimesNewRomanPSMT" w:hAnsi="Arial" w:cs="Arial"/>
                <w:b/>
                <w:i/>
                <w:sz w:val="22"/>
                <w:szCs w:val="22"/>
              </w:rPr>
            </w:pPr>
            <w:r w:rsidRPr="002513DC">
              <w:rPr>
                <w:rFonts w:ascii="Arial" w:eastAsia="TimesNewRomanPSMT" w:hAnsi="Arial" w:cs="Arial"/>
                <w:b/>
                <w:i/>
                <w:sz w:val="22"/>
                <w:szCs w:val="22"/>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BC5EF0" w:rsidRPr="002513DC" w:rsidRDefault="00BC5EF0" w:rsidP="00C55D17">
            <w:pPr>
              <w:jc w:val="center"/>
              <w:rPr>
                <w:rFonts w:ascii="Arial" w:eastAsia="TimesNewRomanPSMT" w:hAnsi="Arial" w:cs="Arial"/>
                <w:b/>
                <w:i/>
                <w:sz w:val="22"/>
                <w:szCs w:val="22"/>
              </w:rPr>
            </w:pPr>
            <w:r w:rsidRPr="002513DC">
              <w:rPr>
                <w:rFonts w:ascii="Arial" w:eastAsia="TimesNewRomanPSMT" w:hAnsi="Arial" w:cs="Arial"/>
                <w:b/>
                <w:i/>
                <w:sz w:val="22"/>
                <w:szCs w:val="22"/>
              </w:rPr>
              <w:t>Назив</w:t>
            </w:r>
            <w:r w:rsidRPr="002513DC">
              <w:rPr>
                <w:rFonts w:ascii="Arial" w:eastAsia="TimesNewRomanPSMT" w:hAnsi="Arial" w:cs="Arial"/>
                <w:b/>
                <w:i/>
                <w:sz w:val="22"/>
                <w:szCs w:val="22"/>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BC5EF0" w:rsidRPr="002513DC" w:rsidRDefault="00BC5EF0" w:rsidP="00C55D17">
            <w:pPr>
              <w:jc w:val="center"/>
              <w:rPr>
                <w:rFonts w:ascii="Arial" w:hAnsi="Arial" w:cs="Arial"/>
                <w:bCs/>
                <w:iCs/>
                <w:sz w:val="22"/>
                <w:szCs w:val="22"/>
              </w:rPr>
            </w:pPr>
            <w:r w:rsidRPr="002513DC">
              <w:rPr>
                <w:rFonts w:ascii="Arial" w:eastAsia="TimesNewRomanPSMT" w:hAnsi="Arial" w:cs="Arial"/>
                <w:b/>
                <w:i/>
                <w:sz w:val="22"/>
                <w:szCs w:val="22"/>
              </w:rPr>
              <w:t>Страна</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I</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ОПШТИ ПОДАЦИ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BC5EF0" w:rsidP="00C55D17">
            <w:pPr>
              <w:snapToGrid w:val="0"/>
              <w:jc w:val="center"/>
              <w:rPr>
                <w:rFonts w:ascii="Arial" w:hAnsi="Arial" w:cs="Arial"/>
                <w:bCs/>
                <w:iCs/>
                <w:sz w:val="22"/>
                <w:szCs w:val="22"/>
              </w:rPr>
            </w:pPr>
            <w:r w:rsidRPr="002513DC">
              <w:rPr>
                <w:rFonts w:ascii="Arial" w:hAnsi="Arial" w:cs="Arial"/>
                <w:bCs/>
                <w:iCs/>
                <w:sz w:val="22"/>
                <w:szCs w:val="22"/>
              </w:rPr>
              <w:t>3</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II</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ПОДАЦИ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4</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III</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ВРСТА, ТЕХНИЧКЕ КАРАКТЕРИСТИКЕ, КВАЛИТЕТ, КОЛИЧИНА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BC5EF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5</w:t>
            </w:r>
            <w:r w:rsidRPr="002513DC">
              <w:rPr>
                <w:rFonts w:ascii="Arial" w:eastAsia="TimesNewRomanPSMT" w:hAnsi="Arial" w:cs="Arial"/>
                <w:sz w:val="22"/>
                <w:szCs w:val="22"/>
              </w:rPr>
              <w:t>-</w:t>
            </w:r>
            <w:r w:rsidRPr="002513DC">
              <w:rPr>
                <w:rFonts w:ascii="Arial" w:eastAsia="TimesNewRomanPSMT" w:hAnsi="Arial" w:cs="Arial"/>
                <w:sz w:val="22"/>
                <w:szCs w:val="22"/>
                <w:lang w:val="sr-Cyrl-CS"/>
              </w:rPr>
              <w:t>1</w:t>
            </w:r>
            <w:r w:rsidR="00372B07">
              <w:rPr>
                <w:rFonts w:ascii="Arial" w:eastAsia="TimesNewRomanPSMT" w:hAnsi="Arial" w:cs="Arial"/>
                <w:sz w:val="22"/>
                <w:szCs w:val="22"/>
                <w:lang w:val="sr-Cyrl-CS"/>
              </w:rPr>
              <w:t>5</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IV</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BC5EF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1</w:t>
            </w:r>
            <w:r w:rsidR="00372B07">
              <w:rPr>
                <w:rFonts w:ascii="Arial" w:eastAsia="TimesNewRomanPSMT" w:hAnsi="Arial" w:cs="Arial"/>
                <w:sz w:val="22"/>
                <w:szCs w:val="22"/>
                <w:lang w:val="sr-Cyrl-CS"/>
              </w:rPr>
              <w:t>6</w:t>
            </w:r>
            <w:r w:rsidRPr="002513DC">
              <w:rPr>
                <w:rFonts w:ascii="Arial" w:eastAsia="TimesNewRomanPSMT" w:hAnsi="Arial" w:cs="Arial"/>
                <w:sz w:val="22"/>
                <w:szCs w:val="22"/>
                <w:lang w:val="sr-Cyrl-CS"/>
              </w:rPr>
              <w:t>-</w:t>
            </w:r>
            <w:r w:rsidR="00E15B30" w:rsidRPr="002513DC">
              <w:rPr>
                <w:rFonts w:ascii="Arial" w:eastAsia="TimesNewRomanPSMT" w:hAnsi="Arial" w:cs="Arial"/>
                <w:sz w:val="22"/>
                <w:szCs w:val="22"/>
                <w:lang w:val="sr-Cyrl-CS"/>
              </w:rPr>
              <w:t>2</w:t>
            </w:r>
            <w:r w:rsidR="00372B07">
              <w:rPr>
                <w:rFonts w:ascii="Arial" w:eastAsia="TimesNewRomanPSMT" w:hAnsi="Arial" w:cs="Arial"/>
                <w:sz w:val="22"/>
                <w:szCs w:val="22"/>
                <w:lang w:val="sr-Cyrl-CS"/>
              </w:rPr>
              <w:t>1</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V</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E15B3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2</w:t>
            </w:r>
            <w:r w:rsidR="00372B07">
              <w:rPr>
                <w:rFonts w:ascii="Arial" w:eastAsia="TimesNewRomanPSMT" w:hAnsi="Arial" w:cs="Arial"/>
                <w:sz w:val="22"/>
                <w:szCs w:val="22"/>
                <w:lang w:val="sr-Cyrl-CS"/>
              </w:rPr>
              <w:t>2</w:t>
            </w:r>
            <w:r w:rsidR="00BC5EF0" w:rsidRPr="002513DC">
              <w:rPr>
                <w:rFonts w:ascii="Arial" w:eastAsia="TimesNewRomanPSMT" w:hAnsi="Arial" w:cs="Arial"/>
                <w:sz w:val="22"/>
                <w:szCs w:val="22"/>
              </w:rPr>
              <w:t>-</w:t>
            </w:r>
            <w:r w:rsidR="00372B07">
              <w:rPr>
                <w:rFonts w:ascii="Arial" w:eastAsia="TimesNewRomanPSMT" w:hAnsi="Arial" w:cs="Arial"/>
                <w:sz w:val="22"/>
                <w:szCs w:val="22"/>
                <w:lang w:val="sr-Cyrl-CS"/>
              </w:rPr>
              <w:t>29</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VI</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ОБРАЗЦИ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E15B30">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30</w:t>
            </w:r>
            <w:r w:rsidR="00E15B30" w:rsidRPr="002513DC">
              <w:rPr>
                <w:rFonts w:ascii="Arial" w:eastAsia="TimesNewRomanPSMT" w:hAnsi="Arial" w:cs="Arial"/>
                <w:sz w:val="22"/>
                <w:szCs w:val="22"/>
                <w:lang w:val="sr-Cyrl-CS"/>
              </w:rPr>
              <w:t>-4</w:t>
            </w:r>
            <w:r>
              <w:rPr>
                <w:rFonts w:ascii="Arial" w:eastAsia="TimesNewRomanPSMT" w:hAnsi="Arial" w:cs="Arial"/>
                <w:sz w:val="22"/>
                <w:szCs w:val="22"/>
                <w:lang w:val="sr-Cyrl-CS"/>
              </w:rPr>
              <w:t>2</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lang w:val="sr-Cyrl-CS"/>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ИЗЈАВА ПОНУЂАЧА О ИСПУЊАВАЊУ ОБАВ.УСЛОВА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E15B30">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30</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rPr>
            </w:pPr>
            <w:r w:rsidRPr="002513DC">
              <w:rPr>
                <w:rFonts w:ascii="Arial" w:eastAsia="TimesNewRomanPSMT" w:hAnsi="Arial" w:cs="Arial"/>
                <w:sz w:val="22"/>
                <w:szCs w:val="22"/>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E15B3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3</w:t>
            </w:r>
            <w:r w:rsidR="00372B07">
              <w:rPr>
                <w:rFonts w:ascii="Arial" w:eastAsia="TimesNewRomanPSMT" w:hAnsi="Arial" w:cs="Arial"/>
                <w:sz w:val="22"/>
                <w:szCs w:val="22"/>
                <w:lang w:val="sr-Cyrl-CS"/>
              </w:rPr>
              <w:t>2</w:t>
            </w:r>
            <w:r w:rsidRPr="002513DC">
              <w:rPr>
                <w:rFonts w:ascii="Arial" w:eastAsia="TimesNewRomanPSMT" w:hAnsi="Arial" w:cs="Arial"/>
                <w:sz w:val="22"/>
                <w:szCs w:val="22"/>
                <w:lang w:val="sr-Cyrl-CS"/>
              </w:rPr>
              <w:t>-3</w:t>
            </w:r>
            <w:r w:rsidR="00372B07">
              <w:rPr>
                <w:rFonts w:ascii="Arial" w:eastAsia="TimesNewRomanPSMT" w:hAnsi="Arial" w:cs="Arial"/>
                <w:sz w:val="22"/>
                <w:szCs w:val="22"/>
                <w:lang w:val="sr-Cyrl-CS"/>
              </w:rPr>
              <w:t>5</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sr-Cyrl-CS"/>
              </w:rPr>
            </w:pPr>
            <w:r w:rsidRPr="002513DC">
              <w:rPr>
                <w:rFonts w:ascii="Arial" w:eastAsia="TimesNewRomanPSMT" w:hAnsi="Arial" w:cs="Arial"/>
                <w:sz w:val="22"/>
                <w:szCs w:val="22"/>
              </w:rPr>
              <w:t>O</w:t>
            </w:r>
            <w:r w:rsidRPr="002513DC">
              <w:rPr>
                <w:rFonts w:ascii="Arial" w:eastAsia="TimesNewRomanPSMT" w:hAnsi="Arial" w:cs="Arial"/>
                <w:sz w:val="22"/>
                <w:szCs w:val="22"/>
                <w:lang w:val="sr-Cyrl-CS"/>
              </w:rPr>
              <w:t>БРАЗАЦ СТРУКТУРЕ ЦЕНЕ-ТЕХН.СПЕЦИФИКАЦИЈЕ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C55D1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36</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E15B30">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E15B30">
            <w:pPr>
              <w:snapToGrid w:val="0"/>
              <w:jc w:val="center"/>
              <w:rPr>
                <w:rFonts w:ascii="Arial" w:eastAsia="TimesNewRomanPSMT" w:hAnsi="Arial" w:cs="Arial"/>
                <w:sz w:val="22"/>
                <w:szCs w:val="22"/>
                <w:lang w:val="ru-RU"/>
              </w:rPr>
            </w:pPr>
            <w:r>
              <w:rPr>
                <w:rFonts w:ascii="Arial" w:eastAsia="TimesNewRomanPSMT" w:hAnsi="Arial" w:cs="Arial"/>
                <w:sz w:val="22"/>
                <w:szCs w:val="22"/>
                <w:lang w:val="ru-RU"/>
              </w:rPr>
              <w:t>37</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rPr>
            </w:pPr>
            <w:r w:rsidRPr="002513DC">
              <w:rPr>
                <w:rFonts w:ascii="Arial" w:eastAsia="TimesNewRomanPSMT" w:hAnsi="Arial" w:cs="Arial"/>
                <w:sz w:val="22"/>
                <w:szCs w:val="22"/>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C55D1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38</w:t>
            </w:r>
          </w:p>
        </w:tc>
      </w:tr>
      <w:tr w:rsidR="00BC5EF0" w:rsidRPr="002513DC" w:rsidTr="00C55D17">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rPr>
            </w:pPr>
            <w:r w:rsidRPr="002513DC">
              <w:rPr>
                <w:rFonts w:ascii="Arial" w:eastAsia="TimesNewRomanPSMT" w:hAnsi="Arial" w:cs="Arial"/>
                <w:sz w:val="22"/>
                <w:szCs w:val="22"/>
                <w:lang w:val="ru-RU"/>
              </w:rPr>
              <w:t xml:space="preserve">ОБРАЗАЦ ИЗЈАВЕ О ПОШТОВАЊУ ОБАВЕЗА ИЗ ЧЛ. 75. </w:t>
            </w:r>
            <w:r w:rsidRPr="002513DC">
              <w:rPr>
                <w:rFonts w:ascii="Arial" w:eastAsia="TimesNewRomanPSMT" w:hAnsi="Arial" w:cs="Arial"/>
                <w:sz w:val="22"/>
                <w:szCs w:val="22"/>
              </w:rPr>
              <w:t>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372B07" w:rsidP="00C55D1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39</w:t>
            </w:r>
          </w:p>
        </w:tc>
      </w:tr>
      <w:tr w:rsidR="00BC5EF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rPr>
            </w:pPr>
            <w:r w:rsidRPr="002513DC">
              <w:rPr>
                <w:rFonts w:ascii="Arial" w:eastAsia="TimesNewRomanPSMT" w:hAnsi="Arial" w:cs="Arial"/>
                <w:sz w:val="22"/>
                <w:szCs w:val="22"/>
              </w:rPr>
              <w:t xml:space="preserve">МОДЕЛ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E15B3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4</w:t>
            </w:r>
            <w:r w:rsidR="00372B07">
              <w:rPr>
                <w:rFonts w:ascii="Arial" w:eastAsia="TimesNewRomanPSMT" w:hAnsi="Arial" w:cs="Arial"/>
                <w:sz w:val="22"/>
                <w:szCs w:val="22"/>
                <w:lang w:val="sr-Cyrl-CS"/>
              </w:rPr>
              <w:t>0</w:t>
            </w:r>
            <w:r w:rsidRPr="002513DC">
              <w:rPr>
                <w:rFonts w:ascii="Arial" w:eastAsia="TimesNewRomanPSMT" w:hAnsi="Arial" w:cs="Arial"/>
                <w:sz w:val="22"/>
                <w:szCs w:val="22"/>
                <w:lang w:val="sr-Cyrl-CS"/>
              </w:rPr>
              <w:t>-4</w:t>
            </w:r>
            <w:r w:rsidR="00372B07">
              <w:rPr>
                <w:rFonts w:ascii="Arial" w:eastAsia="TimesNewRomanPSMT" w:hAnsi="Arial" w:cs="Arial"/>
                <w:sz w:val="22"/>
                <w:szCs w:val="22"/>
                <w:lang w:val="sr-Cyrl-CS"/>
              </w:rPr>
              <w:t>1</w:t>
            </w:r>
          </w:p>
        </w:tc>
      </w:tr>
      <w:tr w:rsidR="00372B07"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372B07" w:rsidRPr="002513DC" w:rsidRDefault="00372B07"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372B07" w:rsidRPr="00372B07" w:rsidRDefault="00372B07" w:rsidP="00C55D17">
            <w:pPr>
              <w:snapToGrid w:val="0"/>
              <w:rPr>
                <w:rFonts w:ascii="Arial" w:eastAsia="TimesNewRomanPSMT" w:hAnsi="Arial" w:cs="Arial"/>
                <w:sz w:val="22"/>
                <w:szCs w:val="22"/>
                <w:lang w:val="sr-Cyrl-CS"/>
              </w:rPr>
            </w:pPr>
            <w:r>
              <w:rPr>
                <w:rFonts w:ascii="Arial" w:eastAsia="TimesNewRomanPSMT" w:hAnsi="Arial" w:cs="Arial"/>
                <w:sz w:val="22"/>
                <w:szCs w:val="22"/>
                <w:lang w:val="sr-Cyrl-CS"/>
              </w:rPr>
              <w:t>ПОТВРДА О ОБИЛАСКУ ЛОКАЦИЈЕ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B07" w:rsidRPr="002513DC" w:rsidRDefault="00372B07" w:rsidP="00372B0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42</w:t>
            </w:r>
          </w:p>
        </w:tc>
      </w:tr>
      <w:tr w:rsidR="00E15B30" w:rsidRPr="002513DC" w:rsidTr="00C55D17">
        <w:tc>
          <w:tcPr>
            <w:tcW w:w="1488" w:type="dxa"/>
            <w:tcBorders>
              <w:top w:val="single" w:sz="4" w:space="0" w:color="000000"/>
              <w:left w:val="single" w:sz="4" w:space="0" w:color="000000"/>
              <w:bottom w:val="single" w:sz="4" w:space="0" w:color="000000"/>
            </w:tcBorders>
            <w:shd w:val="clear" w:color="auto" w:fill="auto"/>
            <w:vAlign w:val="center"/>
          </w:tcPr>
          <w:p w:rsidR="00E15B30" w:rsidRPr="002513DC" w:rsidRDefault="00E15B30" w:rsidP="00C55D1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rPr>
              <w:t>VII</w:t>
            </w:r>
          </w:p>
          <w:p w:rsidR="00E15B30" w:rsidRPr="002513DC" w:rsidRDefault="00E15B30" w:rsidP="00C55D17">
            <w:pPr>
              <w:snapToGrid w:val="0"/>
              <w:jc w:val="center"/>
              <w:rPr>
                <w:rFonts w:ascii="Arial" w:eastAsia="TimesNewRomanPSMT" w:hAnsi="Arial" w:cs="Arial"/>
                <w:sz w:val="22"/>
                <w:szCs w:val="22"/>
                <w:lang w:val="sr-Cyrl-CS"/>
              </w:rPr>
            </w:pPr>
          </w:p>
        </w:tc>
        <w:tc>
          <w:tcPr>
            <w:tcW w:w="6194" w:type="dxa"/>
            <w:tcBorders>
              <w:top w:val="single" w:sz="4" w:space="0" w:color="000000"/>
              <w:left w:val="single" w:sz="4" w:space="0" w:color="000000"/>
              <w:bottom w:val="single" w:sz="4" w:space="0" w:color="000000"/>
            </w:tcBorders>
            <w:shd w:val="clear" w:color="auto" w:fill="auto"/>
            <w:vAlign w:val="center"/>
          </w:tcPr>
          <w:p w:rsidR="00E15B30" w:rsidRPr="002513DC" w:rsidRDefault="00E15B30" w:rsidP="00C55D17">
            <w:pPr>
              <w:snapToGrid w:val="0"/>
              <w:rPr>
                <w:rFonts w:ascii="Arial" w:eastAsia="TimesNewRomanPSMT" w:hAnsi="Arial" w:cs="Arial"/>
                <w:sz w:val="22"/>
                <w:szCs w:val="22"/>
                <w:lang w:val="sr-Cyrl-CS"/>
              </w:rPr>
            </w:pPr>
            <w:r w:rsidRPr="002513DC">
              <w:rPr>
                <w:rFonts w:ascii="Arial" w:eastAsia="TimesNewRomanPSMT" w:hAnsi="Arial" w:cs="Arial"/>
                <w:sz w:val="22"/>
                <w:szCs w:val="22"/>
                <w:lang w:val="sr-Cyrl-CS"/>
              </w:rPr>
              <w:t>ИЗЈАВА ЗА КАДРОВСКИ КАПАЦИТЕТ</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30" w:rsidRPr="002513DC" w:rsidRDefault="00E15B30" w:rsidP="00372B07">
            <w:pPr>
              <w:snapToGrid w:val="0"/>
              <w:jc w:val="center"/>
              <w:rPr>
                <w:rFonts w:ascii="Arial" w:eastAsia="TimesNewRomanPSMT" w:hAnsi="Arial" w:cs="Arial"/>
                <w:sz w:val="22"/>
                <w:szCs w:val="22"/>
                <w:lang w:val="sr-Cyrl-CS"/>
              </w:rPr>
            </w:pPr>
            <w:r w:rsidRPr="002513DC">
              <w:rPr>
                <w:rFonts w:ascii="Arial" w:eastAsia="TimesNewRomanPSMT" w:hAnsi="Arial" w:cs="Arial"/>
                <w:sz w:val="22"/>
                <w:szCs w:val="22"/>
                <w:lang w:val="sr-Cyrl-CS"/>
              </w:rPr>
              <w:t>4</w:t>
            </w:r>
            <w:r w:rsidR="00372B07">
              <w:rPr>
                <w:rFonts w:ascii="Arial" w:eastAsia="TimesNewRomanPSMT" w:hAnsi="Arial" w:cs="Arial"/>
                <w:sz w:val="22"/>
                <w:szCs w:val="22"/>
                <w:lang w:val="sr-Cyrl-CS"/>
              </w:rPr>
              <w:t>3</w:t>
            </w:r>
          </w:p>
        </w:tc>
      </w:tr>
      <w:tr w:rsidR="00BC5EF0" w:rsidRPr="002513DC" w:rsidTr="00C55D17">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r w:rsidRPr="002513DC">
              <w:rPr>
                <w:rFonts w:ascii="Arial" w:eastAsia="TimesNewRomanPSMT" w:hAnsi="Arial" w:cs="Arial"/>
                <w:sz w:val="22"/>
                <w:szCs w:val="22"/>
              </w:rPr>
              <w:t>VII</w:t>
            </w: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E15B30" w:rsidP="00372B07">
            <w:pPr>
              <w:snapToGrid w:val="0"/>
              <w:jc w:val="center"/>
              <w:rPr>
                <w:rFonts w:ascii="Arial" w:hAnsi="Arial" w:cs="Arial"/>
                <w:sz w:val="22"/>
                <w:szCs w:val="22"/>
                <w:lang w:val="ru-RU"/>
              </w:rPr>
            </w:pPr>
            <w:r w:rsidRPr="002513DC">
              <w:rPr>
                <w:rFonts w:ascii="Arial" w:hAnsi="Arial" w:cs="Arial"/>
                <w:sz w:val="22"/>
                <w:szCs w:val="22"/>
                <w:lang w:val="ru-RU"/>
              </w:rPr>
              <w:t>4</w:t>
            </w:r>
            <w:r w:rsidR="00372B07">
              <w:rPr>
                <w:rFonts w:ascii="Arial" w:hAnsi="Arial" w:cs="Arial"/>
                <w:sz w:val="22"/>
                <w:szCs w:val="22"/>
                <w:lang w:val="ru-RU"/>
              </w:rPr>
              <w:t>4</w:t>
            </w:r>
            <w:r w:rsidRPr="002513DC">
              <w:rPr>
                <w:rFonts w:ascii="Arial" w:hAnsi="Arial" w:cs="Arial"/>
                <w:sz w:val="22"/>
                <w:szCs w:val="22"/>
                <w:lang w:val="ru-RU"/>
              </w:rPr>
              <w:t>-4</w:t>
            </w:r>
            <w:r w:rsidR="00372B07">
              <w:rPr>
                <w:rFonts w:ascii="Arial" w:hAnsi="Arial" w:cs="Arial"/>
                <w:sz w:val="22"/>
                <w:szCs w:val="22"/>
                <w:lang w:val="ru-RU"/>
              </w:rPr>
              <w:t>5</w:t>
            </w:r>
          </w:p>
        </w:tc>
      </w:tr>
      <w:tr w:rsidR="00BC5EF0" w:rsidRPr="002513DC" w:rsidTr="00C55D17">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jc w:val="center"/>
              <w:rPr>
                <w:rFonts w:ascii="Arial" w:eastAsia="TimesNewRomanPSMT" w:hAnsi="Arial" w:cs="Arial"/>
                <w:sz w:val="22"/>
                <w:szCs w:val="22"/>
              </w:rPr>
            </w:pPr>
          </w:p>
        </w:tc>
        <w:tc>
          <w:tcPr>
            <w:tcW w:w="6194" w:type="dxa"/>
            <w:tcBorders>
              <w:top w:val="single" w:sz="4" w:space="0" w:color="000000"/>
              <w:left w:val="single" w:sz="4" w:space="0" w:color="000000"/>
              <w:bottom w:val="single" w:sz="4" w:space="0" w:color="000000"/>
            </w:tcBorders>
            <w:shd w:val="clear" w:color="auto" w:fill="auto"/>
            <w:vAlign w:val="center"/>
          </w:tcPr>
          <w:p w:rsidR="00BC5EF0" w:rsidRPr="002513DC" w:rsidRDefault="00BC5EF0"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ru-RU"/>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2513DC" w:rsidRDefault="00E15B30" w:rsidP="00372B07">
            <w:pPr>
              <w:snapToGrid w:val="0"/>
              <w:jc w:val="center"/>
              <w:rPr>
                <w:rFonts w:ascii="Arial" w:hAnsi="Arial" w:cs="Arial"/>
                <w:sz w:val="22"/>
                <w:szCs w:val="22"/>
                <w:lang w:val="ru-RU"/>
              </w:rPr>
            </w:pPr>
            <w:r w:rsidRPr="002513DC">
              <w:rPr>
                <w:rFonts w:ascii="Arial" w:hAnsi="Arial" w:cs="Arial"/>
                <w:sz w:val="22"/>
                <w:szCs w:val="22"/>
                <w:lang w:val="ru-RU"/>
              </w:rPr>
              <w:t>4</w:t>
            </w:r>
            <w:r w:rsidR="00372B07">
              <w:rPr>
                <w:rFonts w:ascii="Arial" w:hAnsi="Arial" w:cs="Arial"/>
                <w:sz w:val="22"/>
                <w:szCs w:val="22"/>
                <w:lang w:val="ru-RU"/>
              </w:rPr>
              <w:t>6</w:t>
            </w:r>
          </w:p>
        </w:tc>
      </w:tr>
      <w:tr w:rsidR="00353E29" w:rsidRPr="002513DC" w:rsidTr="00C55D17">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353E29" w:rsidRPr="002513DC" w:rsidRDefault="00353E29" w:rsidP="00353E29">
            <w:pPr>
              <w:snapToGrid w:val="0"/>
              <w:jc w:val="center"/>
              <w:rPr>
                <w:rFonts w:ascii="Arial" w:eastAsia="TimesNewRomanPSMT" w:hAnsi="Arial" w:cs="Arial"/>
                <w:sz w:val="22"/>
                <w:szCs w:val="22"/>
              </w:rPr>
            </w:pPr>
            <w:r w:rsidRPr="002513DC">
              <w:rPr>
                <w:rFonts w:ascii="Arial" w:eastAsia="TimesNewRomanPSMT" w:hAnsi="Arial" w:cs="Arial"/>
                <w:sz w:val="22"/>
                <w:szCs w:val="22"/>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353E29" w:rsidRPr="002513DC" w:rsidRDefault="00353E29" w:rsidP="00C55D17">
            <w:pPr>
              <w:snapToGrid w:val="0"/>
              <w:rPr>
                <w:rFonts w:ascii="Arial" w:eastAsia="TimesNewRomanPSMT" w:hAnsi="Arial" w:cs="Arial"/>
                <w:sz w:val="22"/>
                <w:szCs w:val="22"/>
                <w:lang w:val="ru-RU"/>
              </w:rPr>
            </w:pPr>
            <w:r w:rsidRPr="002513DC">
              <w:rPr>
                <w:rFonts w:ascii="Arial" w:eastAsia="TimesNewRomanPSMT" w:hAnsi="Arial" w:cs="Arial"/>
                <w:sz w:val="22"/>
                <w:szCs w:val="22"/>
                <w:lang w:val="sr-Cyrl-CS"/>
              </w:rPr>
              <w:t>КРИТЕРИЈУМИ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3E29" w:rsidRPr="002513DC" w:rsidRDefault="00353E29" w:rsidP="00372B07">
            <w:pPr>
              <w:snapToGrid w:val="0"/>
              <w:jc w:val="center"/>
              <w:rPr>
                <w:rFonts w:ascii="Arial" w:hAnsi="Arial" w:cs="Arial"/>
                <w:sz w:val="22"/>
                <w:szCs w:val="22"/>
                <w:lang w:val="ru-RU"/>
              </w:rPr>
            </w:pPr>
            <w:r w:rsidRPr="002513DC">
              <w:rPr>
                <w:rFonts w:ascii="Arial" w:hAnsi="Arial" w:cs="Arial"/>
                <w:sz w:val="22"/>
                <w:szCs w:val="22"/>
                <w:lang w:val="ru-RU"/>
              </w:rPr>
              <w:t>4</w:t>
            </w:r>
            <w:r w:rsidR="00372B07">
              <w:rPr>
                <w:rFonts w:ascii="Arial" w:hAnsi="Arial" w:cs="Arial"/>
                <w:sz w:val="22"/>
                <w:szCs w:val="22"/>
                <w:lang w:val="ru-RU"/>
              </w:rPr>
              <w:t>7</w:t>
            </w:r>
          </w:p>
        </w:tc>
      </w:tr>
    </w:tbl>
    <w:p w:rsidR="00BC5EF0" w:rsidRPr="002513DC" w:rsidRDefault="00BC5EF0" w:rsidP="00BC5EF0">
      <w:pPr>
        <w:rPr>
          <w:rFonts w:ascii="Arial" w:hAnsi="Arial" w:cs="Arial"/>
          <w:sz w:val="22"/>
          <w:szCs w:val="22"/>
          <w:lang w:val="ru-RU"/>
        </w:rPr>
      </w:pPr>
    </w:p>
    <w:p w:rsidR="00BC5EF0" w:rsidRPr="002513DC" w:rsidRDefault="00BC5EF0" w:rsidP="00BC5EF0">
      <w:pPr>
        <w:rPr>
          <w:rFonts w:ascii="Arial" w:hAnsi="Arial" w:cs="Arial"/>
          <w:sz w:val="22"/>
          <w:szCs w:val="22"/>
          <w:lang w:val="ru-RU"/>
        </w:rPr>
      </w:pPr>
    </w:p>
    <w:p w:rsidR="00BC5EF0" w:rsidRPr="002513DC" w:rsidRDefault="00BC5EF0" w:rsidP="00BC5EF0">
      <w:pPr>
        <w:rPr>
          <w:rFonts w:ascii="Arial" w:hAnsi="Arial" w:cs="Arial"/>
          <w:sz w:val="22"/>
          <w:szCs w:val="22"/>
          <w:lang w:val="ru-RU"/>
        </w:rPr>
      </w:pPr>
    </w:p>
    <w:p w:rsidR="00BC5EF0" w:rsidRDefault="00BC5EF0"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Default="002513DC" w:rsidP="00BC5EF0">
      <w:pPr>
        <w:rPr>
          <w:rFonts w:ascii="Arial" w:hAnsi="Arial" w:cs="Arial"/>
          <w:lang w:val="ru-RU"/>
        </w:rPr>
      </w:pPr>
    </w:p>
    <w:p w:rsidR="002513DC" w:rsidRPr="002E7CA1" w:rsidRDefault="002513DC" w:rsidP="00BC5EF0">
      <w:pPr>
        <w:rPr>
          <w:rFonts w:ascii="Arial" w:hAnsi="Arial" w:cs="Arial"/>
          <w:lang w:val="ru-RU"/>
        </w:rPr>
      </w:pPr>
    </w:p>
    <w:p w:rsidR="00BC5EF0" w:rsidRPr="002513DC" w:rsidRDefault="00BC5EF0" w:rsidP="00BC5EF0">
      <w:pPr>
        <w:pStyle w:val="Heading2"/>
        <w:rPr>
          <w:rFonts w:ascii="Arial" w:hAnsi="Arial" w:cs="Arial"/>
          <w:sz w:val="22"/>
          <w:szCs w:val="22"/>
          <w:lang w:val="ru-RU"/>
        </w:rPr>
      </w:pPr>
      <w:r w:rsidRPr="002513DC">
        <w:rPr>
          <w:rFonts w:ascii="Arial" w:hAnsi="Arial" w:cs="Arial"/>
          <w:sz w:val="22"/>
          <w:szCs w:val="22"/>
        </w:rPr>
        <w:t>I</w:t>
      </w:r>
      <w:r w:rsidRPr="002513DC">
        <w:rPr>
          <w:rFonts w:ascii="Arial" w:hAnsi="Arial" w:cs="Arial"/>
          <w:sz w:val="22"/>
          <w:szCs w:val="22"/>
          <w:lang w:val="ru-RU"/>
        </w:rPr>
        <w:t>.ОПШТИ ПОДАЦИ О ЈАВНОЈ НАБАВЦИ</w:t>
      </w:r>
    </w:p>
    <w:p w:rsidR="00BC5EF0" w:rsidRPr="002513DC" w:rsidRDefault="00BC5EF0" w:rsidP="00BC5EF0">
      <w:pPr>
        <w:pStyle w:val="nabrajanjebold"/>
        <w:rPr>
          <w:rFonts w:ascii="Arial" w:hAnsi="Arial" w:cs="Arial"/>
          <w:sz w:val="22"/>
          <w:szCs w:val="22"/>
        </w:rPr>
      </w:pPr>
      <w:r w:rsidRPr="002513DC">
        <w:rPr>
          <w:rFonts w:ascii="Arial" w:hAnsi="Arial" w:cs="Arial"/>
          <w:sz w:val="22"/>
          <w:szCs w:val="22"/>
        </w:rPr>
        <w:t>Подаци о наручиоцу:</w:t>
      </w:r>
    </w:p>
    <w:p w:rsidR="00BC5EF0" w:rsidRPr="002513DC" w:rsidRDefault="00BC5EF0" w:rsidP="00BC5EF0">
      <w:pPr>
        <w:autoSpaceDE w:val="0"/>
        <w:autoSpaceDN w:val="0"/>
        <w:adjustRightInd w:val="0"/>
        <w:ind w:left="420"/>
        <w:rPr>
          <w:rFonts w:ascii="Arial" w:eastAsia="Calibri-Bold" w:hAnsi="Arial" w:cs="Arial"/>
          <w:bCs/>
          <w:color w:val="000000"/>
          <w:sz w:val="22"/>
          <w:szCs w:val="22"/>
          <w:lang w:val="ru-RU"/>
        </w:rPr>
      </w:pPr>
      <w:r w:rsidRPr="002513DC">
        <w:rPr>
          <w:rFonts w:ascii="Arial" w:eastAsia="Calibri-Bold" w:hAnsi="Arial" w:cs="Arial"/>
          <w:bCs/>
          <w:color w:val="000000"/>
          <w:sz w:val="22"/>
          <w:szCs w:val="22"/>
          <w:lang w:val="ru-RU"/>
        </w:rPr>
        <w:t>Назив наручиоца:</w:t>
      </w:r>
      <w:bookmarkStart w:id="1" w:name="Text10"/>
      <w:r w:rsidRPr="002513DC">
        <w:rPr>
          <w:rFonts w:ascii="Arial" w:eastAsia="Calibri-Bold" w:hAnsi="Arial" w:cs="Arial"/>
          <w:bCs/>
          <w:color w:val="000000"/>
          <w:sz w:val="22"/>
          <w:szCs w:val="22"/>
          <w:lang w:val="ru-RU"/>
        </w:rPr>
        <w:t xml:space="preserve">  Општинска управа Богатић   </w:t>
      </w:r>
      <w:bookmarkEnd w:id="1"/>
      <w:r w:rsidRPr="002513DC">
        <w:rPr>
          <w:rFonts w:ascii="Arial" w:eastAsia="Calibri-Bold" w:hAnsi="Arial" w:cs="Arial"/>
          <w:bCs/>
          <w:color w:val="000000"/>
          <w:sz w:val="22"/>
          <w:szCs w:val="22"/>
          <w:lang w:val="ru-RU"/>
        </w:rPr>
        <w:t>.</w:t>
      </w:r>
    </w:p>
    <w:p w:rsidR="00BC5EF0" w:rsidRPr="002513DC" w:rsidRDefault="00BC5EF0" w:rsidP="00BC5EF0">
      <w:pPr>
        <w:autoSpaceDE w:val="0"/>
        <w:autoSpaceDN w:val="0"/>
        <w:adjustRightInd w:val="0"/>
        <w:ind w:firstLine="420"/>
        <w:rPr>
          <w:rFonts w:ascii="Arial" w:hAnsi="Arial" w:cs="Arial"/>
          <w:color w:val="000000"/>
          <w:sz w:val="22"/>
          <w:szCs w:val="22"/>
          <w:lang w:val="ru-RU"/>
        </w:rPr>
      </w:pPr>
      <w:r w:rsidRPr="002513DC">
        <w:rPr>
          <w:rFonts w:ascii="Arial" w:eastAsia="Calibri-Bold" w:hAnsi="Arial" w:cs="Arial"/>
          <w:bCs/>
          <w:color w:val="000000"/>
          <w:sz w:val="22"/>
          <w:szCs w:val="22"/>
          <w:lang w:val="ru-RU"/>
        </w:rPr>
        <w:t xml:space="preserve">Адреса наручиоца:   Мике Витомировића бр. 1   </w:t>
      </w:r>
      <w:r w:rsidRPr="002513DC">
        <w:rPr>
          <w:rFonts w:ascii="Arial" w:hAnsi="Arial" w:cs="Arial"/>
          <w:color w:val="000000"/>
          <w:sz w:val="22"/>
          <w:szCs w:val="22"/>
          <w:lang w:val="ru-RU"/>
        </w:rPr>
        <w:t>.</w:t>
      </w:r>
    </w:p>
    <w:p w:rsidR="00BC5EF0" w:rsidRPr="002513DC" w:rsidRDefault="00BC5EF0" w:rsidP="00BC5EF0">
      <w:pPr>
        <w:autoSpaceDE w:val="0"/>
        <w:autoSpaceDN w:val="0"/>
        <w:adjustRightInd w:val="0"/>
        <w:ind w:firstLine="420"/>
        <w:rPr>
          <w:rFonts w:ascii="Arial" w:hAnsi="Arial" w:cs="Arial"/>
          <w:color w:val="000000"/>
          <w:sz w:val="22"/>
          <w:szCs w:val="22"/>
          <w:lang w:val="ru-RU"/>
        </w:rPr>
      </w:pPr>
      <w:r w:rsidRPr="002513DC">
        <w:rPr>
          <w:rFonts w:ascii="Arial" w:eastAsia="Calibri-Bold" w:hAnsi="Arial" w:cs="Arial"/>
          <w:bCs/>
          <w:color w:val="000000"/>
          <w:sz w:val="22"/>
          <w:szCs w:val="22"/>
          <w:lang w:val="ru-RU"/>
        </w:rPr>
        <w:t xml:space="preserve">Матични број : </w:t>
      </w:r>
      <w:r w:rsidRPr="002513DC">
        <w:rPr>
          <w:rFonts w:ascii="Arial" w:hAnsi="Arial" w:cs="Arial"/>
          <w:sz w:val="22"/>
          <w:szCs w:val="22"/>
          <w:lang w:val="sr-Cyrl-CS"/>
        </w:rPr>
        <w:t>07170718</w:t>
      </w:r>
      <w:r w:rsidRPr="002513DC">
        <w:rPr>
          <w:rFonts w:ascii="Arial" w:eastAsia="Calibri-Bold" w:hAnsi="Arial" w:cs="Arial"/>
          <w:bCs/>
          <w:color w:val="000000"/>
          <w:sz w:val="22"/>
          <w:szCs w:val="22"/>
          <w:lang w:val="ru-RU"/>
        </w:rPr>
        <w:t>.</w:t>
      </w:r>
    </w:p>
    <w:p w:rsidR="00BC5EF0" w:rsidRPr="002513DC" w:rsidRDefault="00BC5EF0" w:rsidP="00BC5EF0">
      <w:pPr>
        <w:autoSpaceDE w:val="0"/>
        <w:autoSpaceDN w:val="0"/>
        <w:adjustRightInd w:val="0"/>
        <w:ind w:firstLine="420"/>
        <w:rPr>
          <w:rFonts w:ascii="Arial" w:hAnsi="Arial" w:cs="Arial"/>
          <w:color w:val="000000"/>
          <w:sz w:val="22"/>
          <w:szCs w:val="22"/>
          <w:lang w:val="ru-RU"/>
        </w:rPr>
      </w:pPr>
      <w:r w:rsidRPr="002513DC">
        <w:rPr>
          <w:rFonts w:ascii="Arial" w:eastAsia="Calibri-Bold" w:hAnsi="Arial" w:cs="Arial"/>
          <w:bCs/>
          <w:color w:val="000000"/>
          <w:sz w:val="22"/>
          <w:szCs w:val="22"/>
          <w:lang w:val="ru-RU"/>
        </w:rPr>
        <w:t>ПИБ:</w:t>
      </w:r>
      <w:r w:rsidRPr="002513DC">
        <w:rPr>
          <w:rFonts w:ascii="Arial" w:hAnsi="Arial" w:cs="Arial"/>
          <w:sz w:val="22"/>
          <w:szCs w:val="22"/>
          <w:lang w:val="sr-Cyrl-CS"/>
        </w:rPr>
        <w:t>101442701</w:t>
      </w:r>
    </w:p>
    <w:p w:rsidR="00BC5EF0" w:rsidRPr="002513DC" w:rsidRDefault="00BC5EF0" w:rsidP="00BC5EF0">
      <w:pPr>
        <w:autoSpaceDE w:val="0"/>
        <w:autoSpaceDN w:val="0"/>
        <w:adjustRightInd w:val="0"/>
        <w:ind w:firstLine="420"/>
        <w:rPr>
          <w:rFonts w:ascii="Arial" w:hAnsi="Arial" w:cs="Arial"/>
          <w:sz w:val="22"/>
          <w:szCs w:val="22"/>
          <w:lang w:val="ru-RU"/>
        </w:rPr>
      </w:pPr>
      <w:r w:rsidRPr="002513DC">
        <w:rPr>
          <w:rFonts w:ascii="Arial" w:eastAsia="Calibri-Bold" w:hAnsi="Arial" w:cs="Arial"/>
          <w:bCs/>
          <w:color w:val="000000"/>
          <w:sz w:val="22"/>
          <w:szCs w:val="22"/>
          <w:lang w:val="ru-RU"/>
        </w:rPr>
        <w:t xml:space="preserve">Шифра делатности: 8411      </w:t>
      </w:r>
    </w:p>
    <w:p w:rsidR="00BC5EF0" w:rsidRPr="002513DC" w:rsidRDefault="00BC5EF0" w:rsidP="00BC5EF0">
      <w:pPr>
        <w:autoSpaceDE w:val="0"/>
        <w:autoSpaceDN w:val="0"/>
        <w:adjustRightInd w:val="0"/>
        <w:ind w:firstLine="420"/>
        <w:rPr>
          <w:rFonts w:ascii="Arial" w:hAnsi="Arial" w:cs="Arial"/>
          <w:bCs/>
          <w:sz w:val="22"/>
          <w:szCs w:val="22"/>
          <w:lang w:val="ru-RU"/>
        </w:rPr>
      </w:pPr>
      <w:r w:rsidRPr="002513DC">
        <w:rPr>
          <w:rFonts w:ascii="Arial" w:eastAsia="Calibri-Bold" w:hAnsi="Arial" w:cs="Arial"/>
          <w:bCs/>
          <w:sz w:val="22"/>
          <w:szCs w:val="22"/>
          <w:lang w:val="ru-RU"/>
        </w:rPr>
        <w:t xml:space="preserve">Интернет страница наручиоца: </w:t>
      </w:r>
      <w:r w:rsidRPr="002513DC">
        <w:rPr>
          <w:rFonts w:ascii="Arial" w:eastAsia="Calibri-Bold" w:hAnsi="Arial" w:cs="Arial"/>
          <w:bCs/>
          <w:sz w:val="22"/>
          <w:szCs w:val="22"/>
        </w:rPr>
        <w:t>opstina</w:t>
      </w:r>
      <w:r w:rsidRPr="002513DC">
        <w:rPr>
          <w:rFonts w:ascii="Arial" w:eastAsia="Calibri-Bold" w:hAnsi="Arial" w:cs="Arial"/>
          <w:bCs/>
          <w:sz w:val="22"/>
          <w:szCs w:val="22"/>
          <w:lang w:val="ru-RU"/>
        </w:rPr>
        <w:t xml:space="preserve"> @</w:t>
      </w:r>
      <w:r w:rsidRPr="002513DC">
        <w:rPr>
          <w:rFonts w:ascii="Arial" w:eastAsia="Calibri-Bold" w:hAnsi="Arial" w:cs="Arial"/>
          <w:bCs/>
          <w:sz w:val="22"/>
          <w:szCs w:val="22"/>
        </w:rPr>
        <w:t>bogatic</w:t>
      </w:r>
      <w:r w:rsidRPr="002513DC">
        <w:rPr>
          <w:rFonts w:ascii="Arial" w:eastAsia="Calibri-Bold" w:hAnsi="Arial" w:cs="Arial"/>
          <w:bCs/>
          <w:sz w:val="22"/>
          <w:szCs w:val="22"/>
          <w:lang w:val="ru-RU"/>
        </w:rPr>
        <w:t>.</w:t>
      </w:r>
      <w:r w:rsidRPr="002513DC">
        <w:rPr>
          <w:rFonts w:ascii="Arial" w:eastAsia="Calibri-Bold" w:hAnsi="Arial" w:cs="Arial"/>
          <w:bCs/>
          <w:sz w:val="22"/>
          <w:szCs w:val="22"/>
        </w:rPr>
        <w:t>rs</w:t>
      </w:r>
    </w:p>
    <w:p w:rsidR="00BC5EF0" w:rsidRPr="002513DC" w:rsidRDefault="00BC5EF0" w:rsidP="00BC5EF0">
      <w:pPr>
        <w:autoSpaceDE w:val="0"/>
        <w:autoSpaceDN w:val="0"/>
        <w:adjustRightInd w:val="0"/>
        <w:ind w:firstLine="420"/>
        <w:rPr>
          <w:rFonts w:ascii="Arial" w:eastAsia="Calibri-Bold" w:hAnsi="Arial" w:cs="Arial"/>
          <w:bCs/>
          <w:sz w:val="22"/>
          <w:szCs w:val="22"/>
          <w:lang w:val="ru-RU"/>
        </w:rPr>
      </w:pPr>
      <w:r w:rsidRPr="002513DC">
        <w:rPr>
          <w:rFonts w:ascii="Arial" w:eastAsia="Calibri-Bold" w:hAnsi="Arial" w:cs="Arial"/>
          <w:bCs/>
          <w:sz w:val="22"/>
          <w:szCs w:val="22"/>
          <w:lang w:val="ru-RU"/>
        </w:rPr>
        <w:t xml:space="preserve">Врста наручиоца:  органи локалне самоуправе   </w:t>
      </w:r>
    </w:p>
    <w:p w:rsidR="00BC5EF0" w:rsidRPr="002513DC" w:rsidRDefault="00BC5EF0" w:rsidP="00BC5EF0">
      <w:pPr>
        <w:autoSpaceDE w:val="0"/>
        <w:autoSpaceDN w:val="0"/>
        <w:adjustRightInd w:val="0"/>
        <w:ind w:firstLine="420"/>
        <w:rPr>
          <w:rFonts w:ascii="Arial" w:eastAsia="Calibri-Bold" w:hAnsi="Arial" w:cs="Arial"/>
          <w:bCs/>
          <w:color w:val="000000"/>
          <w:sz w:val="22"/>
          <w:szCs w:val="22"/>
          <w:lang w:val="ru-RU"/>
        </w:rPr>
      </w:pPr>
    </w:p>
    <w:p w:rsidR="00BC5EF0" w:rsidRPr="002513DC" w:rsidRDefault="00BC5EF0" w:rsidP="00BC5EF0">
      <w:pPr>
        <w:pStyle w:val="nabrajanjebold"/>
        <w:rPr>
          <w:rFonts w:ascii="Arial" w:hAnsi="Arial" w:cs="Arial"/>
          <w:sz w:val="22"/>
          <w:szCs w:val="22"/>
        </w:rPr>
      </w:pPr>
      <w:r w:rsidRPr="002513DC">
        <w:rPr>
          <w:rFonts w:ascii="Arial" w:hAnsi="Arial" w:cs="Arial"/>
          <w:sz w:val="22"/>
          <w:szCs w:val="22"/>
        </w:rPr>
        <w:t>Врста поступка јавне набавке</w:t>
      </w:r>
    </w:p>
    <w:p w:rsidR="00BC5EF0" w:rsidRPr="002513DC" w:rsidRDefault="00BC5EF0" w:rsidP="00BC5EF0">
      <w:pPr>
        <w:autoSpaceDE w:val="0"/>
        <w:autoSpaceDN w:val="0"/>
        <w:adjustRightInd w:val="0"/>
        <w:ind w:firstLine="420"/>
        <w:rPr>
          <w:rFonts w:ascii="Arial" w:hAnsi="Arial" w:cs="Arial"/>
          <w:color w:val="000000"/>
          <w:sz w:val="22"/>
          <w:szCs w:val="22"/>
        </w:rPr>
      </w:pPr>
      <w:r w:rsidRPr="002513DC">
        <w:rPr>
          <w:rFonts w:ascii="Arial" w:hAnsi="Arial" w:cs="Arial"/>
          <w:color w:val="000000"/>
          <w:sz w:val="22"/>
          <w:szCs w:val="22"/>
          <w:lang w:val="ru-RU"/>
        </w:rPr>
        <w:t>Предметна јавна набавка се спроводи у  поступку јавне набавке мале вредности, у складу са одредбама Закона о јавним набавкама (у даљем тексту: Закон), и подзаконским актима којима се уређују јавне набавке</w:t>
      </w:r>
      <w:r w:rsidRPr="002513DC">
        <w:rPr>
          <w:rFonts w:ascii="Arial" w:hAnsi="Arial" w:cs="Arial"/>
          <w:color w:val="000000"/>
          <w:sz w:val="22"/>
          <w:szCs w:val="22"/>
        </w:rPr>
        <w:t>.</w:t>
      </w:r>
      <w:r w:rsidRPr="002513DC">
        <w:rPr>
          <w:rFonts w:ascii="Arial" w:hAnsi="Arial" w:cs="Arial"/>
          <w:color w:val="000000"/>
          <w:sz w:val="22"/>
          <w:szCs w:val="22"/>
          <w:lang w:val="ru-RU"/>
        </w:rPr>
        <w:t xml:space="preserve"> </w:t>
      </w:r>
    </w:p>
    <w:p w:rsidR="00BC5EF0" w:rsidRPr="002513DC" w:rsidRDefault="00BC5EF0" w:rsidP="00BC5EF0">
      <w:pPr>
        <w:autoSpaceDE w:val="0"/>
        <w:autoSpaceDN w:val="0"/>
        <w:adjustRightInd w:val="0"/>
        <w:ind w:firstLine="420"/>
        <w:rPr>
          <w:rFonts w:ascii="Arial" w:hAnsi="Arial" w:cs="Arial"/>
          <w:color w:val="000000"/>
          <w:sz w:val="22"/>
          <w:szCs w:val="22"/>
        </w:rPr>
      </w:pPr>
    </w:p>
    <w:p w:rsidR="00BC5EF0" w:rsidRPr="002513DC" w:rsidRDefault="00BC5EF0" w:rsidP="00BC5EF0">
      <w:pPr>
        <w:autoSpaceDE w:val="0"/>
        <w:autoSpaceDN w:val="0"/>
        <w:adjustRightInd w:val="0"/>
        <w:ind w:firstLine="420"/>
        <w:rPr>
          <w:rFonts w:ascii="Arial" w:hAnsi="Arial" w:cs="Arial"/>
          <w:color w:val="000000"/>
          <w:sz w:val="22"/>
          <w:szCs w:val="22"/>
          <w:lang w:val="ru-RU"/>
        </w:rPr>
      </w:pPr>
      <w:r w:rsidRPr="002513DC">
        <w:rPr>
          <w:rFonts w:ascii="Arial" w:hAnsi="Arial" w:cs="Arial"/>
          <w:b/>
          <w:color w:val="000000"/>
          <w:sz w:val="22"/>
          <w:szCs w:val="22"/>
          <w:lang w:val="ru-RU"/>
        </w:rPr>
        <w:t>Предмет јавне набавке</w:t>
      </w:r>
      <w:r w:rsidRPr="002513DC">
        <w:rPr>
          <w:rFonts w:ascii="Arial" w:hAnsi="Arial" w:cs="Arial"/>
          <w:color w:val="000000"/>
          <w:sz w:val="22"/>
          <w:szCs w:val="22"/>
          <w:lang w:val="ru-RU"/>
        </w:rPr>
        <w:t xml:space="preserve"> бр.</w:t>
      </w:r>
      <w:r w:rsidR="002E7CA1" w:rsidRPr="002513DC">
        <w:rPr>
          <w:rFonts w:ascii="Arial" w:hAnsi="Arial" w:cs="Arial"/>
          <w:color w:val="000000"/>
          <w:sz w:val="22"/>
          <w:szCs w:val="22"/>
          <w:lang w:val="ru-RU"/>
        </w:rPr>
        <w:t>1.2.21.</w:t>
      </w:r>
      <w:r w:rsidRPr="002513DC">
        <w:rPr>
          <w:rFonts w:ascii="Arial" w:hAnsi="Arial" w:cs="Arial"/>
          <w:color w:val="000000"/>
          <w:sz w:val="22"/>
          <w:szCs w:val="22"/>
          <w:lang w:val="ru-RU"/>
        </w:rPr>
        <w:t xml:space="preserve"> су услуге.</w:t>
      </w:r>
    </w:p>
    <w:p w:rsidR="00BC5EF0" w:rsidRPr="002513DC" w:rsidRDefault="00BC5EF0" w:rsidP="00BC5EF0">
      <w:pPr>
        <w:autoSpaceDE w:val="0"/>
        <w:autoSpaceDN w:val="0"/>
        <w:adjustRightInd w:val="0"/>
        <w:ind w:firstLine="420"/>
        <w:rPr>
          <w:rFonts w:ascii="Arial" w:hAnsi="Arial" w:cs="Arial"/>
          <w:b/>
          <w:bCs/>
          <w:sz w:val="22"/>
          <w:szCs w:val="22"/>
          <w:lang w:val="ru-RU"/>
        </w:rPr>
      </w:pPr>
    </w:p>
    <w:p w:rsidR="00BC5EF0" w:rsidRPr="002513DC" w:rsidRDefault="00BC5EF0" w:rsidP="00BC5EF0">
      <w:pPr>
        <w:pStyle w:val="nabrajanjebold"/>
        <w:rPr>
          <w:rFonts w:ascii="Arial" w:hAnsi="Arial" w:cs="Arial"/>
          <w:sz w:val="22"/>
          <w:szCs w:val="22"/>
        </w:rPr>
      </w:pPr>
      <w:r w:rsidRPr="002513DC">
        <w:rPr>
          <w:rFonts w:ascii="Arial" w:hAnsi="Arial" w:cs="Arial"/>
          <w:sz w:val="22"/>
          <w:szCs w:val="22"/>
        </w:rPr>
        <w:t>Циљ поступка</w:t>
      </w:r>
    </w:p>
    <w:p w:rsidR="00BC5EF0" w:rsidRPr="002513DC" w:rsidRDefault="00BC5EF0" w:rsidP="00BC5EF0">
      <w:pPr>
        <w:autoSpaceDE w:val="0"/>
        <w:autoSpaceDN w:val="0"/>
        <w:adjustRightInd w:val="0"/>
        <w:ind w:firstLine="420"/>
        <w:rPr>
          <w:rFonts w:ascii="Arial" w:hAnsi="Arial" w:cs="Arial"/>
          <w:color w:val="000000"/>
          <w:sz w:val="22"/>
          <w:szCs w:val="22"/>
          <w:lang w:val="ru-RU"/>
        </w:rPr>
      </w:pPr>
      <w:r w:rsidRPr="002513DC">
        <w:rPr>
          <w:rFonts w:ascii="Arial" w:hAnsi="Arial" w:cs="Arial"/>
          <w:color w:val="000000"/>
          <w:sz w:val="22"/>
          <w:szCs w:val="22"/>
          <w:lang w:val="ru-RU"/>
        </w:rPr>
        <w:t>Поступак јавне набавке се спроводи ради закључења уговора о јавној набавци.</w:t>
      </w:r>
    </w:p>
    <w:p w:rsidR="00BC5EF0" w:rsidRPr="002513DC" w:rsidRDefault="00BC5EF0" w:rsidP="00BC5EF0">
      <w:pPr>
        <w:autoSpaceDE w:val="0"/>
        <w:autoSpaceDN w:val="0"/>
        <w:adjustRightInd w:val="0"/>
        <w:ind w:firstLine="420"/>
        <w:rPr>
          <w:rFonts w:ascii="Arial" w:hAnsi="Arial" w:cs="Arial"/>
          <w:color w:val="000000"/>
          <w:sz w:val="22"/>
          <w:szCs w:val="22"/>
          <w:lang w:val="ru-RU"/>
        </w:rPr>
      </w:pPr>
    </w:p>
    <w:p w:rsidR="00BC5EF0" w:rsidRPr="002513DC" w:rsidRDefault="00BC5EF0" w:rsidP="00BC5EF0">
      <w:pPr>
        <w:pStyle w:val="nabrajanjebold"/>
        <w:rPr>
          <w:rFonts w:ascii="Arial" w:hAnsi="Arial" w:cs="Arial"/>
          <w:sz w:val="22"/>
          <w:szCs w:val="22"/>
        </w:rPr>
      </w:pPr>
      <w:r w:rsidRPr="002513DC">
        <w:rPr>
          <w:rFonts w:ascii="Arial" w:hAnsi="Arial" w:cs="Arial"/>
          <w:sz w:val="22"/>
          <w:szCs w:val="22"/>
        </w:rPr>
        <w:t>Резервисана јавна набавка</w:t>
      </w:r>
    </w:p>
    <w:p w:rsidR="00BC5EF0" w:rsidRPr="002513DC" w:rsidRDefault="00BC5EF0" w:rsidP="00BC5EF0">
      <w:pPr>
        <w:autoSpaceDE w:val="0"/>
        <w:autoSpaceDN w:val="0"/>
        <w:adjustRightInd w:val="0"/>
        <w:ind w:left="420"/>
        <w:rPr>
          <w:rFonts w:ascii="Arial" w:hAnsi="Arial" w:cs="Arial"/>
          <w:sz w:val="22"/>
          <w:szCs w:val="22"/>
        </w:rPr>
      </w:pPr>
      <w:r w:rsidRPr="002513DC">
        <w:rPr>
          <w:rFonts w:ascii="Arial" w:hAnsi="Arial" w:cs="Arial"/>
          <w:sz w:val="22"/>
          <w:szCs w:val="22"/>
          <w:lang w:val="ru-RU"/>
        </w:rPr>
        <w:t xml:space="preserve">Наручилац не спроводи резервисану јавну набавку у смислу одредби члана 8. </w:t>
      </w:r>
      <w:r w:rsidRPr="002513DC">
        <w:rPr>
          <w:rFonts w:ascii="Arial" w:hAnsi="Arial" w:cs="Arial"/>
          <w:sz w:val="22"/>
          <w:szCs w:val="22"/>
        </w:rPr>
        <w:t>Закона о јавним набавкама.</w:t>
      </w:r>
    </w:p>
    <w:p w:rsidR="00BC5EF0" w:rsidRPr="002513DC" w:rsidRDefault="00BC5EF0" w:rsidP="00BC5EF0">
      <w:pPr>
        <w:rPr>
          <w:rFonts w:ascii="Arial" w:hAnsi="Arial" w:cs="Arial"/>
          <w:sz w:val="22"/>
          <w:szCs w:val="22"/>
        </w:rPr>
      </w:pPr>
    </w:p>
    <w:p w:rsidR="00BC5EF0" w:rsidRPr="002513DC" w:rsidRDefault="00BC5EF0" w:rsidP="00BC5EF0">
      <w:pPr>
        <w:pStyle w:val="nabrajanjebold"/>
        <w:rPr>
          <w:rFonts w:ascii="Arial" w:hAnsi="Arial" w:cs="Arial"/>
          <w:color w:val="000000"/>
          <w:sz w:val="22"/>
          <w:szCs w:val="22"/>
        </w:rPr>
      </w:pPr>
      <w:r w:rsidRPr="002513DC">
        <w:rPr>
          <w:rFonts w:ascii="Arial" w:hAnsi="Arial" w:cs="Arial"/>
          <w:sz w:val="22"/>
          <w:szCs w:val="22"/>
        </w:rPr>
        <w:t>Електронска лицитација</w:t>
      </w:r>
    </w:p>
    <w:p w:rsidR="00BC5EF0" w:rsidRPr="002513DC" w:rsidRDefault="00BC5EF0" w:rsidP="00BC5EF0">
      <w:pPr>
        <w:ind w:left="420"/>
        <w:rPr>
          <w:rFonts w:ascii="Arial" w:hAnsi="Arial" w:cs="Arial"/>
          <w:sz w:val="22"/>
          <w:szCs w:val="22"/>
        </w:rPr>
      </w:pPr>
      <w:r w:rsidRPr="002513DC">
        <w:rPr>
          <w:rFonts w:ascii="Arial" w:hAnsi="Arial" w:cs="Arial"/>
          <w:sz w:val="22"/>
          <w:szCs w:val="22"/>
          <w:lang w:val="ru-RU"/>
        </w:rPr>
        <w:t xml:space="preserve">Наручилац не спроводи електронску лицитацију у смислу члана 42. </w:t>
      </w:r>
      <w:r w:rsidRPr="002513DC">
        <w:rPr>
          <w:rFonts w:ascii="Arial" w:hAnsi="Arial" w:cs="Arial"/>
          <w:sz w:val="22"/>
          <w:szCs w:val="22"/>
        </w:rPr>
        <w:t>Закона.</w:t>
      </w:r>
    </w:p>
    <w:p w:rsidR="00BC5EF0" w:rsidRPr="002513DC" w:rsidRDefault="00BC5EF0" w:rsidP="00BC5EF0">
      <w:pPr>
        <w:ind w:left="420"/>
        <w:rPr>
          <w:rFonts w:ascii="Arial" w:hAnsi="Arial" w:cs="Arial"/>
          <w:b/>
          <w:color w:val="000000"/>
          <w:sz w:val="22"/>
          <w:szCs w:val="22"/>
        </w:rPr>
      </w:pPr>
    </w:p>
    <w:p w:rsidR="00BC5EF0" w:rsidRPr="002513DC" w:rsidRDefault="00BC5EF0" w:rsidP="00BC5EF0">
      <w:pPr>
        <w:pStyle w:val="nabrajanjebold"/>
        <w:rPr>
          <w:rFonts w:ascii="Arial" w:hAnsi="Arial" w:cs="Arial"/>
          <w:sz w:val="22"/>
          <w:szCs w:val="22"/>
        </w:rPr>
      </w:pPr>
      <w:r w:rsidRPr="002513DC">
        <w:rPr>
          <w:rFonts w:ascii="Arial" w:hAnsi="Arial" w:cs="Arial"/>
          <w:sz w:val="22"/>
          <w:szCs w:val="22"/>
        </w:rPr>
        <w:t>Лице за контакт или служба</w:t>
      </w:r>
    </w:p>
    <w:p w:rsidR="00BC5EF0" w:rsidRPr="002513DC" w:rsidRDefault="00BC5EF0" w:rsidP="00BC5EF0">
      <w:pPr>
        <w:pStyle w:val="nabrajanjebold"/>
        <w:numPr>
          <w:ilvl w:val="0"/>
          <w:numId w:val="0"/>
        </w:numPr>
        <w:ind w:left="1070"/>
        <w:rPr>
          <w:rFonts w:ascii="Arial" w:hAnsi="Arial" w:cs="Arial"/>
          <w:sz w:val="22"/>
          <w:szCs w:val="22"/>
        </w:rPr>
      </w:pPr>
    </w:p>
    <w:p w:rsidR="00BC5EF0" w:rsidRPr="002513DC" w:rsidRDefault="00BC5EF0" w:rsidP="00BC5EF0">
      <w:pPr>
        <w:autoSpaceDE w:val="0"/>
        <w:autoSpaceDN w:val="0"/>
        <w:adjustRightInd w:val="0"/>
        <w:ind w:left="420"/>
        <w:rPr>
          <w:rFonts w:ascii="Arial" w:hAnsi="Arial" w:cs="Arial"/>
          <w:i/>
          <w:iCs/>
          <w:color w:val="000000"/>
          <w:sz w:val="22"/>
          <w:szCs w:val="22"/>
          <w:lang w:val="ru-RU"/>
        </w:rPr>
      </w:pPr>
      <w:r w:rsidRPr="002513DC">
        <w:rPr>
          <w:rFonts w:ascii="Arial" w:hAnsi="Arial" w:cs="Arial"/>
          <w:color w:val="000000"/>
          <w:sz w:val="22"/>
          <w:szCs w:val="22"/>
          <w:lang w:val="ru-RU"/>
        </w:rPr>
        <w:t>Лице за контакт:</w:t>
      </w:r>
      <w:bookmarkStart w:id="2" w:name="Text12"/>
      <w:r w:rsidRPr="002513DC">
        <w:rPr>
          <w:rFonts w:ascii="Arial" w:eastAsia="Calibri-Bold" w:hAnsi="Arial" w:cs="Arial"/>
          <w:bCs/>
          <w:color w:val="000000"/>
          <w:sz w:val="22"/>
          <w:szCs w:val="22"/>
          <w:lang w:val="ru-RU"/>
        </w:rPr>
        <w:t xml:space="preserve"> </w:t>
      </w:r>
      <w:bookmarkEnd w:id="2"/>
      <w:r w:rsidRPr="002513DC">
        <w:rPr>
          <w:rFonts w:ascii="Arial" w:hAnsi="Arial" w:cs="Arial"/>
          <w:i/>
          <w:iCs/>
          <w:color w:val="000000"/>
          <w:sz w:val="22"/>
          <w:szCs w:val="22"/>
        </w:rPr>
        <w:t xml:space="preserve"> </w:t>
      </w:r>
      <w:r w:rsidRPr="002513DC">
        <w:rPr>
          <w:rFonts w:ascii="Arial" w:hAnsi="Arial" w:cs="Arial"/>
          <w:iCs/>
          <w:color w:val="000000"/>
          <w:sz w:val="22"/>
          <w:szCs w:val="22"/>
          <w:lang w:val="ru-RU"/>
        </w:rPr>
        <w:t>Љиљана Весић и Милош Мијатовић</w:t>
      </w:r>
    </w:p>
    <w:p w:rsidR="00BC5EF0" w:rsidRPr="002513DC" w:rsidRDefault="00BC5EF0" w:rsidP="00BC5EF0">
      <w:pPr>
        <w:autoSpaceDE w:val="0"/>
        <w:autoSpaceDN w:val="0"/>
        <w:adjustRightInd w:val="0"/>
        <w:ind w:left="420"/>
        <w:rPr>
          <w:rFonts w:ascii="Arial" w:hAnsi="Arial" w:cs="Arial"/>
          <w:color w:val="000000"/>
          <w:sz w:val="22"/>
          <w:szCs w:val="22"/>
        </w:rPr>
      </w:pPr>
      <w:r w:rsidRPr="002513DC">
        <w:rPr>
          <w:rFonts w:ascii="Arial" w:hAnsi="Arial" w:cs="Arial"/>
          <w:color w:val="000000"/>
          <w:sz w:val="22"/>
          <w:szCs w:val="22"/>
          <w:lang w:val="ru-RU"/>
        </w:rPr>
        <w:t>е-</w:t>
      </w:r>
      <w:r w:rsidRPr="002513DC">
        <w:rPr>
          <w:rFonts w:ascii="Arial" w:hAnsi="Arial" w:cs="Arial"/>
          <w:color w:val="000000"/>
          <w:sz w:val="22"/>
          <w:szCs w:val="22"/>
        </w:rPr>
        <w:t>mail</w:t>
      </w:r>
      <w:r w:rsidRPr="002513DC">
        <w:rPr>
          <w:rFonts w:ascii="Arial" w:hAnsi="Arial" w:cs="Arial"/>
          <w:color w:val="000000"/>
          <w:sz w:val="22"/>
          <w:szCs w:val="22"/>
          <w:lang w:val="ru-RU"/>
        </w:rPr>
        <w:t xml:space="preserve"> адреса: </w:t>
      </w:r>
      <w:r w:rsidRPr="002513DC">
        <w:rPr>
          <w:rFonts w:ascii="Arial" w:hAnsi="Arial" w:cs="Arial"/>
          <w:color w:val="000000"/>
          <w:sz w:val="22"/>
          <w:szCs w:val="22"/>
        </w:rPr>
        <w:t>ljiljana.direkcija@gmail.com</w:t>
      </w:r>
    </w:p>
    <w:p w:rsidR="00BC5EF0" w:rsidRPr="002513DC" w:rsidRDefault="00BC5EF0" w:rsidP="00BC5EF0">
      <w:pPr>
        <w:autoSpaceDE w:val="0"/>
        <w:autoSpaceDN w:val="0"/>
        <w:adjustRightInd w:val="0"/>
        <w:ind w:left="420"/>
        <w:rPr>
          <w:rFonts w:ascii="Arial" w:hAnsi="Arial" w:cs="Arial"/>
          <w:color w:val="000000"/>
          <w:sz w:val="22"/>
          <w:szCs w:val="22"/>
          <w:lang w:val="ru-RU"/>
        </w:rPr>
      </w:pPr>
    </w:p>
    <w:p w:rsidR="00BC5EF0" w:rsidRPr="002513DC" w:rsidRDefault="00BC5EF0" w:rsidP="00BC5EF0">
      <w:pPr>
        <w:autoSpaceDE w:val="0"/>
        <w:autoSpaceDN w:val="0"/>
        <w:adjustRightInd w:val="0"/>
        <w:ind w:left="420"/>
        <w:rPr>
          <w:rFonts w:ascii="Arial" w:hAnsi="Arial" w:cs="Arial"/>
          <w:bCs/>
          <w:sz w:val="22"/>
          <w:szCs w:val="22"/>
          <w:lang w:val="ru-RU"/>
        </w:rPr>
      </w:pPr>
      <w:r w:rsidRPr="002513DC">
        <w:rPr>
          <w:rFonts w:ascii="Arial" w:hAnsi="Arial" w:cs="Arial"/>
          <w:bCs/>
          <w:sz w:val="22"/>
          <w:szCs w:val="22"/>
          <w:lang w:val="ru-RU"/>
        </w:rPr>
        <w:t xml:space="preserve">Одлуку о додели уговора наручилац ће донети у року од  10 дана,  од дана отварања понуда. </w:t>
      </w: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Pr="002513DC" w:rsidRDefault="00BC5EF0" w:rsidP="00BC5EF0">
      <w:pPr>
        <w:rPr>
          <w:rFonts w:ascii="Arial" w:hAnsi="Arial" w:cs="Arial"/>
          <w:sz w:val="22"/>
          <w:szCs w:val="22"/>
        </w:rPr>
      </w:pPr>
    </w:p>
    <w:p w:rsidR="00BC5EF0" w:rsidRDefault="00BC5EF0" w:rsidP="00BC5EF0">
      <w:pPr>
        <w:rPr>
          <w:rFonts w:ascii="Arial" w:hAnsi="Arial" w:cs="Arial"/>
          <w:sz w:val="22"/>
          <w:szCs w:val="22"/>
          <w:lang w:val="sr-Cyrl-CS"/>
        </w:rPr>
      </w:pPr>
    </w:p>
    <w:p w:rsidR="00372B07" w:rsidRPr="00372B07" w:rsidRDefault="00372B07" w:rsidP="00BC5EF0">
      <w:pPr>
        <w:rPr>
          <w:rFonts w:ascii="Arial" w:hAnsi="Arial" w:cs="Arial"/>
          <w:sz w:val="22"/>
          <w:szCs w:val="22"/>
          <w:lang w:val="sr-Cyrl-CS"/>
        </w:rPr>
      </w:pPr>
    </w:p>
    <w:p w:rsidR="00BC5EF0" w:rsidRPr="008D7CE8" w:rsidRDefault="00BC5EF0" w:rsidP="00BC5EF0">
      <w:pPr>
        <w:rPr>
          <w:rFonts w:ascii="Arial" w:hAnsi="Arial" w:cs="Arial"/>
          <w:sz w:val="22"/>
          <w:szCs w:val="22"/>
        </w:rPr>
      </w:pPr>
    </w:p>
    <w:p w:rsidR="00BC5EF0" w:rsidRPr="00F75EF0" w:rsidRDefault="00BC5EF0" w:rsidP="00BC5EF0">
      <w:pPr>
        <w:rPr>
          <w:rFonts w:ascii="Arial" w:hAnsi="Arial" w:cs="Arial"/>
          <w:sz w:val="22"/>
          <w:szCs w:val="22"/>
        </w:rPr>
      </w:pPr>
    </w:p>
    <w:p w:rsidR="00BC5EF0" w:rsidRPr="002513DC" w:rsidRDefault="00BC5EF0" w:rsidP="00BC5EF0">
      <w:pPr>
        <w:pStyle w:val="Heading2"/>
        <w:rPr>
          <w:rFonts w:ascii="Arial" w:hAnsi="Arial" w:cs="Arial"/>
          <w:b w:val="0"/>
          <w:bCs w:val="0"/>
          <w:i/>
          <w:iCs/>
          <w:sz w:val="22"/>
          <w:szCs w:val="22"/>
          <w:lang w:val="ru-RU"/>
        </w:rPr>
      </w:pPr>
      <w:r w:rsidRPr="002513DC">
        <w:rPr>
          <w:rFonts w:ascii="Arial" w:hAnsi="Arial" w:cs="Arial"/>
          <w:sz w:val="22"/>
          <w:szCs w:val="22"/>
        </w:rPr>
        <w:lastRenderedPageBreak/>
        <w:t>II</w:t>
      </w:r>
      <w:r w:rsidRPr="002513DC">
        <w:rPr>
          <w:rFonts w:ascii="Arial" w:hAnsi="Arial" w:cs="Arial"/>
          <w:sz w:val="22"/>
          <w:szCs w:val="22"/>
          <w:lang w:val="ru-RU"/>
        </w:rPr>
        <w:t>.ПОДАЦИ О ПРЕДМЕТУ ЈАВНЕ НАБАВКЕ</w:t>
      </w:r>
    </w:p>
    <w:p w:rsidR="00BC5EF0" w:rsidRPr="002513DC" w:rsidRDefault="00BC5EF0" w:rsidP="00BC5EF0">
      <w:pPr>
        <w:pStyle w:val="nabrajanjebold"/>
        <w:numPr>
          <w:ilvl w:val="0"/>
          <w:numId w:val="17"/>
        </w:numPr>
        <w:ind w:left="426"/>
        <w:rPr>
          <w:rFonts w:ascii="Arial" w:hAnsi="Arial" w:cs="Arial"/>
          <w:sz w:val="22"/>
          <w:szCs w:val="22"/>
        </w:rPr>
      </w:pPr>
      <w:r w:rsidRPr="002513DC">
        <w:rPr>
          <w:rFonts w:ascii="Arial" w:hAnsi="Arial" w:cs="Arial"/>
          <w:sz w:val="22"/>
          <w:szCs w:val="22"/>
        </w:rPr>
        <w:t>Предмет јавне набавке</w:t>
      </w:r>
    </w:p>
    <w:p w:rsidR="00BC5EF0" w:rsidRPr="002513DC" w:rsidRDefault="00BC5EF0" w:rsidP="00BC5EF0">
      <w:pPr>
        <w:jc w:val="center"/>
        <w:rPr>
          <w:rFonts w:ascii="Arial" w:hAnsi="Arial" w:cs="Arial"/>
          <w:b/>
          <w:sz w:val="22"/>
          <w:szCs w:val="22"/>
          <w:lang w:val="ru-RU"/>
        </w:rPr>
      </w:pPr>
      <w:r w:rsidRPr="002513DC">
        <w:rPr>
          <w:rFonts w:ascii="Arial" w:hAnsi="Arial" w:cs="Arial"/>
          <w:i/>
          <w:sz w:val="22"/>
          <w:szCs w:val="22"/>
          <w:lang w:val="ru-RU"/>
        </w:rPr>
        <w:t>Опис предмета јавне набавке</w:t>
      </w:r>
      <w:r w:rsidRPr="002513DC">
        <w:rPr>
          <w:rFonts w:ascii="Arial" w:hAnsi="Arial" w:cs="Arial"/>
          <w:sz w:val="22"/>
          <w:szCs w:val="22"/>
          <w:lang w:val="ru-RU"/>
        </w:rPr>
        <w:t xml:space="preserve">: Израда пројекта реконструкције и проширења вовдоводног система Богатића и околних сеоских насеља , друга етапа прве фазе изградње </w:t>
      </w:r>
    </w:p>
    <w:p w:rsidR="00BC5EF0" w:rsidRPr="002513DC" w:rsidRDefault="00BC5EF0" w:rsidP="00BC5EF0">
      <w:pPr>
        <w:autoSpaceDE w:val="0"/>
        <w:autoSpaceDN w:val="0"/>
        <w:adjustRightInd w:val="0"/>
        <w:ind w:firstLine="420"/>
        <w:rPr>
          <w:rFonts w:ascii="Arial" w:hAnsi="Arial" w:cs="Arial"/>
          <w:sz w:val="22"/>
          <w:szCs w:val="22"/>
        </w:rPr>
      </w:pPr>
    </w:p>
    <w:p w:rsidR="00BC5EF0" w:rsidRPr="002513DC" w:rsidRDefault="00BC5EF0" w:rsidP="00BC5EF0">
      <w:pPr>
        <w:autoSpaceDE w:val="0"/>
        <w:autoSpaceDN w:val="0"/>
        <w:adjustRightInd w:val="0"/>
        <w:ind w:firstLine="420"/>
        <w:rPr>
          <w:rFonts w:ascii="Arial" w:hAnsi="Arial" w:cs="Arial"/>
          <w:sz w:val="22"/>
          <w:szCs w:val="22"/>
        </w:rPr>
      </w:pPr>
    </w:p>
    <w:p w:rsidR="00BC5EF0" w:rsidRPr="002513DC" w:rsidRDefault="00BC5EF0" w:rsidP="00BC5EF0">
      <w:pPr>
        <w:pStyle w:val="nabrajanjebold"/>
        <w:numPr>
          <w:ilvl w:val="0"/>
          <w:numId w:val="17"/>
        </w:numPr>
        <w:rPr>
          <w:rFonts w:ascii="Arial" w:hAnsi="Arial" w:cs="Arial"/>
          <w:sz w:val="22"/>
          <w:szCs w:val="22"/>
          <w:lang w:val="ru-RU"/>
        </w:rPr>
      </w:pPr>
      <w:r w:rsidRPr="002513DC">
        <w:rPr>
          <w:rFonts w:ascii="Arial" w:hAnsi="Arial" w:cs="Arial"/>
          <w:sz w:val="22"/>
          <w:szCs w:val="22"/>
          <w:lang w:val="ru-RU"/>
        </w:rPr>
        <w:t>Назив и ознака из Општег речника набавке:</w:t>
      </w:r>
    </w:p>
    <w:p w:rsidR="00BC5EF0" w:rsidRPr="002513DC" w:rsidRDefault="00BC5EF0" w:rsidP="00BC5EF0">
      <w:pPr>
        <w:pStyle w:val="nabrajanjebold"/>
        <w:numPr>
          <w:ilvl w:val="0"/>
          <w:numId w:val="0"/>
        </w:numPr>
        <w:ind w:left="1070"/>
        <w:rPr>
          <w:rFonts w:ascii="Arial" w:hAnsi="Arial" w:cs="Arial"/>
          <w:sz w:val="22"/>
          <w:szCs w:val="22"/>
          <w:lang w:val="ru-RU"/>
        </w:rPr>
      </w:pPr>
    </w:p>
    <w:p w:rsidR="00BC5EF0" w:rsidRPr="002513DC" w:rsidRDefault="00BC5EF0" w:rsidP="00BC5EF0">
      <w:pPr>
        <w:autoSpaceDE w:val="0"/>
        <w:autoSpaceDN w:val="0"/>
        <w:adjustRightInd w:val="0"/>
        <w:jc w:val="left"/>
        <w:rPr>
          <w:rFonts w:ascii="Arial" w:eastAsia="Calibri" w:hAnsi="Arial" w:cs="Arial"/>
          <w:sz w:val="22"/>
          <w:szCs w:val="22"/>
        </w:rPr>
      </w:pPr>
      <w:r w:rsidRPr="002513DC">
        <w:rPr>
          <w:rFonts w:ascii="Arial" w:eastAsia="Calibri" w:hAnsi="Arial" w:cs="Arial"/>
          <w:sz w:val="22"/>
          <w:szCs w:val="22"/>
        </w:rPr>
        <w:t>71000000 Архитектонске, грађевинске, инжењерске и инспек. услуге</w:t>
      </w:r>
    </w:p>
    <w:p w:rsidR="00BC5EF0" w:rsidRPr="002513DC" w:rsidRDefault="00BC5EF0" w:rsidP="00BC5EF0">
      <w:pPr>
        <w:autoSpaceDE w:val="0"/>
        <w:autoSpaceDN w:val="0"/>
        <w:adjustRightInd w:val="0"/>
        <w:jc w:val="left"/>
        <w:rPr>
          <w:rFonts w:ascii="Arial" w:eastAsia="Calibri" w:hAnsi="Arial" w:cs="Arial"/>
          <w:sz w:val="22"/>
          <w:szCs w:val="22"/>
        </w:rPr>
      </w:pPr>
      <w:r w:rsidRPr="002513DC">
        <w:rPr>
          <w:rFonts w:ascii="Arial" w:eastAsia="Calibri" w:hAnsi="Arial" w:cs="Arial"/>
          <w:sz w:val="22"/>
          <w:szCs w:val="22"/>
        </w:rPr>
        <w:t>71242000- Израда пројеката и нацрта;</w:t>
      </w:r>
    </w:p>
    <w:p w:rsidR="00BC5EF0" w:rsidRPr="002513DC" w:rsidRDefault="00BC5EF0" w:rsidP="00BC5EF0">
      <w:pPr>
        <w:pStyle w:val="nabrajanjebold"/>
        <w:numPr>
          <w:ilvl w:val="0"/>
          <w:numId w:val="0"/>
        </w:numPr>
        <w:rPr>
          <w:rFonts w:ascii="Arial" w:hAnsi="Arial" w:cs="Arial"/>
          <w:sz w:val="22"/>
          <w:szCs w:val="22"/>
          <w:u w:val="single"/>
          <w:lang w:val="sr-Cyrl-CS"/>
        </w:rPr>
      </w:pPr>
      <w:r w:rsidRPr="002513DC">
        <w:rPr>
          <w:rFonts w:ascii="Arial" w:eastAsia="Calibri" w:hAnsi="Arial" w:cs="Arial"/>
          <w:b w:val="0"/>
          <w:sz w:val="22"/>
          <w:szCs w:val="22"/>
        </w:rPr>
        <w:t>71320000-Услуге техничког пројектова</w:t>
      </w:r>
      <w:r w:rsidRPr="002513DC">
        <w:rPr>
          <w:rFonts w:ascii="Arial" w:eastAsia="Calibri" w:hAnsi="Arial" w:cs="Arial"/>
          <w:b w:val="0"/>
          <w:sz w:val="22"/>
          <w:szCs w:val="22"/>
          <w:lang w:val="sr-Cyrl-CS"/>
        </w:rPr>
        <w:t>ња</w:t>
      </w:r>
    </w:p>
    <w:p w:rsidR="00BC5EF0" w:rsidRPr="002513DC" w:rsidRDefault="00BC5EF0" w:rsidP="00BC5EF0">
      <w:pPr>
        <w:pStyle w:val="nabrajanjebold"/>
        <w:numPr>
          <w:ilvl w:val="0"/>
          <w:numId w:val="0"/>
        </w:numPr>
        <w:ind w:left="710"/>
        <w:rPr>
          <w:rFonts w:ascii="Arial" w:hAnsi="Arial" w:cs="Arial"/>
          <w:sz w:val="22"/>
          <w:szCs w:val="22"/>
          <w:u w:val="single"/>
        </w:rPr>
      </w:pPr>
      <w:r w:rsidRPr="002513DC">
        <w:rPr>
          <w:rFonts w:ascii="Arial" w:hAnsi="Arial" w:cs="Arial"/>
          <w:sz w:val="22"/>
          <w:szCs w:val="22"/>
          <w:lang w:val="sr-Cyrl-CS"/>
        </w:rPr>
        <w:t>3.</w:t>
      </w:r>
      <w:r w:rsidRPr="002513DC">
        <w:rPr>
          <w:rFonts w:ascii="Arial" w:hAnsi="Arial" w:cs="Arial"/>
          <w:sz w:val="22"/>
          <w:szCs w:val="22"/>
        </w:rPr>
        <w:t>Партије</w:t>
      </w:r>
    </w:p>
    <w:p w:rsidR="00BC5EF0" w:rsidRPr="002513DC" w:rsidRDefault="00BC5EF0" w:rsidP="00BC5EF0">
      <w:pPr>
        <w:ind w:left="360"/>
        <w:rPr>
          <w:rFonts w:ascii="Arial" w:hAnsi="Arial" w:cs="Arial"/>
          <w:sz w:val="22"/>
          <w:szCs w:val="22"/>
          <w:lang w:val="ru-RU"/>
        </w:rPr>
      </w:pPr>
      <w:r w:rsidRPr="002513DC">
        <w:rPr>
          <w:rFonts w:ascii="Arial" w:hAnsi="Arial" w:cs="Arial"/>
          <w:sz w:val="22"/>
          <w:szCs w:val="22"/>
          <w:lang w:val="ru-RU"/>
        </w:rPr>
        <w:t>Предмет јавне набавке није обликован по партијама.</w:t>
      </w:r>
    </w:p>
    <w:p w:rsidR="00BC5EF0" w:rsidRPr="002513DC" w:rsidRDefault="00BC5EF0" w:rsidP="00BC5EF0">
      <w:pPr>
        <w:pStyle w:val="Heading2"/>
        <w:rPr>
          <w:rFonts w:ascii="Arial" w:hAnsi="Arial" w:cs="Arial"/>
          <w:sz w:val="22"/>
          <w:szCs w:val="22"/>
        </w:rPr>
      </w:pPr>
    </w:p>
    <w:p w:rsidR="00BC5EF0" w:rsidRPr="002513DC" w:rsidRDefault="00BC5EF0" w:rsidP="00BC5EF0">
      <w:pPr>
        <w:pStyle w:val="Heading2"/>
        <w:rPr>
          <w:rFonts w:ascii="Arial" w:hAnsi="Arial" w:cs="Arial"/>
          <w:sz w:val="22"/>
          <w:szCs w:val="22"/>
        </w:rPr>
      </w:pPr>
    </w:p>
    <w:p w:rsidR="00BC5EF0" w:rsidRPr="002513DC" w:rsidRDefault="00BC5EF0" w:rsidP="00BC5EF0">
      <w:pPr>
        <w:pStyle w:val="Heading2"/>
        <w:rPr>
          <w:rFonts w:ascii="Arial" w:hAnsi="Arial" w:cs="Arial"/>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2513DC" w:rsidRDefault="002513DC" w:rsidP="00BC5EF0">
      <w:pPr>
        <w:rPr>
          <w:lang w:val="sr-Cyrl-CS"/>
        </w:rPr>
      </w:pPr>
    </w:p>
    <w:p w:rsidR="002513DC" w:rsidRDefault="002513DC" w:rsidP="00BC5EF0">
      <w:pPr>
        <w:rPr>
          <w:lang w:val="sr-Cyrl-CS"/>
        </w:rPr>
      </w:pPr>
    </w:p>
    <w:p w:rsidR="002513DC" w:rsidRDefault="002513DC" w:rsidP="00BC5EF0">
      <w:pPr>
        <w:rPr>
          <w:lang w:val="sr-Cyrl-CS"/>
        </w:rPr>
      </w:pPr>
    </w:p>
    <w:p w:rsidR="002513DC" w:rsidRDefault="002513DC" w:rsidP="00BC5EF0">
      <w:pPr>
        <w:rPr>
          <w:lang w:val="sr-Cyrl-CS"/>
        </w:rPr>
      </w:pPr>
    </w:p>
    <w:p w:rsidR="002513DC" w:rsidRDefault="002513DC" w:rsidP="00BC5EF0">
      <w:pPr>
        <w:rPr>
          <w:lang w:val="sr-Cyrl-CS"/>
        </w:rPr>
      </w:pPr>
    </w:p>
    <w:p w:rsidR="002513DC" w:rsidRDefault="002513DC" w:rsidP="00BC5EF0">
      <w:pPr>
        <w:rPr>
          <w:lang w:val="sr-Cyrl-CS"/>
        </w:rPr>
      </w:pPr>
    </w:p>
    <w:p w:rsidR="002513DC" w:rsidRDefault="002513DC"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Default="00BC5EF0" w:rsidP="00BC5EF0">
      <w:pPr>
        <w:rPr>
          <w:lang w:val="sr-Cyrl-CS"/>
        </w:rPr>
      </w:pPr>
    </w:p>
    <w:p w:rsidR="00BC5EF0" w:rsidRPr="005D2374" w:rsidRDefault="00BC5EF0" w:rsidP="00BC5EF0">
      <w:pPr>
        <w:rPr>
          <w:lang w:val="sr-Cyrl-CS"/>
        </w:rPr>
      </w:pPr>
    </w:p>
    <w:p w:rsidR="00BC5EF0" w:rsidRDefault="00BC5EF0" w:rsidP="00BC5EF0">
      <w:pPr>
        <w:pStyle w:val="Heading2"/>
        <w:rPr>
          <w:rFonts w:ascii="Arial" w:hAnsi="Arial" w:cs="Arial"/>
          <w:sz w:val="22"/>
          <w:szCs w:val="22"/>
        </w:rPr>
      </w:pPr>
    </w:p>
    <w:p w:rsidR="00BC5EF0" w:rsidRPr="00F75EF0" w:rsidRDefault="00BC5EF0" w:rsidP="00BC5EF0">
      <w:pPr>
        <w:pStyle w:val="Heading2"/>
        <w:rPr>
          <w:rFonts w:ascii="Arial" w:hAnsi="Arial" w:cs="Arial"/>
          <w:b w:val="0"/>
          <w:bCs w:val="0"/>
          <w:i/>
          <w:iCs/>
          <w:sz w:val="22"/>
          <w:szCs w:val="22"/>
          <w:lang w:val="ru-RU"/>
        </w:rPr>
      </w:pPr>
      <w:r w:rsidRPr="00F75EF0">
        <w:rPr>
          <w:rFonts w:ascii="Arial" w:hAnsi="Arial" w:cs="Arial"/>
          <w:sz w:val="22"/>
          <w:szCs w:val="22"/>
        </w:rPr>
        <w:t>III</w:t>
      </w:r>
      <w:r w:rsidRPr="00F75EF0">
        <w:rPr>
          <w:rFonts w:ascii="Arial" w:hAnsi="Arial" w:cs="Arial"/>
          <w:sz w:val="22"/>
          <w:szCs w:val="22"/>
          <w:lang w:val="ru-RU"/>
        </w:rPr>
        <w:t xml:space="preserve">.ВРСТА,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BC5EF0" w:rsidRDefault="00BC5EF0" w:rsidP="00BC5EF0">
      <w:pPr>
        <w:rPr>
          <w:rFonts w:ascii="Tahoma" w:hAnsi="Tahoma" w:cs="Tahoma"/>
          <w:b/>
        </w:rPr>
      </w:pPr>
    </w:p>
    <w:p w:rsidR="00BC5EF0" w:rsidRPr="008255C5" w:rsidRDefault="00BC5EF0" w:rsidP="00BC5EF0">
      <w:pPr>
        <w:rPr>
          <w:rFonts w:ascii="Tahoma" w:hAnsi="Tahoma" w:cs="Tahoma"/>
        </w:rPr>
      </w:pPr>
    </w:p>
    <w:p w:rsidR="00BC5EF0" w:rsidRPr="008255C5" w:rsidRDefault="00BC5EF0" w:rsidP="00BC5EF0">
      <w:pPr>
        <w:jc w:val="center"/>
        <w:rPr>
          <w:rFonts w:ascii="Tahoma" w:hAnsi="Tahoma" w:cs="Tahoma"/>
          <w:sz w:val="36"/>
          <w:szCs w:val="36"/>
        </w:rPr>
      </w:pPr>
      <w:r w:rsidRPr="008255C5">
        <w:rPr>
          <w:rFonts w:ascii="Tahoma" w:hAnsi="Tahoma" w:cs="Tahoma"/>
          <w:sz w:val="36"/>
          <w:szCs w:val="36"/>
        </w:rPr>
        <w:t>ПРОЈЕКТНИ ЗАДАТАК</w:t>
      </w:r>
    </w:p>
    <w:p w:rsidR="00BC5EF0" w:rsidRPr="008255C5" w:rsidRDefault="00BC5EF0" w:rsidP="00BC5EF0">
      <w:pPr>
        <w:rPr>
          <w:rFonts w:ascii="Tahoma" w:hAnsi="Tahoma" w:cs="Tahoma"/>
          <w:sz w:val="36"/>
          <w:szCs w:val="36"/>
        </w:rPr>
      </w:pPr>
    </w:p>
    <w:p w:rsidR="00BC5EF0" w:rsidRPr="008255C5" w:rsidRDefault="00BC5EF0" w:rsidP="00BC5EF0">
      <w:pPr>
        <w:jc w:val="center"/>
        <w:rPr>
          <w:rFonts w:ascii="Tahoma" w:hAnsi="Tahoma" w:cs="Tahoma"/>
          <w:sz w:val="36"/>
          <w:szCs w:val="36"/>
        </w:rPr>
      </w:pPr>
      <w:r w:rsidRPr="008255C5">
        <w:rPr>
          <w:rFonts w:ascii="Tahoma" w:hAnsi="Tahoma" w:cs="Tahoma"/>
          <w:sz w:val="36"/>
          <w:szCs w:val="36"/>
        </w:rPr>
        <w:t>РЕКОНСТРУКЦИЈА И ПРОШИРЕЊЕ ВОДОВОДНОГ СИСТЕМА БОГАТИЋА И ОКОЛНИХ СЕОСКИХ НАСЕЉА</w:t>
      </w:r>
    </w:p>
    <w:p w:rsidR="00BC5EF0" w:rsidRPr="008255C5" w:rsidRDefault="00BC5EF0" w:rsidP="00BC5EF0">
      <w:pPr>
        <w:jc w:val="center"/>
        <w:rPr>
          <w:rFonts w:ascii="Tahoma" w:hAnsi="Tahoma" w:cs="Tahoma"/>
          <w:sz w:val="36"/>
          <w:szCs w:val="36"/>
        </w:rPr>
      </w:pPr>
      <w:r w:rsidRPr="008255C5">
        <w:rPr>
          <w:rFonts w:ascii="Tahoma" w:hAnsi="Tahoma" w:cs="Tahoma"/>
          <w:sz w:val="36"/>
          <w:szCs w:val="36"/>
        </w:rPr>
        <w:t>ДРУГА ЕТАПА ПРВЕ ФАЗЕ ИЗГРАДЊЕ</w:t>
      </w:r>
    </w:p>
    <w:p w:rsidR="00BC5EF0" w:rsidRPr="008255C5" w:rsidRDefault="00BC5EF0" w:rsidP="00BC5EF0">
      <w:pPr>
        <w:pStyle w:val="NoSpacing"/>
        <w:rPr>
          <w:rFonts w:ascii="Tahoma" w:hAnsi="Tahoma" w:cs="Tahoma"/>
        </w:rPr>
      </w:pPr>
    </w:p>
    <w:p w:rsidR="00BC5EF0" w:rsidRPr="008255C5" w:rsidRDefault="00BC5EF0" w:rsidP="00BC5EF0">
      <w:pPr>
        <w:pStyle w:val="NoSpacing"/>
        <w:rPr>
          <w:rFonts w:ascii="Tahoma" w:hAnsi="Tahoma" w:cs="Tahoma"/>
        </w:rPr>
      </w:pPr>
    </w:p>
    <w:p w:rsidR="00BC5EF0" w:rsidRPr="008255C5" w:rsidRDefault="00BC5EF0" w:rsidP="00BC5EF0">
      <w:pPr>
        <w:pStyle w:val="NoSpacing"/>
        <w:rPr>
          <w:rFonts w:ascii="Tahoma" w:hAnsi="Tahoma" w:cs="Tahoma"/>
        </w:rPr>
      </w:pPr>
    </w:p>
    <w:p w:rsidR="00BC5EF0" w:rsidRPr="008255C5" w:rsidRDefault="00BC5EF0" w:rsidP="00BC5EF0">
      <w:pPr>
        <w:pStyle w:val="NoSpacing"/>
        <w:rPr>
          <w:rFonts w:ascii="Tahoma" w:hAnsi="Tahoma" w:cs="Tahoma"/>
        </w:rPr>
      </w:pPr>
    </w:p>
    <w:p w:rsidR="00BC5EF0" w:rsidRPr="008255C5"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Default="00BC5EF0" w:rsidP="00BC5EF0">
      <w:pPr>
        <w:pStyle w:val="NoSpacing"/>
        <w:rPr>
          <w:rFonts w:ascii="Tahoma" w:hAnsi="Tahoma" w:cs="Tahoma"/>
        </w:rPr>
      </w:pPr>
    </w:p>
    <w:p w:rsidR="00BC5EF0" w:rsidRPr="00771571" w:rsidRDefault="00BC5EF0" w:rsidP="00BC5EF0">
      <w:pPr>
        <w:pStyle w:val="NoSpacing"/>
        <w:jc w:val="center"/>
        <w:rPr>
          <w:rFonts w:ascii="Tahoma" w:hAnsi="Tahoma" w:cs="Tahoma"/>
          <w:b/>
          <w:sz w:val="32"/>
          <w:szCs w:val="32"/>
        </w:rPr>
      </w:pPr>
    </w:p>
    <w:p w:rsidR="00BC5EF0" w:rsidRPr="002513DC" w:rsidRDefault="00BC5EF0" w:rsidP="00BC5EF0">
      <w:pPr>
        <w:pStyle w:val="NoSpacing"/>
        <w:ind w:firstLine="360"/>
        <w:rPr>
          <w:rFonts w:ascii="Tahoma" w:hAnsi="Tahoma" w:cs="Tahoma"/>
          <w:b/>
          <w:sz w:val="22"/>
          <w:szCs w:val="22"/>
        </w:rPr>
      </w:pPr>
      <w:r w:rsidRPr="002513DC">
        <w:rPr>
          <w:rFonts w:ascii="Tahoma" w:hAnsi="Tahoma" w:cs="Tahoma"/>
          <w:b/>
          <w:sz w:val="22"/>
          <w:szCs w:val="22"/>
        </w:rPr>
        <w:t>САДРЖАЈ</w:t>
      </w:r>
    </w:p>
    <w:p w:rsidR="00BC5EF0" w:rsidRPr="002513DC" w:rsidRDefault="00BC5EF0" w:rsidP="00BC5EF0">
      <w:pPr>
        <w:pStyle w:val="NoSpacing"/>
        <w:rPr>
          <w:rFonts w:ascii="Tahoma" w:hAnsi="Tahoma" w:cs="Tahoma"/>
          <w:b/>
          <w:sz w:val="22"/>
          <w:szCs w:val="22"/>
        </w:rPr>
      </w:pP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 xml:space="preserve">УВОДНА РАЗМАТРАЊА </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ПОТРЕБЕ ВОДЕ</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 xml:space="preserve">КОНЦЕПЦИЈА БУДУЋЕГ ВОДОСНАБДЕВАЊА </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ПРИМАРНИ СИСТЕМ ВОДОСНАБДЕВАЊА</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 xml:space="preserve">ФАЗЕ И ЕТАПЕ ИЗГРАДЊЕ </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 xml:space="preserve">ОРИЈЕНТАЦИОНИ ПРЕДРАЧУН РАДОВА </w:t>
      </w:r>
    </w:p>
    <w:p w:rsidR="00BC5EF0" w:rsidRPr="002513DC" w:rsidRDefault="00BC5EF0" w:rsidP="00BC5EF0">
      <w:pPr>
        <w:pStyle w:val="NoSpacing"/>
        <w:numPr>
          <w:ilvl w:val="0"/>
          <w:numId w:val="39"/>
        </w:numPr>
        <w:rPr>
          <w:rFonts w:ascii="Tahoma" w:hAnsi="Tahoma" w:cs="Tahoma"/>
          <w:sz w:val="22"/>
          <w:szCs w:val="22"/>
        </w:rPr>
      </w:pPr>
      <w:r w:rsidRPr="002513DC">
        <w:rPr>
          <w:rFonts w:ascii="Tahoma" w:hAnsi="Tahoma" w:cs="Tahoma"/>
          <w:sz w:val="22"/>
          <w:szCs w:val="22"/>
        </w:rPr>
        <w:t>ЗАВРШНА РАЗМАТРАЊА И ЗАКЉУЧАК</w:t>
      </w:r>
    </w:p>
    <w:p w:rsidR="00BC5EF0" w:rsidRPr="002513DC" w:rsidRDefault="00BC5EF0" w:rsidP="00BC5EF0">
      <w:pPr>
        <w:pStyle w:val="ListParagraph"/>
        <w:numPr>
          <w:ilvl w:val="0"/>
          <w:numId w:val="39"/>
        </w:numPr>
        <w:spacing w:after="160" w:line="259" w:lineRule="auto"/>
        <w:rPr>
          <w:rFonts w:ascii="Tahoma" w:hAnsi="Tahoma" w:cs="Tahoma"/>
        </w:rPr>
      </w:pPr>
      <w:r w:rsidRPr="002513DC">
        <w:rPr>
          <w:rFonts w:ascii="Tahoma" w:hAnsi="Tahoma" w:cs="Tahoma"/>
        </w:rPr>
        <w:t xml:space="preserve">ПРОЈЕКТНИ ЗАДАТАК ЗА И-ву ФАЗУ ИЗГРАДЊЕ ВОДОВОДНОГ СИСТЕМА БОГАТИЋА И ОКОЛНИХ НАСЕЉА </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 xml:space="preserve">Законска регулативе </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Елементи за пројектовање</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 xml:space="preserve">Постојеће стање </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Концепција дугорочног водоснабдевања</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Дистрибутивни сyстем снабдевања водом</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 xml:space="preserve">Примарна и секундарна разводна мрежа </w:t>
      </w:r>
    </w:p>
    <w:p w:rsidR="00BC5EF0" w:rsidRPr="002513DC" w:rsidRDefault="00BC5EF0" w:rsidP="00BC5EF0">
      <w:pPr>
        <w:pStyle w:val="ListParagraph"/>
        <w:numPr>
          <w:ilvl w:val="0"/>
          <w:numId w:val="39"/>
        </w:numPr>
        <w:spacing w:after="160" w:line="259" w:lineRule="auto"/>
        <w:rPr>
          <w:rFonts w:ascii="Tahoma" w:hAnsi="Tahoma" w:cs="Tahoma"/>
        </w:rPr>
      </w:pPr>
      <w:r w:rsidRPr="002513DC">
        <w:rPr>
          <w:rFonts w:ascii="Tahoma" w:hAnsi="Tahoma" w:cs="Tahoma"/>
        </w:rPr>
        <w:t xml:space="preserve">ПОДЛОГЕ ЗА ПРОЈЕКТОВАЊЕ </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 xml:space="preserve">Подлоге за геодетске радове </w:t>
      </w:r>
    </w:p>
    <w:p w:rsidR="00BC5EF0" w:rsidRPr="002513DC" w:rsidRDefault="00BC5EF0" w:rsidP="00BC5EF0">
      <w:pPr>
        <w:pStyle w:val="ListParagraph"/>
        <w:numPr>
          <w:ilvl w:val="1"/>
          <w:numId w:val="39"/>
        </w:numPr>
        <w:spacing w:after="160" w:line="259" w:lineRule="auto"/>
        <w:rPr>
          <w:rFonts w:ascii="Tahoma" w:hAnsi="Tahoma" w:cs="Tahoma"/>
        </w:rPr>
      </w:pPr>
      <w:r w:rsidRPr="002513DC">
        <w:rPr>
          <w:rFonts w:ascii="Tahoma" w:hAnsi="Tahoma" w:cs="Tahoma"/>
        </w:rPr>
        <w:t xml:space="preserve">Геотехничке подлоге </w:t>
      </w:r>
    </w:p>
    <w:p w:rsidR="00BC5EF0" w:rsidRPr="002513DC" w:rsidRDefault="00BC5EF0" w:rsidP="00BC5EF0">
      <w:pPr>
        <w:pStyle w:val="NoSpacing"/>
        <w:ind w:left="720"/>
        <w:rPr>
          <w:rFonts w:ascii="Tahoma" w:hAnsi="Tahoma" w:cs="Tahoma"/>
          <w:sz w:val="22"/>
          <w:szCs w:val="22"/>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ind w:left="0"/>
        <w:jc w:val="both"/>
        <w:rPr>
          <w:rFonts w:ascii="Tahoma" w:hAnsi="Tahoma" w:cs="Tahoma"/>
          <w:b/>
        </w:rPr>
        <w:sectPr w:rsidR="00BC5EF0" w:rsidRPr="002513D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BC5EF0" w:rsidRPr="002513DC" w:rsidRDefault="00BC5EF0" w:rsidP="00BC5EF0">
      <w:pPr>
        <w:pStyle w:val="ListParagraph"/>
        <w:numPr>
          <w:ilvl w:val="0"/>
          <w:numId w:val="38"/>
        </w:numPr>
        <w:spacing w:after="160" w:line="259" w:lineRule="auto"/>
        <w:jc w:val="both"/>
        <w:rPr>
          <w:rFonts w:ascii="Tahoma" w:hAnsi="Tahoma" w:cs="Tahoma"/>
          <w:b/>
        </w:rPr>
      </w:pPr>
      <w:r w:rsidRPr="002513DC">
        <w:rPr>
          <w:rFonts w:ascii="Tahoma" w:hAnsi="Tahoma" w:cs="Tahoma"/>
          <w:b/>
        </w:rPr>
        <w:lastRenderedPageBreak/>
        <w:t>УВОДНА РАЗМАТРАЊА</w:t>
      </w:r>
    </w:p>
    <w:p w:rsidR="00BC5EF0" w:rsidRPr="002513DC" w:rsidRDefault="00BC5EF0" w:rsidP="00BC5EF0">
      <w:pPr>
        <w:pStyle w:val="NoSpacing"/>
        <w:ind w:left="284" w:firstLine="166"/>
        <w:rPr>
          <w:rFonts w:ascii="Tahoma" w:hAnsi="Tahoma" w:cs="Tahoma"/>
          <w:sz w:val="22"/>
          <w:szCs w:val="22"/>
          <w:lang w:val="sr-Latn-CS"/>
        </w:rPr>
      </w:pPr>
      <w:r w:rsidRPr="002513DC">
        <w:rPr>
          <w:rFonts w:ascii="Tahoma" w:hAnsi="Tahoma" w:cs="Tahoma"/>
          <w:sz w:val="22"/>
          <w:szCs w:val="22"/>
          <w:lang w:val="sr-Latn-CS"/>
        </w:rPr>
        <w:t>Тренутно у Општини Богатић организовано снабдевање водом има једино насеље Богатић.</w:t>
      </w:r>
    </w:p>
    <w:p w:rsidR="00BC5EF0" w:rsidRPr="002513DC" w:rsidRDefault="00BC5EF0" w:rsidP="00BC5EF0">
      <w:pPr>
        <w:pStyle w:val="NoSpacing"/>
        <w:ind w:firstLine="450"/>
        <w:rPr>
          <w:rFonts w:ascii="Tahoma" w:hAnsi="Tahoma" w:cs="Tahoma"/>
          <w:sz w:val="22"/>
          <w:szCs w:val="22"/>
          <w:lang w:val="sr-Latn-CS"/>
        </w:rPr>
      </w:pPr>
      <w:r w:rsidRPr="002513DC">
        <w:rPr>
          <w:rFonts w:ascii="Tahoma" w:hAnsi="Tahoma" w:cs="Tahoma"/>
          <w:sz w:val="22"/>
          <w:szCs w:val="22"/>
          <w:lang w:val="sr-Latn-CS"/>
        </w:rPr>
        <w:t>Водоводни систем Богатића састоји се од:</w:t>
      </w:r>
    </w:p>
    <w:p w:rsidR="00BC5EF0" w:rsidRPr="002513DC" w:rsidRDefault="00BC5EF0" w:rsidP="00BC5EF0">
      <w:pPr>
        <w:pStyle w:val="NoSpacing"/>
        <w:numPr>
          <w:ilvl w:val="1"/>
          <w:numId w:val="20"/>
        </w:numPr>
        <w:rPr>
          <w:rFonts w:ascii="Tahoma" w:hAnsi="Tahoma" w:cs="Tahoma"/>
          <w:sz w:val="22"/>
          <w:szCs w:val="22"/>
          <w:lang w:val="sr-Latn-CS"/>
        </w:rPr>
      </w:pPr>
      <w:r w:rsidRPr="002513DC">
        <w:rPr>
          <w:rFonts w:ascii="Tahoma" w:hAnsi="Tahoma" w:cs="Tahoma"/>
          <w:sz w:val="22"/>
          <w:szCs w:val="22"/>
          <w:lang w:val="sr-Latn-CS"/>
        </w:rPr>
        <w:t>Изворишта (три бунара)</w:t>
      </w:r>
    </w:p>
    <w:p w:rsidR="00BC5EF0" w:rsidRPr="002513DC" w:rsidRDefault="00BC5EF0" w:rsidP="00BC5EF0">
      <w:pPr>
        <w:pStyle w:val="NoSpacing"/>
        <w:numPr>
          <w:ilvl w:val="1"/>
          <w:numId w:val="20"/>
        </w:numPr>
        <w:rPr>
          <w:rFonts w:ascii="Tahoma" w:hAnsi="Tahoma" w:cs="Tahoma"/>
          <w:sz w:val="22"/>
          <w:szCs w:val="22"/>
          <w:lang w:val="sr-Latn-CS"/>
        </w:rPr>
      </w:pPr>
      <w:r w:rsidRPr="002513DC">
        <w:rPr>
          <w:rFonts w:ascii="Tahoma" w:hAnsi="Tahoma" w:cs="Tahoma"/>
          <w:sz w:val="22"/>
          <w:szCs w:val="22"/>
          <w:lang w:val="sr-Latn-CS"/>
        </w:rPr>
        <w:t>Зграде за хлорисање</w:t>
      </w:r>
    </w:p>
    <w:p w:rsidR="00BC5EF0" w:rsidRPr="002513DC" w:rsidRDefault="00BC5EF0" w:rsidP="00BC5EF0">
      <w:pPr>
        <w:pStyle w:val="NoSpacing"/>
        <w:numPr>
          <w:ilvl w:val="1"/>
          <w:numId w:val="20"/>
        </w:numPr>
        <w:rPr>
          <w:rFonts w:ascii="Tahoma" w:hAnsi="Tahoma" w:cs="Tahoma"/>
          <w:sz w:val="22"/>
          <w:szCs w:val="22"/>
          <w:lang w:val="sr-Latn-CS"/>
        </w:rPr>
      </w:pPr>
      <w:r w:rsidRPr="002513DC">
        <w:rPr>
          <w:rFonts w:ascii="Tahoma" w:hAnsi="Tahoma" w:cs="Tahoma"/>
          <w:sz w:val="22"/>
          <w:szCs w:val="22"/>
          <w:lang w:val="sr-Latn-CS"/>
        </w:rPr>
        <w:t>Резервоара (водоторањ)</w:t>
      </w:r>
    </w:p>
    <w:p w:rsidR="00BC5EF0" w:rsidRPr="002513DC" w:rsidRDefault="00BC5EF0" w:rsidP="00BC5EF0">
      <w:pPr>
        <w:pStyle w:val="NoSpacing"/>
        <w:numPr>
          <w:ilvl w:val="1"/>
          <w:numId w:val="20"/>
        </w:numPr>
        <w:rPr>
          <w:rFonts w:ascii="Tahoma" w:hAnsi="Tahoma" w:cs="Tahoma"/>
          <w:sz w:val="22"/>
          <w:szCs w:val="22"/>
          <w:lang w:val="sr-Latn-CS"/>
        </w:rPr>
      </w:pPr>
      <w:r w:rsidRPr="002513DC">
        <w:rPr>
          <w:rFonts w:ascii="Tahoma" w:hAnsi="Tahoma" w:cs="Tahoma"/>
          <w:sz w:val="22"/>
          <w:szCs w:val="22"/>
          <w:lang w:val="sr-Latn-CS"/>
        </w:rPr>
        <w:t xml:space="preserve">Потисног цевовода и </w:t>
      </w:r>
    </w:p>
    <w:p w:rsidR="00BC5EF0" w:rsidRPr="002513DC" w:rsidRDefault="00BC5EF0" w:rsidP="00BC5EF0">
      <w:pPr>
        <w:pStyle w:val="NoSpacing"/>
        <w:numPr>
          <w:ilvl w:val="1"/>
          <w:numId w:val="20"/>
        </w:numPr>
        <w:rPr>
          <w:rFonts w:ascii="Tahoma" w:hAnsi="Tahoma" w:cs="Tahoma"/>
          <w:sz w:val="22"/>
          <w:szCs w:val="22"/>
          <w:lang w:val="sr-Latn-CS"/>
        </w:rPr>
      </w:pPr>
      <w:r w:rsidRPr="002513DC">
        <w:rPr>
          <w:rFonts w:ascii="Tahoma" w:hAnsi="Tahoma" w:cs="Tahoma"/>
          <w:sz w:val="22"/>
          <w:szCs w:val="22"/>
          <w:lang w:val="sr-Latn-CS"/>
        </w:rPr>
        <w:t>Примарне мреже</w:t>
      </w:r>
    </w:p>
    <w:p w:rsidR="00BC5EF0" w:rsidRPr="002513DC" w:rsidRDefault="00BC5EF0" w:rsidP="00BC5EF0">
      <w:pPr>
        <w:pStyle w:val="NoSpacing"/>
        <w:ind w:left="284" w:firstLine="436"/>
        <w:rPr>
          <w:rFonts w:ascii="Tahoma" w:hAnsi="Tahoma" w:cs="Tahoma"/>
          <w:sz w:val="22"/>
          <w:szCs w:val="22"/>
          <w:lang w:val="sr-Latn-CS"/>
        </w:rPr>
      </w:pPr>
      <w:r w:rsidRPr="002513DC">
        <w:rPr>
          <w:rFonts w:ascii="Tahoma" w:hAnsi="Tahoma" w:cs="Tahoma"/>
          <w:sz w:val="22"/>
          <w:szCs w:val="22"/>
          <w:lang w:val="sr-Latn-CS"/>
        </w:rPr>
        <w:t>Постојеће извориште водоснабдевања Богатића лоцирано је непосредно уз само насеље. Налази се јужно од Богатића на око 1000 m од хиподрома. Извориште (површина око 9 ha) је формирано на земљишту које је у државној својини и није оптерећено другим објектима осим објектима који су саставни део водоводног система насеља Богатић.</w:t>
      </w:r>
    </w:p>
    <w:p w:rsidR="00BC5EF0" w:rsidRPr="002513DC" w:rsidRDefault="00BC5EF0" w:rsidP="00BC5EF0">
      <w:pPr>
        <w:pStyle w:val="NoSpacing"/>
        <w:ind w:left="284" w:firstLine="436"/>
        <w:rPr>
          <w:rFonts w:ascii="Tahoma" w:hAnsi="Tahoma" w:cs="Tahoma"/>
          <w:sz w:val="22"/>
          <w:szCs w:val="22"/>
          <w:lang w:val="sr-Latn-CS"/>
        </w:rPr>
      </w:pPr>
      <w:r w:rsidRPr="002513DC">
        <w:rPr>
          <w:rFonts w:ascii="Tahoma" w:hAnsi="Tahoma" w:cs="Tahoma"/>
          <w:sz w:val="22"/>
          <w:szCs w:val="22"/>
          <w:lang w:val="sr-Latn-CS"/>
        </w:rPr>
        <w:t>Бунари су изграђени 1981 године на локацији која је одређена на основу истражних радова из 1971 године. Након бушења, уграђена је бунарска конструкција (челична цев и филтер пречника 500 mm). Изнад сваког бунара изграђен је шахт у којем су смештене бунарске пумпе и одговарајућа хидромашинска опрема. Поред хидромашинске опреме на потисним цевоводима монтиране су славине за узорковање воде.</w:t>
      </w:r>
    </w:p>
    <w:p w:rsidR="00BC5EF0" w:rsidRPr="002513DC" w:rsidRDefault="00BC5EF0" w:rsidP="00BC5EF0">
      <w:pPr>
        <w:pStyle w:val="NoSpacing"/>
        <w:ind w:left="284" w:firstLine="436"/>
        <w:rPr>
          <w:rFonts w:ascii="Tahoma" w:hAnsi="Tahoma" w:cs="Tahoma"/>
          <w:sz w:val="22"/>
          <w:szCs w:val="22"/>
          <w:lang w:val="sr-Latn-CS"/>
        </w:rPr>
      </w:pPr>
      <w:r w:rsidRPr="002513DC">
        <w:rPr>
          <w:rFonts w:ascii="Tahoma" w:hAnsi="Tahoma" w:cs="Tahoma"/>
          <w:sz w:val="22"/>
          <w:szCs w:val="22"/>
          <w:lang w:val="sr-Latn-CS"/>
        </w:rPr>
        <w:t>Вода се из бунара захвата бунарском пумпом а затим цевоводом потискује ка заједничком сабирном цевоводу. На крају сабирног цевовода изграђен је шахт са ињектором за хлорисање воде. Из овог шахта почиње траса потисног цевовода којим се вода потискује ка резервоару – водоторњу запремине В=500м</w:t>
      </w:r>
      <w:r w:rsidRPr="002513DC">
        <w:rPr>
          <w:rFonts w:ascii="Tahoma" w:hAnsi="Tahoma" w:cs="Tahoma"/>
          <w:sz w:val="22"/>
          <w:szCs w:val="22"/>
          <w:vertAlign w:val="superscript"/>
          <w:lang w:val="sr-Latn-CS"/>
        </w:rPr>
        <w:t>3</w:t>
      </w:r>
      <w:r w:rsidRPr="002513DC">
        <w:rPr>
          <w:rFonts w:ascii="Tahoma" w:hAnsi="Tahoma" w:cs="Tahoma"/>
          <w:sz w:val="22"/>
          <w:szCs w:val="22"/>
          <w:lang w:val="sr-Latn-CS"/>
        </w:rPr>
        <w:t xml:space="preserve"> и висине 42м, лоцираном у самом насељу. Хлорисање воде врши се помоћу гасног хлоринатора у просторији која се налази у саставу зграде за хлорисање. Зграда је изграђена у насипу висине око 1,0 m. Осим просторије за хлорисање у згради се налазе и просторије за управљање радом пумпи на бунарима (ручно и аутоматски). Осим рада бунара контролише се и ниво воде у резервоару – водоторњу. Зграда је снабдевена и пијаћом водом и санитарним чвором.</w:t>
      </w:r>
      <w:r w:rsidR="002E7CA1" w:rsidRPr="002513DC">
        <w:rPr>
          <w:rFonts w:ascii="Tahoma" w:hAnsi="Tahoma" w:cs="Tahoma"/>
          <w:sz w:val="22"/>
          <w:szCs w:val="22"/>
          <w:lang w:val="sr-Latn-CS"/>
        </w:rPr>
        <w:t xml:space="preserve"> </w:t>
      </w:r>
    </w:p>
    <w:p w:rsidR="00BC5EF0" w:rsidRPr="002513DC" w:rsidRDefault="00BC5EF0" w:rsidP="00BC5EF0">
      <w:pPr>
        <w:pStyle w:val="NoSpacing"/>
        <w:ind w:left="284" w:firstLine="436"/>
        <w:rPr>
          <w:rFonts w:ascii="Tahoma" w:hAnsi="Tahoma" w:cs="Tahoma"/>
          <w:sz w:val="22"/>
          <w:szCs w:val="22"/>
          <w:lang w:val="sr-Latn-CS"/>
        </w:rPr>
      </w:pPr>
    </w:p>
    <w:p w:rsidR="00BC5EF0" w:rsidRPr="002513DC" w:rsidRDefault="00BC5EF0" w:rsidP="00BC5EF0">
      <w:pPr>
        <w:pStyle w:val="ListParagraph"/>
        <w:numPr>
          <w:ilvl w:val="0"/>
          <w:numId w:val="38"/>
        </w:numPr>
        <w:spacing w:after="160" w:line="259" w:lineRule="auto"/>
        <w:jc w:val="both"/>
        <w:rPr>
          <w:rFonts w:ascii="Tahoma" w:hAnsi="Tahoma" w:cs="Tahoma"/>
          <w:b/>
        </w:rPr>
      </w:pPr>
      <w:r w:rsidRPr="002513DC">
        <w:rPr>
          <w:rFonts w:ascii="Tahoma" w:hAnsi="Tahoma" w:cs="Tahoma"/>
          <w:b/>
        </w:rPr>
        <w:t>ПОТРЕБЕ ВОДЕ</w:t>
      </w:r>
    </w:p>
    <w:p w:rsidR="00BC5EF0" w:rsidRPr="002513DC" w:rsidRDefault="00BC5EF0" w:rsidP="00BC5EF0">
      <w:pPr>
        <w:ind w:left="360" w:firstLine="360"/>
        <w:rPr>
          <w:rFonts w:ascii="Tahoma" w:hAnsi="Tahoma" w:cs="Tahoma"/>
          <w:sz w:val="22"/>
          <w:szCs w:val="22"/>
        </w:rPr>
      </w:pPr>
      <w:r w:rsidRPr="002513DC">
        <w:rPr>
          <w:rFonts w:ascii="Tahoma" w:hAnsi="Tahoma" w:cs="Tahoma"/>
          <w:sz w:val="22"/>
          <w:szCs w:val="22"/>
        </w:rPr>
        <w:t xml:space="preserve">На основу Генералног пројекта потребе за водом за перспективни период су прогнозиране око 135 l/s за цело конзумно подручје. Међутим, реално је очекивати да ове потребе за водом буду мање због концепције губитака воде у водоводном систему. Реално је очекивати да потребе за водом (у перспективном период) буду око 100 l/s у дану максималне потребе, тј. око 160-180 l/s у часу максималне потрошње. </w:t>
      </w:r>
    </w:p>
    <w:p w:rsidR="00BC5EF0" w:rsidRPr="002513DC" w:rsidRDefault="00BC5EF0" w:rsidP="00BC5EF0">
      <w:pPr>
        <w:ind w:left="360" w:firstLine="360"/>
        <w:rPr>
          <w:rFonts w:ascii="Tahoma" w:hAnsi="Tahoma" w:cs="Tahoma"/>
          <w:sz w:val="22"/>
          <w:szCs w:val="22"/>
        </w:rPr>
      </w:pPr>
    </w:p>
    <w:p w:rsidR="00BC5EF0" w:rsidRPr="002513DC" w:rsidRDefault="00BC5EF0" w:rsidP="00BC5EF0">
      <w:pPr>
        <w:pStyle w:val="ListParagraph"/>
        <w:numPr>
          <w:ilvl w:val="0"/>
          <w:numId w:val="38"/>
        </w:numPr>
        <w:spacing w:after="160" w:line="259" w:lineRule="auto"/>
        <w:jc w:val="both"/>
        <w:rPr>
          <w:rFonts w:ascii="Tahoma" w:hAnsi="Tahoma" w:cs="Tahoma"/>
          <w:b/>
        </w:rPr>
      </w:pPr>
      <w:r w:rsidRPr="002513DC">
        <w:rPr>
          <w:rFonts w:ascii="Tahoma" w:hAnsi="Tahoma" w:cs="Tahoma"/>
          <w:b/>
        </w:rPr>
        <w:t>КОНЦЕПЦИЈА ВОДОСНАБДЕВАЊА</w:t>
      </w:r>
    </w:p>
    <w:p w:rsidR="00BC5EF0" w:rsidRPr="002513DC" w:rsidRDefault="00BC5EF0" w:rsidP="00BC5EF0">
      <w:pPr>
        <w:ind w:left="360" w:firstLine="66"/>
        <w:rPr>
          <w:rFonts w:ascii="Tahoma" w:hAnsi="Tahoma" w:cs="Tahoma"/>
          <w:sz w:val="22"/>
          <w:szCs w:val="22"/>
        </w:rPr>
      </w:pPr>
      <w:r w:rsidRPr="002513DC">
        <w:rPr>
          <w:rFonts w:ascii="Tahoma" w:hAnsi="Tahoma" w:cs="Tahoma"/>
          <w:sz w:val="22"/>
          <w:szCs w:val="22"/>
        </w:rPr>
        <w:t>Као извориште водоснабдевања се разматрају две могућности:</w:t>
      </w:r>
    </w:p>
    <w:p w:rsidR="00BC5EF0" w:rsidRPr="002513DC" w:rsidRDefault="00BC5EF0" w:rsidP="00BC5EF0">
      <w:pPr>
        <w:pStyle w:val="ListParagraph"/>
        <w:numPr>
          <w:ilvl w:val="0"/>
          <w:numId w:val="21"/>
        </w:numPr>
        <w:spacing w:after="160" w:line="259" w:lineRule="auto"/>
        <w:jc w:val="both"/>
        <w:rPr>
          <w:rFonts w:ascii="Tahoma" w:hAnsi="Tahoma" w:cs="Tahoma"/>
        </w:rPr>
      </w:pPr>
      <w:r w:rsidRPr="002513DC">
        <w:rPr>
          <w:rFonts w:ascii="Tahoma" w:hAnsi="Tahoma" w:cs="Tahoma"/>
        </w:rPr>
        <w:t>Постојеће извориште али са каптирањем дубљих водоносних хоризоната (40-60 m) због квалитета подземне воде и</w:t>
      </w:r>
    </w:p>
    <w:p w:rsidR="00BC5EF0" w:rsidRPr="002513DC" w:rsidRDefault="00BC5EF0" w:rsidP="00BC5EF0">
      <w:pPr>
        <w:pStyle w:val="ListParagraph"/>
        <w:numPr>
          <w:ilvl w:val="0"/>
          <w:numId w:val="21"/>
        </w:numPr>
        <w:spacing w:after="160" w:line="259" w:lineRule="auto"/>
        <w:jc w:val="both"/>
        <w:rPr>
          <w:rFonts w:ascii="Tahoma" w:hAnsi="Tahoma" w:cs="Tahoma"/>
        </w:rPr>
      </w:pPr>
      <w:r w:rsidRPr="002513DC">
        <w:rPr>
          <w:rFonts w:ascii="Tahoma" w:hAnsi="Tahoma" w:cs="Tahoma"/>
        </w:rPr>
        <w:t>Комбинована изворишта са постојећег изворишта и новог изворишта код села “Црна бара”</w:t>
      </w:r>
    </w:p>
    <w:p w:rsidR="00BC5EF0" w:rsidRPr="002513DC" w:rsidRDefault="00BC5EF0" w:rsidP="00BC5EF0">
      <w:pPr>
        <w:ind w:firstLine="567"/>
        <w:rPr>
          <w:rFonts w:ascii="Tahoma" w:hAnsi="Tahoma" w:cs="Tahoma"/>
          <w:sz w:val="22"/>
          <w:szCs w:val="22"/>
        </w:rPr>
      </w:pPr>
      <w:r w:rsidRPr="002513DC">
        <w:rPr>
          <w:rFonts w:ascii="Tahoma" w:hAnsi="Tahoma" w:cs="Tahoma"/>
          <w:sz w:val="22"/>
          <w:szCs w:val="22"/>
        </w:rPr>
        <w:t>Кроз Генерални пројекат је разматрана варијанта захватања комплетне количине воде са постојећег изворишта.</w:t>
      </w:r>
    </w:p>
    <w:p w:rsidR="00BC5EF0" w:rsidRPr="002513DC" w:rsidRDefault="00BC5EF0" w:rsidP="00BC5EF0">
      <w:pPr>
        <w:ind w:left="426" w:firstLine="708"/>
        <w:rPr>
          <w:rFonts w:ascii="Tahoma" w:hAnsi="Tahoma" w:cs="Tahoma"/>
          <w:b/>
          <w:sz w:val="22"/>
          <w:szCs w:val="22"/>
        </w:rPr>
      </w:pPr>
      <w:r w:rsidRPr="002513DC">
        <w:rPr>
          <w:rFonts w:ascii="Tahoma" w:hAnsi="Tahoma" w:cs="Tahoma"/>
          <w:b/>
          <w:sz w:val="22"/>
          <w:szCs w:val="22"/>
        </w:rPr>
        <w:t>Предлажемо да се усвоји концепција захватања воде са старог изворишта у количини од 60-80 l/s и са новог у количини 20-40 l/s.</w:t>
      </w:r>
    </w:p>
    <w:p w:rsidR="00BC5EF0" w:rsidRPr="002513DC" w:rsidRDefault="00BC5EF0" w:rsidP="00BC5EF0">
      <w:pPr>
        <w:ind w:firstLine="567"/>
        <w:rPr>
          <w:rFonts w:ascii="Tahoma" w:hAnsi="Tahoma" w:cs="Tahoma"/>
          <w:sz w:val="22"/>
          <w:szCs w:val="22"/>
        </w:rPr>
      </w:pPr>
      <w:r w:rsidRPr="002513DC">
        <w:rPr>
          <w:rFonts w:ascii="Tahoma" w:hAnsi="Tahoma" w:cs="Tahoma"/>
          <w:sz w:val="22"/>
          <w:szCs w:val="22"/>
        </w:rPr>
        <w:t>Пошто је извориште “Црна бара” са супротне стране оно се може добро уклопити у систем водоснабдевања.</w:t>
      </w:r>
    </w:p>
    <w:p w:rsidR="00BC5EF0" w:rsidRPr="002513DC" w:rsidRDefault="00BC5EF0" w:rsidP="00C55D17">
      <w:pPr>
        <w:pStyle w:val="ListParagraph"/>
        <w:ind w:left="0" w:firstLine="567"/>
        <w:jc w:val="both"/>
        <w:rPr>
          <w:rFonts w:ascii="Tahoma" w:hAnsi="Tahoma" w:cs="Tahoma"/>
        </w:rPr>
      </w:pPr>
      <w:r w:rsidRPr="002513DC">
        <w:rPr>
          <w:rFonts w:ascii="Tahoma" w:hAnsi="Tahoma" w:cs="Tahoma"/>
        </w:rPr>
        <w:t>Предлажемо да се изврши проширење постојећег изворишта са новим бунаром да се изгради сабирни укопани резервоар запремине В=2x500м</w:t>
      </w:r>
      <w:r w:rsidRPr="002513DC">
        <w:rPr>
          <w:rFonts w:ascii="Tahoma" w:hAnsi="Tahoma" w:cs="Tahoma"/>
          <w:vertAlign w:val="superscript"/>
        </w:rPr>
        <w:t>3</w:t>
      </w:r>
      <w:r w:rsidRPr="002513DC">
        <w:rPr>
          <w:rFonts w:ascii="Tahoma" w:hAnsi="Tahoma" w:cs="Tahoma"/>
        </w:rPr>
        <w:t xml:space="preserve">, црпна станица за дистрибуцију воде </w:t>
      </w:r>
      <w:r w:rsidRPr="002513DC">
        <w:rPr>
          <w:rFonts w:ascii="Tahoma" w:hAnsi="Tahoma" w:cs="Tahoma"/>
        </w:rPr>
        <w:lastRenderedPageBreak/>
        <w:t>са приручном лабораторијом и командном просторијом а да се постојећи објекат користи за хлорисање воде. На овај начин је сyстем знатно флексибилнији и сигурнији у експлоатацији нарочито ако се узме у обзир раван терен где су потрошачи воде. Постојећи водоторањ би се користио као компензатор за неравномерност потрошње воде и рад црпне станице. Црпна станица ће изравњавати шпицеве потрошње воде са пумпама са фреквентном регулацијом.</w:t>
      </w:r>
    </w:p>
    <w:p w:rsidR="00BC5EF0" w:rsidRPr="002513DC" w:rsidRDefault="00BC5EF0" w:rsidP="00BC5EF0">
      <w:pPr>
        <w:pStyle w:val="ListParagraph"/>
        <w:ind w:left="360"/>
        <w:jc w:val="both"/>
        <w:rPr>
          <w:rFonts w:ascii="Tahoma" w:hAnsi="Tahoma" w:cs="Tahoma"/>
        </w:rPr>
      </w:pPr>
    </w:p>
    <w:p w:rsidR="00BC5EF0" w:rsidRPr="002513DC" w:rsidRDefault="00BC5EF0" w:rsidP="00BC5EF0">
      <w:pPr>
        <w:pStyle w:val="ListParagraph"/>
        <w:numPr>
          <w:ilvl w:val="0"/>
          <w:numId w:val="38"/>
        </w:numPr>
        <w:spacing w:after="160" w:line="259" w:lineRule="auto"/>
        <w:jc w:val="both"/>
        <w:rPr>
          <w:rFonts w:ascii="Tahoma" w:hAnsi="Tahoma" w:cs="Tahoma"/>
          <w:b/>
        </w:rPr>
      </w:pPr>
      <w:r w:rsidRPr="002513DC">
        <w:rPr>
          <w:rFonts w:ascii="Tahoma" w:hAnsi="Tahoma" w:cs="Tahoma"/>
          <w:b/>
        </w:rPr>
        <w:t>ПРИМАРНИ СИСТЕМ ВОДОСНАБДЕВАЊА</w:t>
      </w:r>
    </w:p>
    <w:p w:rsidR="00BC5EF0" w:rsidRPr="002513DC" w:rsidRDefault="00BC5EF0" w:rsidP="00BC5EF0">
      <w:pPr>
        <w:ind w:left="360"/>
        <w:rPr>
          <w:rFonts w:ascii="Tahoma" w:hAnsi="Tahoma" w:cs="Tahoma"/>
          <w:sz w:val="22"/>
          <w:szCs w:val="22"/>
        </w:rPr>
      </w:pPr>
      <w:r w:rsidRPr="002513DC">
        <w:rPr>
          <w:rFonts w:ascii="Tahoma" w:hAnsi="Tahoma" w:cs="Tahoma"/>
          <w:sz w:val="22"/>
          <w:szCs w:val="22"/>
        </w:rPr>
        <w:t>На постојећем изворишту предвиђамо:</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Опремање и прикључење новоизграђеног бунара у систем водоснабдевања,</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Замена и реконструкција постојећа три бунара са продубљењем постојећих бунара или изградњом нових бунара у непосредној близини постојећих,</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Опрема се прилагођава двостепеном препумпавању,</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Са планирана четри бунара може се очекивати оптимално око 60-80л/с подземне чисте воде,</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 xml:space="preserve">Сабирни укопани резервоар запремине В=2x500 </w:t>
      </w:r>
      <w:r w:rsidRPr="002513DC">
        <w:rPr>
          <w:rFonts w:ascii="Tahoma" w:hAnsi="Tahoma" w:cs="Tahoma"/>
          <w:vertAlign w:val="superscript"/>
        </w:rPr>
        <w:t>m3</w:t>
      </w:r>
      <w:r w:rsidRPr="002513DC">
        <w:rPr>
          <w:rFonts w:ascii="Tahoma" w:hAnsi="Tahoma" w:cs="Tahoma"/>
        </w:rPr>
        <w:t>,</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Црпна станица са (3+1) црпним агрегатом 25-30 l/s са фреквентном регулацијом,</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Пратеће просторије ( лабораторија, командни центар и др.),</w:t>
      </w:r>
    </w:p>
    <w:p w:rsidR="00BC5EF0" w:rsidRPr="002513DC" w:rsidRDefault="00BC5EF0" w:rsidP="00BC5EF0">
      <w:pPr>
        <w:pStyle w:val="ListParagraph"/>
        <w:numPr>
          <w:ilvl w:val="0"/>
          <w:numId w:val="22"/>
        </w:numPr>
        <w:spacing w:after="160" w:line="259" w:lineRule="auto"/>
        <w:jc w:val="both"/>
        <w:rPr>
          <w:rFonts w:ascii="Tahoma" w:hAnsi="Tahoma" w:cs="Tahoma"/>
        </w:rPr>
      </w:pPr>
      <w:r w:rsidRPr="002513DC">
        <w:rPr>
          <w:rFonts w:ascii="Tahoma" w:hAnsi="Tahoma" w:cs="Tahoma"/>
        </w:rPr>
        <w:t>Хлорисање воде се предвиђа двосртепено: Примарно са гасним хлором и секундарно са жавеловом водом и то аутоматски.</w:t>
      </w:r>
    </w:p>
    <w:p w:rsidR="00BC5EF0" w:rsidRPr="002513DC" w:rsidRDefault="00BC5EF0" w:rsidP="00BC5EF0">
      <w:pPr>
        <w:pStyle w:val="ListParagraph"/>
        <w:ind w:left="360"/>
        <w:jc w:val="both"/>
        <w:rPr>
          <w:rFonts w:ascii="Tahoma" w:hAnsi="Tahoma" w:cs="Tahoma"/>
        </w:rPr>
      </w:pPr>
    </w:p>
    <w:p w:rsidR="00BC5EF0" w:rsidRPr="002513DC" w:rsidRDefault="00BC5EF0" w:rsidP="00BC5EF0">
      <w:pPr>
        <w:ind w:firstLine="567"/>
        <w:rPr>
          <w:rFonts w:ascii="Tahoma" w:hAnsi="Tahoma" w:cs="Tahoma"/>
          <w:sz w:val="22"/>
          <w:szCs w:val="22"/>
        </w:rPr>
      </w:pPr>
      <w:r w:rsidRPr="002513DC">
        <w:rPr>
          <w:rFonts w:ascii="Tahoma" w:hAnsi="Tahoma" w:cs="Tahoma"/>
          <w:sz w:val="22"/>
          <w:szCs w:val="22"/>
        </w:rPr>
        <w:t xml:space="preserve">Примарна водоводна мрежа остаје према Генералном пројекту али се мора мало кориговати због смањених потреба воде. Пошто је примарна водоводна мрежа знатне дужине јер је водоводни систем обухватио комплетно подручје општине морају се наведени радови фазно реализовати. </w:t>
      </w:r>
    </w:p>
    <w:p w:rsidR="00BC5EF0" w:rsidRPr="002513DC" w:rsidRDefault="00BC5EF0" w:rsidP="00BC5EF0">
      <w:pPr>
        <w:ind w:firstLine="1134"/>
        <w:rPr>
          <w:rFonts w:ascii="Tahoma" w:hAnsi="Tahoma" w:cs="Tahoma"/>
          <w:sz w:val="22"/>
          <w:szCs w:val="22"/>
        </w:rPr>
      </w:pPr>
    </w:p>
    <w:p w:rsidR="00BC5EF0" w:rsidRPr="002513DC" w:rsidRDefault="00BC5EF0" w:rsidP="00BC5EF0">
      <w:pPr>
        <w:ind w:firstLine="426"/>
        <w:rPr>
          <w:rFonts w:ascii="Tahoma" w:hAnsi="Tahoma" w:cs="Tahoma"/>
          <w:b/>
          <w:sz w:val="22"/>
          <w:szCs w:val="22"/>
        </w:rPr>
      </w:pPr>
      <w:r w:rsidRPr="002513DC">
        <w:rPr>
          <w:rFonts w:ascii="Tahoma" w:hAnsi="Tahoma" w:cs="Tahoma"/>
          <w:b/>
          <w:sz w:val="22"/>
          <w:szCs w:val="22"/>
        </w:rPr>
        <w:t xml:space="preserve">Закључак: </w:t>
      </w:r>
    </w:p>
    <w:p w:rsidR="00BC5EF0" w:rsidRPr="002513DC" w:rsidRDefault="00BC5EF0" w:rsidP="00BC5EF0">
      <w:pPr>
        <w:pStyle w:val="ListParagraph"/>
        <w:numPr>
          <w:ilvl w:val="0"/>
          <w:numId w:val="23"/>
        </w:numPr>
        <w:spacing w:after="160" w:line="259" w:lineRule="auto"/>
        <w:ind w:left="709" w:hanging="142"/>
        <w:jc w:val="both"/>
        <w:rPr>
          <w:rFonts w:ascii="Tahoma" w:hAnsi="Tahoma" w:cs="Tahoma"/>
          <w:b/>
        </w:rPr>
      </w:pPr>
      <w:r w:rsidRPr="002513DC">
        <w:rPr>
          <w:rFonts w:ascii="Tahoma" w:hAnsi="Tahoma" w:cs="Tahoma"/>
          <w:b/>
        </w:rPr>
        <w:t>Неопходно је поновити хидрауличке прорачуне целог водоводног система и опроверити димензије водоводне мреже,</w:t>
      </w:r>
    </w:p>
    <w:p w:rsidR="00BC5EF0" w:rsidRPr="002513DC" w:rsidRDefault="00BC5EF0" w:rsidP="00BC5EF0">
      <w:pPr>
        <w:pStyle w:val="ListParagraph"/>
        <w:numPr>
          <w:ilvl w:val="0"/>
          <w:numId w:val="23"/>
        </w:numPr>
        <w:spacing w:after="160" w:line="259" w:lineRule="auto"/>
        <w:ind w:left="709" w:hanging="142"/>
        <w:jc w:val="both"/>
        <w:rPr>
          <w:rFonts w:ascii="Tahoma" w:hAnsi="Tahoma" w:cs="Tahoma"/>
          <w:b/>
        </w:rPr>
      </w:pPr>
      <w:r w:rsidRPr="002513DC">
        <w:rPr>
          <w:rFonts w:ascii="Tahoma" w:hAnsi="Tahoma" w:cs="Tahoma"/>
          <w:b/>
        </w:rPr>
        <w:t>Као изворишта водоснабдевања узети и постојеће и новопројектовано,</w:t>
      </w:r>
    </w:p>
    <w:p w:rsidR="00BC5EF0" w:rsidRPr="002513DC" w:rsidRDefault="00BC5EF0" w:rsidP="00BC5EF0">
      <w:pPr>
        <w:pStyle w:val="ListParagraph"/>
        <w:numPr>
          <w:ilvl w:val="0"/>
          <w:numId w:val="23"/>
        </w:numPr>
        <w:spacing w:after="160" w:line="259" w:lineRule="auto"/>
        <w:ind w:left="709" w:hanging="142"/>
        <w:jc w:val="both"/>
        <w:rPr>
          <w:rFonts w:ascii="Tahoma" w:hAnsi="Tahoma" w:cs="Tahoma"/>
          <w:b/>
        </w:rPr>
      </w:pPr>
      <w:r w:rsidRPr="002513DC">
        <w:rPr>
          <w:rFonts w:ascii="Tahoma" w:hAnsi="Tahoma" w:cs="Tahoma"/>
          <w:b/>
        </w:rPr>
        <w:t>Предложити оптимално решење за све режиме рада,</w:t>
      </w:r>
    </w:p>
    <w:p w:rsidR="00BC5EF0" w:rsidRPr="002513DC" w:rsidRDefault="00BC5EF0" w:rsidP="00BC5EF0">
      <w:pPr>
        <w:pStyle w:val="ListParagraph"/>
        <w:numPr>
          <w:ilvl w:val="0"/>
          <w:numId w:val="23"/>
        </w:numPr>
        <w:spacing w:after="160" w:line="259" w:lineRule="auto"/>
        <w:ind w:left="709" w:hanging="142"/>
        <w:jc w:val="both"/>
        <w:rPr>
          <w:rFonts w:ascii="Tahoma" w:hAnsi="Tahoma" w:cs="Tahoma"/>
          <w:b/>
        </w:rPr>
      </w:pPr>
      <w:r w:rsidRPr="002513DC">
        <w:rPr>
          <w:rFonts w:ascii="Tahoma" w:hAnsi="Tahoma" w:cs="Tahoma"/>
          <w:b/>
        </w:rPr>
        <w:t>Што је могуће више избегавати изградњу водоторња као алтернативно решење</w:t>
      </w:r>
    </w:p>
    <w:p w:rsidR="00BC5EF0" w:rsidRPr="002513DC" w:rsidRDefault="00BC5EF0" w:rsidP="00BC5EF0">
      <w:pPr>
        <w:pStyle w:val="ListParagraph"/>
        <w:ind w:left="709"/>
        <w:jc w:val="both"/>
        <w:rPr>
          <w:rFonts w:ascii="Tahoma" w:hAnsi="Tahoma" w:cs="Tahoma"/>
          <w:b/>
        </w:rPr>
      </w:pPr>
    </w:p>
    <w:p w:rsidR="00BC5EF0" w:rsidRPr="002513DC" w:rsidRDefault="00BC5EF0" w:rsidP="00BC5EF0">
      <w:pPr>
        <w:pStyle w:val="ListParagraph"/>
        <w:ind w:left="709"/>
        <w:jc w:val="both"/>
        <w:rPr>
          <w:rFonts w:ascii="Tahoma" w:hAnsi="Tahoma" w:cs="Tahoma"/>
          <w:b/>
        </w:rPr>
      </w:pPr>
    </w:p>
    <w:p w:rsidR="00BC5EF0" w:rsidRPr="002513DC" w:rsidRDefault="00BC5EF0" w:rsidP="00BC5EF0">
      <w:pPr>
        <w:pStyle w:val="ListParagraph"/>
        <w:numPr>
          <w:ilvl w:val="0"/>
          <w:numId w:val="38"/>
        </w:numPr>
        <w:spacing w:after="160" w:line="259" w:lineRule="auto"/>
        <w:jc w:val="both"/>
        <w:rPr>
          <w:rFonts w:ascii="Tahoma" w:hAnsi="Tahoma" w:cs="Tahoma"/>
          <w:b/>
        </w:rPr>
      </w:pPr>
      <w:r w:rsidRPr="002513DC">
        <w:rPr>
          <w:rFonts w:ascii="Tahoma" w:hAnsi="Tahoma" w:cs="Tahoma"/>
          <w:b/>
        </w:rPr>
        <w:t>ФАЗЕ И ЕТАПЕ ИЗГРАДЊЕ</w:t>
      </w:r>
    </w:p>
    <w:p w:rsidR="00BC5EF0" w:rsidRPr="002513DC" w:rsidRDefault="00BC5EF0" w:rsidP="00BC5EF0">
      <w:pPr>
        <w:ind w:left="360"/>
        <w:rPr>
          <w:rFonts w:ascii="Tahoma" w:hAnsi="Tahoma" w:cs="Tahoma"/>
          <w:sz w:val="22"/>
          <w:szCs w:val="22"/>
        </w:rPr>
      </w:pPr>
      <w:r w:rsidRPr="002513DC">
        <w:rPr>
          <w:rFonts w:ascii="Tahoma" w:hAnsi="Tahoma" w:cs="Tahoma"/>
          <w:sz w:val="22"/>
          <w:szCs w:val="22"/>
        </w:rPr>
        <w:t>Реконструкција овог водоводног система се мора реализовати у више фаза и етапа и то:</w:t>
      </w:r>
    </w:p>
    <w:p w:rsidR="00BC5EF0" w:rsidRPr="002513DC" w:rsidRDefault="00BC5EF0" w:rsidP="00BC5EF0">
      <w:pPr>
        <w:pStyle w:val="ListParagraph"/>
        <w:numPr>
          <w:ilvl w:val="0"/>
          <w:numId w:val="24"/>
        </w:numPr>
        <w:spacing w:after="160" w:line="259" w:lineRule="auto"/>
        <w:jc w:val="both"/>
        <w:rPr>
          <w:rFonts w:ascii="Tahoma" w:hAnsi="Tahoma" w:cs="Tahoma"/>
        </w:rPr>
      </w:pPr>
      <w:r w:rsidRPr="002513DC">
        <w:rPr>
          <w:rFonts w:ascii="Tahoma" w:hAnsi="Tahoma" w:cs="Tahoma"/>
        </w:rPr>
        <w:t>Као прелазно решење, тј. прва фаза до 2022 године</w:t>
      </w:r>
    </w:p>
    <w:p w:rsidR="00BC5EF0" w:rsidRPr="002513DC" w:rsidRDefault="00BC5EF0" w:rsidP="00BC5EF0">
      <w:pPr>
        <w:pStyle w:val="ListParagraph"/>
        <w:numPr>
          <w:ilvl w:val="0"/>
          <w:numId w:val="24"/>
        </w:numPr>
        <w:spacing w:after="160" w:line="259" w:lineRule="auto"/>
        <w:jc w:val="both"/>
        <w:rPr>
          <w:rFonts w:ascii="Tahoma" w:hAnsi="Tahoma" w:cs="Tahoma"/>
        </w:rPr>
      </w:pPr>
      <w:r w:rsidRPr="002513DC">
        <w:rPr>
          <w:rFonts w:ascii="Tahoma" w:hAnsi="Tahoma" w:cs="Tahoma"/>
        </w:rPr>
        <w:t>Друга фаза до 2035 године</w:t>
      </w:r>
    </w:p>
    <w:p w:rsidR="00BC5EF0" w:rsidRPr="002513DC" w:rsidRDefault="00BC5EF0" w:rsidP="00BC5EF0">
      <w:pPr>
        <w:pStyle w:val="ListParagraph"/>
        <w:numPr>
          <w:ilvl w:val="0"/>
          <w:numId w:val="24"/>
        </w:numPr>
        <w:spacing w:after="160" w:line="259" w:lineRule="auto"/>
        <w:jc w:val="both"/>
        <w:rPr>
          <w:rFonts w:ascii="Tahoma" w:hAnsi="Tahoma" w:cs="Tahoma"/>
        </w:rPr>
      </w:pPr>
      <w:r w:rsidRPr="002513DC">
        <w:rPr>
          <w:rFonts w:ascii="Tahoma" w:hAnsi="Tahoma" w:cs="Tahoma"/>
        </w:rPr>
        <w:t>И коначно решење до 2045 године.</w:t>
      </w:r>
    </w:p>
    <w:p w:rsidR="00BC5EF0" w:rsidRPr="002513DC" w:rsidRDefault="00BC5EF0" w:rsidP="00BC5EF0">
      <w:pPr>
        <w:ind w:left="360"/>
        <w:rPr>
          <w:rFonts w:ascii="Tahoma" w:hAnsi="Tahoma" w:cs="Tahoma"/>
          <w:sz w:val="22"/>
          <w:szCs w:val="22"/>
        </w:rPr>
      </w:pPr>
      <w:r w:rsidRPr="002513DC">
        <w:rPr>
          <w:rFonts w:ascii="Tahoma" w:hAnsi="Tahoma" w:cs="Tahoma"/>
          <w:sz w:val="22"/>
          <w:szCs w:val="22"/>
        </w:rPr>
        <w:t>Прва фаза изградње обухвата следеће радове:</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Проширење и реконструкцију постојећег изворишта са четири бунара капацитета 60-80 l/s са заменом комплетне опреме,</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 xml:space="preserve">Изградњу сабирног резервоара В=2x500 </w:t>
      </w:r>
      <w:r w:rsidRPr="002513DC">
        <w:rPr>
          <w:rFonts w:ascii="Tahoma" w:hAnsi="Tahoma" w:cs="Tahoma"/>
          <w:b/>
          <w:vertAlign w:val="superscript"/>
        </w:rPr>
        <w:t>m3</w:t>
      </w:r>
      <w:r w:rsidRPr="002513DC">
        <w:rPr>
          <w:rFonts w:ascii="Tahoma" w:hAnsi="Tahoma" w:cs="Tahoma"/>
          <w:b/>
        </w:rPr>
        <w:t xml:space="preserve"> ,</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 xml:space="preserve">Нову црпну станицу ккапацитета 80-100 l/s са фреквентном регулацијом, </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Командни центар са лабораторијом,</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lastRenderedPageBreak/>
        <w:t>Реконструкцију постојећег објекта за хлорисање воде,</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Студија процене стања постојећег водоводног система предвиђа пет етапа приоритета замене постојећих водоводних цеви. Четири су категорије  приоритетне за замену јер узимају у обзир квалитет цеви, старост мреже и пречник цеви. У четврту категорију спадају најстарије цеви које имају највеће кварове и код којих је највећи губитак воде. Зато предлажемо да се у првој фази замене све цеви категорије један, два, три и око 10км из категорије четири,</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Предвиђа се и изградња одводног цевовода од постојећих изворишта до насеља Бадовинци дужине око 14 km са пречницима цеви ДН300 и ДН200 mm,</w:t>
      </w:r>
    </w:p>
    <w:p w:rsidR="00BC5EF0" w:rsidRPr="002513DC" w:rsidRDefault="00BC5EF0" w:rsidP="00BC5EF0">
      <w:pPr>
        <w:pStyle w:val="ListParagraph"/>
        <w:numPr>
          <w:ilvl w:val="0"/>
          <w:numId w:val="25"/>
        </w:numPr>
        <w:spacing w:after="160" w:line="259" w:lineRule="auto"/>
        <w:jc w:val="both"/>
        <w:rPr>
          <w:rFonts w:ascii="Tahoma" w:hAnsi="Tahoma" w:cs="Tahoma"/>
          <w:b/>
        </w:rPr>
      </w:pPr>
      <w:r w:rsidRPr="002513DC">
        <w:rPr>
          <w:rFonts w:ascii="Tahoma" w:hAnsi="Tahoma" w:cs="Tahoma"/>
          <w:b/>
        </w:rPr>
        <w:t xml:space="preserve">Мерна места на постојећој и новопројектованој водоводној мрежи </w:t>
      </w: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b/>
        </w:rPr>
      </w:pPr>
      <w:r w:rsidRPr="002513DC">
        <w:rPr>
          <w:rFonts w:ascii="Tahoma" w:hAnsi="Tahoma" w:cs="Tahoma"/>
          <w:b/>
        </w:rPr>
        <w:t>Ову фазу изградње делимо у четири фазе и то:</w:t>
      </w:r>
    </w:p>
    <w:p w:rsidR="00BC5EF0" w:rsidRPr="002513DC" w:rsidRDefault="00BC5EF0" w:rsidP="00BC5EF0">
      <w:pPr>
        <w:pStyle w:val="ListParagraph"/>
        <w:numPr>
          <w:ilvl w:val="1"/>
          <w:numId w:val="20"/>
        </w:numPr>
        <w:spacing w:after="160" w:line="259" w:lineRule="auto"/>
        <w:jc w:val="both"/>
        <w:rPr>
          <w:rFonts w:ascii="Tahoma" w:hAnsi="Tahoma" w:cs="Tahoma"/>
          <w:b/>
        </w:rPr>
      </w:pPr>
      <w:r w:rsidRPr="002513DC">
        <w:rPr>
          <w:rFonts w:ascii="Tahoma" w:hAnsi="Tahoma" w:cs="Tahoma"/>
          <w:b/>
        </w:rPr>
        <w:t>Прва етапа - Мерна места за контролу губитака</w:t>
      </w:r>
    </w:p>
    <w:p w:rsidR="00BC5EF0" w:rsidRPr="002513DC" w:rsidRDefault="00BC5EF0" w:rsidP="00BC5EF0">
      <w:pPr>
        <w:pStyle w:val="ListParagraph"/>
        <w:numPr>
          <w:ilvl w:val="1"/>
          <w:numId w:val="20"/>
        </w:numPr>
        <w:spacing w:after="160" w:line="259" w:lineRule="auto"/>
        <w:jc w:val="both"/>
        <w:rPr>
          <w:rFonts w:ascii="Tahoma" w:hAnsi="Tahoma" w:cs="Tahoma"/>
          <w:b/>
        </w:rPr>
      </w:pPr>
      <w:r w:rsidRPr="002513DC">
        <w:rPr>
          <w:rFonts w:ascii="Tahoma" w:hAnsi="Tahoma" w:cs="Tahoma"/>
          <w:b/>
        </w:rPr>
        <w:t>Друга етапа - Реконструкција водоводне мреже у Богатићу дужине око 15 km</w:t>
      </w:r>
    </w:p>
    <w:p w:rsidR="00BC5EF0" w:rsidRPr="002513DC" w:rsidRDefault="00BC5EF0" w:rsidP="00BC5EF0">
      <w:pPr>
        <w:pStyle w:val="ListParagraph"/>
        <w:numPr>
          <w:ilvl w:val="1"/>
          <w:numId w:val="20"/>
        </w:numPr>
        <w:spacing w:after="160" w:line="259" w:lineRule="auto"/>
        <w:jc w:val="both"/>
        <w:rPr>
          <w:rFonts w:ascii="Tahoma" w:hAnsi="Tahoma" w:cs="Tahoma"/>
          <w:b/>
        </w:rPr>
      </w:pPr>
      <w:r w:rsidRPr="002513DC">
        <w:rPr>
          <w:rFonts w:ascii="Tahoma" w:hAnsi="Tahoma" w:cs="Tahoma"/>
          <w:b/>
        </w:rPr>
        <w:t>Трећа етапа -Реконструкција и проширење постојећег изворишта и формирање дистрибутивног центра (резервоар, црпна станица, погонски објекат и хлорисање)</w:t>
      </w:r>
    </w:p>
    <w:p w:rsidR="002E7CA1" w:rsidRPr="00953EBF" w:rsidRDefault="00BC5EF0" w:rsidP="002E7CA1">
      <w:pPr>
        <w:pStyle w:val="ListParagraph"/>
        <w:numPr>
          <w:ilvl w:val="1"/>
          <w:numId w:val="20"/>
        </w:numPr>
        <w:spacing w:after="160" w:line="259" w:lineRule="auto"/>
        <w:jc w:val="both"/>
        <w:rPr>
          <w:rFonts w:ascii="Tahoma" w:hAnsi="Tahoma" w:cs="Tahoma"/>
          <w:b/>
          <w:lang w:val="sr-Cyrl-CS"/>
        </w:rPr>
      </w:pPr>
      <w:r w:rsidRPr="00953EBF">
        <w:rPr>
          <w:rFonts w:ascii="Tahoma" w:hAnsi="Tahoma" w:cs="Tahoma"/>
          <w:b/>
        </w:rPr>
        <w:t>Четврта етапа - Одвод воде до Бадовинаца дужине 14 km.</w:t>
      </w:r>
    </w:p>
    <w:p w:rsidR="00953EBF" w:rsidRDefault="00953EBF" w:rsidP="00BC5EF0">
      <w:pPr>
        <w:pStyle w:val="ListParagraph"/>
        <w:numPr>
          <w:ilvl w:val="0"/>
          <w:numId w:val="38"/>
        </w:numPr>
        <w:spacing w:after="160" w:line="259" w:lineRule="auto"/>
        <w:rPr>
          <w:rFonts w:ascii="Tahoma" w:hAnsi="Tahoma" w:cs="Tahoma"/>
          <w:b/>
        </w:rPr>
      </w:pPr>
    </w:p>
    <w:p w:rsidR="00953EBF" w:rsidRDefault="00953EBF" w:rsidP="00BC5EF0">
      <w:pPr>
        <w:pStyle w:val="ListParagraph"/>
        <w:numPr>
          <w:ilvl w:val="0"/>
          <w:numId w:val="38"/>
        </w:numPr>
        <w:spacing w:after="160" w:line="259" w:lineRule="auto"/>
        <w:rPr>
          <w:rFonts w:ascii="Tahoma" w:hAnsi="Tahoma" w:cs="Tahoma"/>
          <w:b/>
        </w:rPr>
      </w:pPr>
    </w:p>
    <w:p w:rsidR="00BC5EF0" w:rsidRPr="002513DC" w:rsidRDefault="00BC5EF0" w:rsidP="00BC5EF0">
      <w:pPr>
        <w:pStyle w:val="ListParagraph"/>
        <w:numPr>
          <w:ilvl w:val="0"/>
          <w:numId w:val="38"/>
        </w:numPr>
        <w:spacing w:after="160" w:line="259" w:lineRule="auto"/>
        <w:rPr>
          <w:rFonts w:ascii="Tahoma" w:hAnsi="Tahoma" w:cs="Tahoma"/>
          <w:b/>
        </w:rPr>
      </w:pPr>
      <w:r w:rsidRPr="002513DC">
        <w:rPr>
          <w:rFonts w:ascii="Tahoma" w:hAnsi="Tahoma" w:cs="Tahoma"/>
          <w:b/>
        </w:rPr>
        <w:t xml:space="preserve">ОРИЈЕНТАЦИОНИ ПРЕДРАЧУН РАДОВА </w:t>
      </w:r>
    </w:p>
    <w:p w:rsidR="00BC5EF0" w:rsidRPr="002513DC" w:rsidRDefault="00BC5EF0" w:rsidP="00BC5EF0">
      <w:pPr>
        <w:pStyle w:val="ListParagraph"/>
        <w:rPr>
          <w:rFonts w:ascii="Tahoma" w:hAnsi="Tahoma" w:cs="Tahoma"/>
        </w:rPr>
      </w:pPr>
    </w:p>
    <w:tbl>
      <w:tblPr>
        <w:tblW w:w="0" w:type="auto"/>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559"/>
        <w:gridCol w:w="3529"/>
        <w:gridCol w:w="1999"/>
      </w:tblGrid>
      <w:tr w:rsidR="00BC5EF0" w:rsidRPr="002513DC" w:rsidTr="00C55D17">
        <w:tc>
          <w:tcPr>
            <w:tcW w:w="882" w:type="dxa"/>
            <w:shd w:val="clear" w:color="auto" w:fill="auto"/>
            <w:vAlign w:val="center"/>
          </w:tcPr>
          <w:p w:rsidR="00BC5EF0" w:rsidRPr="002513DC" w:rsidRDefault="00BC5EF0" w:rsidP="00C55D17">
            <w:pPr>
              <w:pStyle w:val="ListParagraph"/>
              <w:spacing w:before="240"/>
              <w:ind w:left="0"/>
              <w:jc w:val="center"/>
              <w:rPr>
                <w:rFonts w:ascii="Tahoma" w:hAnsi="Tahoma" w:cs="Tahoma"/>
              </w:rPr>
            </w:pPr>
            <w:r w:rsidRPr="002513DC">
              <w:rPr>
                <w:rFonts w:ascii="Tahoma" w:hAnsi="Tahoma" w:cs="Tahoma"/>
              </w:rPr>
              <w:t>Редни бр.</w:t>
            </w:r>
          </w:p>
        </w:tc>
        <w:tc>
          <w:tcPr>
            <w:tcW w:w="1559" w:type="dxa"/>
            <w:shd w:val="clear" w:color="auto" w:fill="auto"/>
            <w:vAlign w:val="center"/>
          </w:tcPr>
          <w:p w:rsidR="00BC5EF0" w:rsidRPr="002513DC" w:rsidRDefault="00BC5EF0" w:rsidP="00C55D17">
            <w:pPr>
              <w:pStyle w:val="ListParagraph"/>
              <w:spacing w:before="240"/>
              <w:ind w:left="-29"/>
              <w:jc w:val="center"/>
              <w:rPr>
                <w:rFonts w:ascii="Tahoma" w:hAnsi="Tahoma" w:cs="Tahoma"/>
              </w:rPr>
            </w:pPr>
            <w:r w:rsidRPr="002513DC">
              <w:rPr>
                <w:rFonts w:ascii="Tahoma" w:hAnsi="Tahoma" w:cs="Tahoma"/>
              </w:rPr>
              <w:t>Година реализације</w:t>
            </w:r>
          </w:p>
        </w:tc>
        <w:tc>
          <w:tcPr>
            <w:tcW w:w="3529" w:type="dxa"/>
            <w:shd w:val="clear" w:color="auto" w:fill="auto"/>
            <w:vAlign w:val="center"/>
          </w:tcPr>
          <w:p w:rsidR="00BC5EF0" w:rsidRPr="002513DC" w:rsidRDefault="00BC5EF0" w:rsidP="00C55D17">
            <w:pPr>
              <w:pStyle w:val="ListParagraph"/>
              <w:spacing w:before="240"/>
              <w:ind w:left="0"/>
              <w:jc w:val="center"/>
              <w:rPr>
                <w:rFonts w:ascii="Tahoma" w:hAnsi="Tahoma" w:cs="Tahoma"/>
              </w:rPr>
            </w:pPr>
            <w:r w:rsidRPr="002513DC">
              <w:rPr>
                <w:rFonts w:ascii="Tahoma" w:hAnsi="Tahoma" w:cs="Tahoma"/>
              </w:rPr>
              <w:t>Опис радова</w:t>
            </w:r>
          </w:p>
          <w:p w:rsidR="00BC5EF0" w:rsidRPr="002513DC" w:rsidRDefault="00BC5EF0" w:rsidP="00C55D17">
            <w:pPr>
              <w:pStyle w:val="ListParagraph"/>
              <w:spacing w:before="240"/>
              <w:ind w:left="0"/>
              <w:jc w:val="center"/>
              <w:rPr>
                <w:rFonts w:ascii="Tahoma" w:hAnsi="Tahoma" w:cs="Tahoma"/>
              </w:rPr>
            </w:pPr>
            <w:r w:rsidRPr="002513DC">
              <w:rPr>
                <w:rFonts w:ascii="Tahoma" w:hAnsi="Tahoma" w:cs="Tahoma"/>
              </w:rPr>
              <w:t>Етапе изградње</w:t>
            </w:r>
          </w:p>
        </w:tc>
        <w:tc>
          <w:tcPr>
            <w:tcW w:w="1999" w:type="dxa"/>
            <w:shd w:val="clear" w:color="auto" w:fill="auto"/>
            <w:vAlign w:val="center"/>
          </w:tcPr>
          <w:p w:rsidR="00BC5EF0" w:rsidRPr="002513DC" w:rsidRDefault="00BC5EF0" w:rsidP="00C55D17">
            <w:pPr>
              <w:pStyle w:val="ListParagraph"/>
              <w:spacing w:before="240"/>
              <w:ind w:left="0"/>
              <w:jc w:val="center"/>
              <w:rPr>
                <w:rFonts w:ascii="Tahoma" w:hAnsi="Tahoma" w:cs="Tahoma"/>
              </w:rPr>
            </w:pPr>
            <w:r w:rsidRPr="002513DC">
              <w:rPr>
                <w:rFonts w:ascii="Tahoma" w:hAnsi="Tahoma" w:cs="Tahoma"/>
              </w:rPr>
              <w:t>Вредност радова</w:t>
            </w:r>
          </w:p>
          <w:p w:rsidR="00BC5EF0" w:rsidRPr="002513DC" w:rsidRDefault="00BC5EF0" w:rsidP="00C55D17">
            <w:pPr>
              <w:pStyle w:val="ListParagraph"/>
              <w:spacing w:before="240"/>
              <w:ind w:left="0"/>
              <w:jc w:val="center"/>
              <w:rPr>
                <w:rFonts w:ascii="Tahoma" w:hAnsi="Tahoma" w:cs="Tahoma"/>
              </w:rPr>
            </w:pPr>
            <w:r w:rsidRPr="002513DC">
              <w:rPr>
                <w:rFonts w:ascii="Tahoma" w:hAnsi="Tahoma" w:cs="Tahoma"/>
              </w:rPr>
              <w:t>€</w:t>
            </w:r>
          </w:p>
        </w:tc>
      </w:tr>
      <w:tr w:rsidR="00BC5EF0" w:rsidRPr="002513DC" w:rsidTr="00C55D17">
        <w:tc>
          <w:tcPr>
            <w:tcW w:w="882"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1.</w:t>
            </w:r>
          </w:p>
        </w:tc>
        <w:tc>
          <w:tcPr>
            <w:tcW w:w="155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2020</w:t>
            </w:r>
          </w:p>
        </w:tc>
        <w:tc>
          <w:tcPr>
            <w:tcW w:w="3529" w:type="dxa"/>
            <w:shd w:val="clear" w:color="auto" w:fill="auto"/>
          </w:tcPr>
          <w:p w:rsidR="00BC5EF0" w:rsidRPr="002513DC" w:rsidRDefault="00BC5EF0" w:rsidP="00C55D17">
            <w:pPr>
              <w:pStyle w:val="ListParagraph"/>
              <w:ind w:left="0"/>
              <w:rPr>
                <w:rFonts w:ascii="Tahoma" w:hAnsi="Tahoma" w:cs="Tahoma"/>
              </w:rPr>
            </w:pPr>
            <w:r w:rsidRPr="002513DC">
              <w:rPr>
                <w:rFonts w:ascii="Tahoma" w:hAnsi="Tahoma" w:cs="Tahoma"/>
              </w:rPr>
              <w:t>Прва етапа</w:t>
            </w:r>
          </w:p>
          <w:p w:rsidR="00BC5EF0" w:rsidRPr="002513DC" w:rsidRDefault="00BC5EF0" w:rsidP="00C55D17">
            <w:pPr>
              <w:pStyle w:val="ListParagraph"/>
              <w:ind w:left="0" w:right="-46"/>
              <w:rPr>
                <w:rFonts w:ascii="Tahoma" w:hAnsi="Tahoma" w:cs="Tahoma"/>
              </w:rPr>
            </w:pPr>
            <w:r w:rsidRPr="002513DC">
              <w:rPr>
                <w:rFonts w:ascii="Tahoma" w:hAnsi="Tahoma" w:cs="Tahoma"/>
              </w:rPr>
              <w:t>Мерна места 15-20 ком.</w:t>
            </w:r>
          </w:p>
        </w:tc>
        <w:tc>
          <w:tcPr>
            <w:tcW w:w="199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250.000</w:t>
            </w:r>
          </w:p>
        </w:tc>
      </w:tr>
      <w:tr w:rsidR="00BC5EF0" w:rsidRPr="002513DC" w:rsidTr="00C55D17">
        <w:tc>
          <w:tcPr>
            <w:tcW w:w="5970" w:type="dxa"/>
            <w:gridSpan w:val="3"/>
            <w:shd w:val="clear" w:color="auto" w:fill="auto"/>
          </w:tcPr>
          <w:p w:rsidR="00BC5EF0" w:rsidRPr="002513DC" w:rsidRDefault="00BC5EF0" w:rsidP="00C55D17">
            <w:pPr>
              <w:pStyle w:val="ListParagraph"/>
              <w:ind w:left="0"/>
              <w:jc w:val="right"/>
              <w:rPr>
                <w:rFonts w:ascii="Tahoma" w:hAnsi="Tahoma" w:cs="Tahoma"/>
                <w:b/>
              </w:rPr>
            </w:pPr>
            <w:r w:rsidRPr="002513DC">
              <w:rPr>
                <w:rFonts w:ascii="Tahoma" w:hAnsi="Tahoma" w:cs="Tahoma"/>
                <w:b/>
              </w:rPr>
              <w:t>укупно</w:t>
            </w:r>
          </w:p>
        </w:tc>
        <w:tc>
          <w:tcPr>
            <w:tcW w:w="1999" w:type="dxa"/>
            <w:shd w:val="clear" w:color="auto" w:fill="auto"/>
          </w:tcPr>
          <w:p w:rsidR="00BC5EF0" w:rsidRPr="002513DC" w:rsidRDefault="00BC5EF0" w:rsidP="00C55D17">
            <w:pPr>
              <w:pStyle w:val="ListParagraph"/>
              <w:ind w:left="0"/>
              <w:jc w:val="center"/>
              <w:rPr>
                <w:rFonts w:ascii="Tahoma" w:hAnsi="Tahoma" w:cs="Tahoma"/>
                <w:b/>
              </w:rPr>
            </w:pPr>
            <w:r w:rsidRPr="002513DC">
              <w:rPr>
                <w:rFonts w:ascii="Tahoma" w:hAnsi="Tahoma" w:cs="Tahoma"/>
                <w:b/>
              </w:rPr>
              <w:t>250.000</w:t>
            </w:r>
          </w:p>
        </w:tc>
      </w:tr>
      <w:tr w:rsidR="00BC5EF0" w:rsidRPr="002513DC" w:rsidTr="00C55D17">
        <w:tc>
          <w:tcPr>
            <w:tcW w:w="882"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w:t>
            </w:r>
          </w:p>
        </w:tc>
        <w:tc>
          <w:tcPr>
            <w:tcW w:w="155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2020</w:t>
            </w:r>
          </w:p>
        </w:tc>
        <w:tc>
          <w:tcPr>
            <w:tcW w:w="3529" w:type="dxa"/>
            <w:shd w:val="clear" w:color="auto" w:fill="auto"/>
          </w:tcPr>
          <w:p w:rsidR="00BC5EF0" w:rsidRPr="002513DC" w:rsidRDefault="00BC5EF0" w:rsidP="00C55D17">
            <w:pPr>
              <w:pStyle w:val="ListParagraph"/>
              <w:ind w:left="0"/>
              <w:rPr>
                <w:rFonts w:ascii="Tahoma" w:hAnsi="Tahoma" w:cs="Tahoma"/>
              </w:rPr>
            </w:pPr>
            <w:r w:rsidRPr="002513DC">
              <w:rPr>
                <w:rFonts w:ascii="Tahoma" w:hAnsi="Tahoma" w:cs="Tahoma"/>
              </w:rPr>
              <w:t>Друга етапа</w:t>
            </w:r>
          </w:p>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Замена цеви из групе 1,2 и 3 Л=5 km</w:t>
            </w:r>
          </w:p>
        </w:tc>
        <w:tc>
          <w:tcPr>
            <w:tcW w:w="199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500.000</w:t>
            </w:r>
          </w:p>
        </w:tc>
      </w:tr>
      <w:tr w:rsidR="00BC5EF0" w:rsidRPr="002513DC" w:rsidTr="00C55D17">
        <w:tc>
          <w:tcPr>
            <w:tcW w:w="882" w:type="dxa"/>
            <w:shd w:val="clear" w:color="auto" w:fill="auto"/>
          </w:tcPr>
          <w:p w:rsidR="00BC5EF0" w:rsidRPr="002513DC" w:rsidRDefault="00BC5EF0" w:rsidP="00C55D17">
            <w:pPr>
              <w:pStyle w:val="ListParagraph"/>
              <w:ind w:left="0"/>
              <w:jc w:val="center"/>
              <w:rPr>
                <w:rFonts w:ascii="Tahoma" w:hAnsi="Tahoma" w:cs="Tahoma"/>
              </w:rPr>
            </w:pPr>
          </w:p>
        </w:tc>
        <w:tc>
          <w:tcPr>
            <w:tcW w:w="155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2020</w:t>
            </w:r>
          </w:p>
        </w:tc>
        <w:tc>
          <w:tcPr>
            <w:tcW w:w="3529" w:type="dxa"/>
            <w:shd w:val="clear" w:color="auto" w:fill="auto"/>
          </w:tcPr>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 xml:space="preserve">Замена цеви из групе 4, </w:t>
            </w:r>
          </w:p>
          <w:p w:rsidR="00BC5EF0" w:rsidRPr="002513DC" w:rsidRDefault="00BC5EF0" w:rsidP="00C55D17">
            <w:pPr>
              <w:pStyle w:val="ListParagraph"/>
              <w:spacing w:after="0" w:line="240" w:lineRule="auto"/>
              <w:rPr>
                <w:rFonts w:ascii="Tahoma" w:hAnsi="Tahoma" w:cs="Tahoma"/>
              </w:rPr>
            </w:pPr>
            <w:r w:rsidRPr="002513DC">
              <w:rPr>
                <w:rFonts w:ascii="Tahoma" w:hAnsi="Tahoma" w:cs="Tahoma"/>
              </w:rPr>
              <w:t>Л=10 km</w:t>
            </w:r>
          </w:p>
        </w:tc>
        <w:tc>
          <w:tcPr>
            <w:tcW w:w="199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1.200.000</w:t>
            </w:r>
          </w:p>
        </w:tc>
      </w:tr>
      <w:tr w:rsidR="00BC5EF0" w:rsidRPr="002513DC" w:rsidTr="00C55D17">
        <w:tc>
          <w:tcPr>
            <w:tcW w:w="5970" w:type="dxa"/>
            <w:gridSpan w:val="3"/>
            <w:shd w:val="clear" w:color="auto" w:fill="auto"/>
          </w:tcPr>
          <w:p w:rsidR="00BC5EF0" w:rsidRPr="002513DC" w:rsidRDefault="00BC5EF0" w:rsidP="00C55D17">
            <w:pPr>
              <w:pStyle w:val="ListParagraph"/>
              <w:ind w:left="0"/>
              <w:jc w:val="right"/>
              <w:rPr>
                <w:rFonts w:ascii="Tahoma" w:hAnsi="Tahoma" w:cs="Tahoma"/>
                <w:b/>
              </w:rPr>
            </w:pPr>
            <w:r w:rsidRPr="002513DC">
              <w:rPr>
                <w:rFonts w:ascii="Tahoma" w:hAnsi="Tahoma" w:cs="Tahoma"/>
                <w:b/>
              </w:rPr>
              <w:t>укупно</w:t>
            </w:r>
          </w:p>
        </w:tc>
        <w:tc>
          <w:tcPr>
            <w:tcW w:w="1999" w:type="dxa"/>
            <w:shd w:val="clear" w:color="auto" w:fill="auto"/>
          </w:tcPr>
          <w:p w:rsidR="00BC5EF0" w:rsidRPr="002513DC" w:rsidRDefault="00BC5EF0" w:rsidP="00C55D17">
            <w:pPr>
              <w:pStyle w:val="ListParagraph"/>
              <w:ind w:left="0"/>
              <w:jc w:val="center"/>
              <w:rPr>
                <w:rFonts w:ascii="Tahoma" w:hAnsi="Tahoma" w:cs="Tahoma"/>
                <w:b/>
              </w:rPr>
            </w:pPr>
            <w:r w:rsidRPr="002513DC">
              <w:rPr>
                <w:rFonts w:ascii="Tahoma" w:hAnsi="Tahoma" w:cs="Tahoma"/>
                <w:b/>
              </w:rPr>
              <w:t>1.700.000</w:t>
            </w:r>
          </w:p>
        </w:tc>
      </w:tr>
      <w:tr w:rsidR="00BC5EF0" w:rsidRPr="002513DC" w:rsidTr="00C55D17">
        <w:tc>
          <w:tcPr>
            <w:tcW w:w="882"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3.</w:t>
            </w:r>
          </w:p>
        </w:tc>
        <w:tc>
          <w:tcPr>
            <w:tcW w:w="155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2021</w:t>
            </w:r>
          </w:p>
        </w:tc>
        <w:tc>
          <w:tcPr>
            <w:tcW w:w="3529" w:type="dxa"/>
            <w:shd w:val="clear" w:color="auto" w:fill="auto"/>
          </w:tcPr>
          <w:p w:rsidR="00BC5EF0" w:rsidRPr="002513DC" w:rsidRDefault="00BC5EF0" w:rsidP="00C55D17">
            <w:pPr>
              <w:pStyle w:val="ListParagraph"/>
              <w:ind w:left="0"/>
              <w:rPr>
                <w:rFonts w:ascii="Tahoma" w:hAnsi="Tahoma" w:cs="Tahoma"/>
              </w:rPr>
            </w:pPr>
            <w:r w:rsidRPr="002513DC">
              <w:rPr>
                <w:rFonts w:ascii="Tahoma" w:hAnsi="Tahoma" w:cs="Tahoma"/>
              </w:rPr>
              <w:t>Трећа етапа</w:t>
            </w:r>
          </w:p>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Проширење И реконструкција изворишта</w:t>
            </w:r>
          </w:p>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Резервоар</w:t>
            </w:r>
          </w:p>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Црпна станица</w:t>
            </w:r>
          </w:p>
        </w:tc>
        <w:tc>
          <w:tcPr>
            <w:tcW w:w="1999" w:type="dxa"/>
            <w:shd w:val="clear" w:color="auto" w:fill="auto"/>
          </w:tcPr>
          <w:p w:rsidR="00BC5EF0" w:rsidRPr="002513DC" w:rsidRDefault="00BC5EF0" w:rsidP="00C55D17">
            <w:pPr>
              <w:pStyle w:val="ListParagraph"/>
              <w:ind w:left="0"/>
              <w:jc w:val="center"/>
              <w:rPr>
                <w:rFonts w:ascii="Tahoma" w:hAnsi="Tahoma" w:cs="Tahoma"/>
              </w:rPr>
            </w:pPr>
          </w:p>
          <w:p w:rsidR="00BC5EF0" w:rsidRPr="002513DC" w:rsidRDefault="00BC5EF0" w:rsidP="00C55D17">
            <w:pPr>
              <w:pStyle w:val="ListParagraph"/>
              <w:ind w:left="0"/>
              <w:jc w:val="center"/>
              <w:rPr>
                <w:rFonts w:ascii="Tahoma" w:hAnsi="Tahoma" w:cs="Tahoma"/>
              </w:rPr>
            </w:pPr>
          </w:p>
          <w:p w:rsidR="00BC5EF0" w:rsidRPr="002513DC" w:rsidRDefault="00BC5EF0" w:rsidP="00C55D17">
            <w:pPr>
              <w:pStyle w:val="NoSpacing"/>
              <w:jc w:val="center"/>
              <w:rPr>
                <w:rFonts w:ascii="Tahoma" w:hAnsi="Tahoma" w:cs="Tahoma"/>
                <w:sz w:val="22"/>
                <w:szCs w:val="22"/>
              </w:rPr>
            </w:pPr>
            <w:r w:rsidRPr="002513DC">
              <w:rPr>
                <w:rFonts w:ascii="Tahoma" w:hAnsi="Tahoma" w:cs="Tahoma"/>
                <w:sz w:val="22"/>
                <w:szCs w:val="22"/>
              </w:rPr>
              <w:t>200.000</w:t>
            </w:r>
          </w:p>
          <w:p w:rsidR="00BC5EF0" w:rsidRPr="002513DC" w:rsidRDefault="00BC5EF0" w:rsidP="00C55D17">
            <w:pPr>
              <w:pStyle w:val="NoSpacing"/>
              <w:jc w:val="center"/>
              <w:rPr>
                <w:rFonts w:ascii="Tahoma" w:hAnsi="Tahoma" w:cs="Tahoma"/>
                <w:sz w:val="22"/>
                <w:szCs w:val="22"/>
              </w:rPr>
            </w:pPr>
            <w:r w:rsidRPr="002513DC">
              <w:rPr>
                <w:rFonts w:ascii="Tahoma" w:hAnsi="Tahoma" w:cs="Tahoma"/>
                <w:sz w:val="22"/>
                <w:szCs w:val="22"/>
              </w:rPr>
              <w:t>350.000</w:t>
            </w:r>
          </w:p>
          <w:p w:rsidR="00BC5EF0" w:rsidRPr="002513DC" w:rsidRDefault="00BC5EF0" w:rsidP="00C55D17">
            <w:pPr>
              <w:pStyle w:val="NoSpacing"/>
              <w:jc w:val="center"/>
              <w:rPr>
                <w:rFonts w:ascii="Tahoma" w:hAnsi="Tahoma" w:cs="Tahoma"/>
                <w:sz w:val="22"/>
                <w:szCs w:val="22"/>
              </w:rPr>
            </w:pPr>
            <w:r w:rsidRPr="002513DC">
              <w:rPr>
                <w:rFonts w:ascii="Tahoma" w:hAnsi="Tahoma" w:cs="Tahoma"/>
                <w:sz w:val="22"/>
                <w:szCs w:val="22"/>
              </w:rPr>
              <w:t>450.000</w:t>
            </w:r>
          </w:p>
          <w:p w:rsidR="00BC5EF0" w:rsidRPr="002513DC" w:rsidRDefault="00BC5EF0" w:rsidP="00C55D17">
            <w:pPr>
              <w:pStyle w:val="ListParagraph"/>
              <w:ind w:left="0"/>
              <w:jc w:val="center"/>
              <w:rPr>
                <w:rFonts w:ascii="Tahoma" w:hAnsi="Tahoma" w:cs="Tahoma"/>
              </w:rPr>
            </w:pPr>
          </w:p>
        </w:tc>
      </w:tr>
      <w:tr w:rsidR="00BC5EF0" w:rsidRPr="002513DC" w:rsidTr="00C55D17">
        <w:tc>
          <w:tcPr>
            <w:tcW w:w="5970" w:type="dxa"/>
            <w:gridSpan w:val="3"/>
            <w:shd w:val="clear" w:color="auto" w:fill="auto"/>
          </w:tcPr>
          <w:p w:rsidR="00BC5EF0" w:rsidRPr="002513DC" w:rsidRDefault="00BC5EF0" w:rsidP="00C55D17">
            <w:pPr>
              <w:pStyle w:val="ListParagraph"/>
              <w:jc w:val="right"/>
              <w:rPr>
                <w:rFonts w:ascii="Tahoma" w:hAnsi="Tahoma" w:cs="Tahoma"/>
                <w:b/>
              </w:rPr>
            </w:pPr>
            <w:r w:rsidRPr="002513DC">
              <w:rPr>
                <w:rFonts w:ascii="Tahoma" w:hAnsi="Tahoma" w:cs="Tahoma"/>
                <w:b/>
              </w:rPr>
              <w:t>укупно</w:t>
            </w:r>
          </w:p>
        </w:tc>
        <w:tc>
          <w:tcPr>
            <w:tcW w:w="1999" w:type="dxa"/>
            <w:shd w:val="clear" w:color="auto" w:fill="auto"/>
          </w:tcPr>
          <w:p w:rsidR="00BC5EF0" w:rsidRPr="002513DC" w:rsidRDefault="00BC5EF0" w:rsidP="00C55D17">
            <w:pPr>
              <w:pStyle w:val="ListParagraph"/>
              <w:ind w:left="0"/>
              <w:jc w:val="center"/>
              <w:rPr>
                <w:rFonts w:ascii="Tahoma" w:hAnsi="Tahoma" w:cs="Tahoma"/>
                <w:b/>
              </w:rPr>
            </w:pPr>
            <w:r w:rsidRPr="002513DC">
              <w:rPr>
                <w:rFonts w:ascii="Tahoma" w:hAnsi="Tahoma" w:cs="Tahoma"/>
                <w:b/>
              </w:rPr>
              <w:t>1.000.000</w:t>
            </w:r>
          </w:p>
        </w:tc>
      </w:tr>
      <w:tr w:rsidR="00BC5EF0" w:rsidRPr="002513DC" w:rsidTr="00C55D17">
        <w:tc>
          <w:tcPr>
            <w:tcW w:w="882"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lastRenderedPageBreak/>
              <w:t>4.</w:t>
            </w:r>
          </w:p>
        </w:tc>
        <w:tc>
          <w:tcPr>
            <w:tcW w:w="155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2022</w:t>
            </w:r>
          </w:p>
        </w:tc>
        <w:tc>
          <w:tcPr>
            <w:tcW w:w="3529" w:type="dxa"/>
            <w:shd w:val="clear" w:color="auto" w:fill="auto"/>
          </w:tcPr>
          <w:p w:rsidR="00BC5EF0" w:rsidRPr="002513DC" w:rsidRDefault="00BC5EF0" w:rsidP="00C55D17">
            <w:pPr>
              <w:pStyle w:val="ListParagraph"/>
              <w:rPr>
                <w:rFonts w:ascii="Tahoma" w:hAnsi="Tahoma" w:cs="Tahoma"/>
              </w:rPr>
            </w:pPr>
            <w:r w:rsidRPr="002513DC">
              <w:rPr>
                <w:rFonts w:ascii="Tahoma" w:hAnsi="Tahoma" w:cs="Tahoma"/>
              </w:rPr>
              <w:t>Четврта етапа</w:t>
            </w:r>
          </w:p>
          <w:p w:rsidR="00BC5EF0" w:rsidRPr="002513DC" w:rsidRDefault="00BC5EF0" w:rsidP="00BC5EF0">
            <w:pPr>
              <w:pStyle w:val="ListParagraph"/>
              <w:numPr>
                <w:ilvl w:val="0"/>
                <w:numId w:val="26"/>
              </w:numPr>
              <w:spacing w:after="0" w:line="240" w:lineRule="auto"/>
              <w:rPr>
                <w:rFonts w:ascii="Tahoma" w:hAnsi="Tahoma" w:cs="Tahoma"/>
              </w:rPr>
            </w:pPr>
            <w:r w:rsidRPr="002513DC">
              <w:rPr>
                <w:rFonts w:ascii="Tahoma" w:hAnsi="Tahoma" w:cs="Tahoma"/>
              </w:rPr>
              <w:t>Одвод до Бадовинаца Л=14 km</w:t>
            </w:r>
          </w:p>
        </w:tc>
        <w:tc>
          <w:tcPr>
            <w:tcW w:w="1999" w:type="dxa"/>
            <w:shd w:val="clear" w:color="auto" w:fill="auto"/>
          </w:tcPr>
          <w:p w:rsidR="00BC5EF0" w:rsidRPr="002513DC" w:rsidRDefault="00BC5EF0" w:rsidP="00C55D17">
            <w:pPr>
              <w:pStyle w:val="ListParagraph"/>
              <w:ind w:left="0"/>
              <w:jc w:val="center"/>
              <w:rPr>
                <w:rFonts w:ascii="Tahoma" w:hAnsi="Tahoma" w:cs="Tahoma"/>
              </w:rPr>
            </w:pPr>
            <w:r w:rsidRPr="002513DC">
              <w:rPr>
                <w:rFonts w:ascii="Tahoma" w:hAnsi="Tahoma" w:cs="Tahoma"/>
              </w:rPr>
              <w:t>1.000.000</w:t>
            </w:r>
          </w:p>
        </w:tc>
      </w:tr>
      <w:tr w:rsidR="00BC5EF0" w:rsidRPr="002513DC" w:rsidTr="00C55D17">
        <w:tc>
          <w:tcPr>
            <w:tcW w:w="5970" w:type="dxa"/>
            <w:gridSpan w:val="3"/>
            <w:shd w:val="clear" w:color="auto" w:fill="auto"/>
          </w:tcPr>
          <w:p w:rsidR="00BC5EF0" w:rsidRPr="002513DC" w:rsidRDefault="00BC5EF0" w:rsidP="00C55D17">
            <w:pPr>
              <w:pStyle w:val="ListParagraph"/>
              <w:ind w:left="0"/>
              <w:jc w:val="right"/>
              <w:rPr>
                <w:rFonts w:ascii="Tahoma" w:hAnsi="Tahoma" w:cs="Tahoma"/>
                <w:b/>
              </w:rPr>
            </w:pPr>
            <w:r w:rsidRPr="002513DC">
              <w:rPr>
                <w:rFonts w:ascii="Tahoma" w:hAnsi="Tahoma" w:cs="Tahoma"/>
                <w:b/>
              </w:rPr>
              <w:t>Све укупно</w:t>
            </w:r>
          </w:p>
        </w:tc>
        <w:tc>
          <w:tcPr>
            <w:tcW w:w="1999" w:type="dxa"/>
            <w:shd w:val="clear" w:color="auto" w:fill="auto"/>
          </w:tcPr>
          <w:p w:rsidR="00BC5EF0" w:rsidRPr="002513DC" w:rsidRDefault="00BC5EF0" w:rsidP="00C55D17">
            <w:pPr>
              <w:pStyle w:val="ListParagraph"/>
              <w:ind w:left="0"/>
              <w:jc w:val="center"/>
              <w:rPr>
                <w:rFonts w:ascii="Tahoma" w:hAnsi="Tahoma" w:cs="Tahoma"/>
                <w:b/>
              </w:rPr>
            </w:pPr>
            <w:r w:rsidRPr="002513DC">
              <w:rPr>
                <w:rFonts w:ascii="Tahoma" w:hAnsi="Tahoma" w:cs="Tahoma"/>
                <w:b/>
              </w:rPr>
              <w:t>3.950.000</w:t>
            </w:r>
          </w:p>
        </w:tc>
      </w:tr>
    </w:tbl>
    <w:p w:rsidR="00BC5EF0" w:rsidRPr="002513DC" w:rsidRDefault="00BC5EF0" w:rsidP="00BC5EF0">
      <w:pPr>
        <w:rPr>
          <w:rFonts w:ascii="Tahoma" w:hAnsi="Tahoma" w:cs="Tahoma"/>
          <w:sz w:val="22"/>
          <w:szCs w:val="22"/>
        </w:rPr>
      </w:pPr>
    </w:p>
    <w:p w:rsidR="00BC5EF0" w:rsidRPr="002513DC" w:rsidRDefault="00BC5EF0" w:rsidP="00BC5EF0">
      <w:pPr>
        <w:pStyle w:val="ListParagraph"/>
        <w:numPr>
          <w:ilvl w:val="0"/>
          <w:numId w:val="38"/>
        </w:numPr>
        <w:spacing w:after="160" w:line="259" w:lineRule="auto"/>
        <w:rPr>
          <w:rFonts w:ascii="Tahoma" w:hAnsi="Tahoma" w:cs="Tahoma"/>
          <w:b/>
        </w:rPr>
      </w:pPr>
      <w:r w:rsidRPr="002513DC">
        <w:rPr>
          <w:rFonts w:ascii="Tahoma" w:hAnsi="Tahoma" w:cs="Tahoma"/>
          <w:b/>
        </w:rPr>
        <w:t>ЗАВРШНА РАЗМАТРАЊА И ЗАКЉУЧАК</w:t>
      </w:r>
    </w:p>
    <w:p w:rsidR="00BC5EF0" w:rsidRPr="002513DC" w:rsidRDefault="00BC5EF0" w:rsidP="00BC5EF0">
      <w:pPr>
        <w:ind w:left="360" w:firstLine="360"/>
        <w:rPr>
          <w:rFonts w:ascii="Tahoma" w:hAnsi="Tahoma" w:cs="Tahoma"/>
          <w:b/>
          <w:sz w:val="22"/>
          <w:szCs w:val="22"/>
        </w:rPr>
      </w:pPr>
      <w:r w:rsidRPr="002513DC">
        <w:rPr>
          <w:rFonts w:ascii="Tahoma" w:hAnsi="Tahoma" w:cs="Tahoma"/>
          <w:b/>
          <w:sz w:val="22"/>
          <w:szCs w:val="22"/>
        </w:rPr>
        <w:t>Прва фаза реконструкције и проширења водоводног система Богатића обухвата око 15000 становника у регионални сyстем водоснабдевања. Укупне инвестиције за ове радове су око 3.950.000 € и то је предвиђено да се реализује у наредном трогодишњем период:</w:t>
      </w:r>
    </w:p>
    <w:p w:rsidR="00BC5EF0" w:rsidRPr="002513DC" w:rsidRDefault="00BC5EF0" w:rsidP="00BC5EF0">
      <w:pPr>
        <w:pStyle w:val="ListParagraph"/>
        <w:numPr>
          <w:ilvl w:val="0"/>
          <w:numId w:val="26"/>
        </w:numPr>
        <w:spacing w:after="160" w:line="259" w:lineRule="auto"/>
        <w:rPr>
          <w:rFonts w:ascii="Tahoma" w:hAnsi="Tahoma" w:cs="Tahoma"/>
          <w:b/>
        </w:rPr>
      </w:pPr>
      <w:r w:rsidRPr="002513DC">
        <w:rPr>
          <w:rFonts w:ascii="Tahoma" w:hAnsi="Tahoma" w:cs="Tahoma"/>
          <w:b/>
        </w:rPr>
        <w:t>У 2020 години предвиђена инвестициона улагања су 1.950.000 € и за пројектну документацију 35.000€</w:t>
      </w:r>
    </w:p>
    <w:p w:rsidR="00BC5EF0" w:rsidRPr="002513DC" w:rsidRDefault="00BC5EF0" w:rsidP="00BC5EF0">
      <w:pPr>
        <w:pStyle w:val="ListParagraph"/>
        <w:numPr>
          <w:ilvl w:val="0"/>
          <w:numId w:val="26"/>
        </w:numPr>
        <w:spacing w:after="160" w:line="259" w:lineRule="auto"/>
        <w:rPr>
          <w:rFonts w:ascii="Tahoma" w:hAnsi="Tahoma" w:cs="Tahoma"/>
          <w:b/>
        </w:rPr>
      </w:pPr>
      <w:r w:rsidRPr="002513DC">
        <w:rPr>
          <w:rFonts w:ascii="Tahoma" w:hAnsi="Tahoma" w:cs="Tahoma"/>
          <w:b/>
        </w:rPr>
        <w:t>У 2021 години предвиђена инвестициона улагања су 1.000.000€ и за пројектну документацију 25.000€</w:t>
      </w:r>
    </w:p>
    <w:p w:rsidR="00BC5EF0" w:rsidRPr="002513DC" w:rsidRDefault="00BC5EF0" w:rsidP="00BC5EF0">
      <w:pPr>
        <w:pStyle w:val="ListParagraph"/>
        <w:numPr>
          <w:ilvl w:val="0"/>
          <w:numId w:val="26"/>
        </w:numPr>
        <w:spacing w:after="160" w:line="259" w:lineRule="auto"/>
        <w:rPr>
          <w:rFonts w:ascii="Tahoma" w:hAnsi="Tahoma" w:cs="Tahoma"/>
          <w:b/>
        </w:rPr>
      </w:pPr>
      <w:r w:rsidRPr="002513DC">
        <w:rPr>
          <w:rFonts w:ascii="Tahoma" w:hAnsi="Tahoma" w:cs="Tahoma"/>
          <w:b/>
        </w:rPr>
        <w:t>У 2022 години предвиђена инвестициона улагања су 1.000.000€ и за пројектну документацију 15.000€</w:t>
      </w:r>
    </w:p>
    <w:p w:rsidR="00BC5EF0" w:rsidRPr="002513DC" w:rsidRDefault="00BC5EF0" w:rsidP="00BC5EF0">
      <w:pPr>
        <w:pStyle w:val="ListParagraph"/>
        <w:rPr>
          <w:rFonts w:ascii="Tahoma" w:hAnsi="Tahoma" w:cs="Tahoma"/>
          <w:b/>
        </w:rPr>
      </w:pPr>
    </w:p>
    <w:p w:rsidR="00BC5EF0" w:rsidRPr="002513DC" w:rsidRDefault="00BC5EF0" w:rsidP="00BC5EF0">
      <w:pPr>
        <w:pStyle w:val="ListParagraph"/>
        <w:rPr>
          <w:rFonts w:ascii="Tahoma" w:hAnsi="Tahoma" w:cs="Tahoma"/>
          <w:b/>
          <w:lang w:val="sr-Cyrl-CS"/>
        </w:rPr>
      </w:pPr>
    </w:p>
    <w:p w:rsidR="00C55D17" w:rsidRPr="002513DC" w:rsidRDefault="00C55D17" w:rsidP="00BC5EF0">
      <w:pPr>
        <w:pStyle w:val="ListParagraph"/>
        <w:rPr>
          <w:rFonts w:ascii="Tahoma" w:hAnsi="Tahoma" w:cs="Tahoma"/>
          <w:b/>
          <w:lang w:val="sr-Cyrl-CS"/>
        </w:rPr>
      </w:pPr>
    </w:p>
    <w:p w:rsidR="00BC5EF0" w:rsidRPr="002513DC" w:rsidRDefault="00BC5EF0" w:rsidP="00BC5EF0">
      <w:pPr>
        <w:pStyle w:val="ListParagraph"/>
        <w:numPr>
          <w:ilvl w:val="0"/>
          <w:numId w:val="38"/>
        </w:numPr>
        <w:spacing w:after="160" w:line="259" w:lineRule="auto"/>
        <w:rPr>
          <w:rFonts w:ascii="Tahoma" w:hAnsi="Tahoma" w:cs="Tahoma"/>
          <w:b/>
        </w:rPr>
      </w:pPr>
      <w:r w:rsidRPr="002513DC">
        <w:rPr>
          <w:rFonts w:ascii="Tahoma" w:hAnsi="Tahoma" w:cs="Tahoma"/>
          <w:b/>
        </w:rPr>
        <w:t xml:space="preserve">ПРОЈЕКТНИ ЗАДАТАК ЗА I ФАЗУ ИЗГРАДЊЕ ВОДОВОДНОГ СИСТЕМА БОГАТИЋА И ОКОЛНИХ НАСЕЉА </w:t>
      </w:r>
    </w:p>
    <w:p w:rsidR="00BC5EF0" w:rsidRPr="002513DC" w:rsidRDefault="00BC5EF0" w:rsidP="00BC5EF0">
      <w:pPr>
        <w:pStyle w:val="ListParagraph"/>
        <w:rPr>
          <w:rFonts w:ascii="Tahoma" w:hAnsi="Tahoma" w:cs="Tahoma"/>
        </w:rPr>
      </w:pPr>
    </w:p>
    <w:p w:rsidR="00BC5EF0" w:rsidRPr="002513DC" w:rsidRDefault="00BC5EF0" w:rsidP="00BC5EF0">
      <w:pPr>
        <w:pStyle w:val="NoSpacing"/>
        <w:numPr>
          <w:ilvl w:val="1"/>
          <w:numId w:val="38"/>
        </w:numPr>
        <w:rPr>
          <w:rFonts w:ascii="Tahoma" w:hAnsi="Tahoma" w:cs="Tahoma"/>
          <w:b/>
          <w:sz w:val="22"/>
          <w:szCs w:val="22"/>
        </w:rPr>
      </w:pPr>
      <w:r w:rsidRPr="002513DC">
        <w:rPr>
          <w:rFonts w:ascii="Tahoma" w:hAnsi="Tahoma" w:cs="Tahoma"/>
          <w:b/>
          <w:sz w:val="22"/>
          <w:szCs w:val="22"/>
        </w:rPr>
        <w:t xml:space="preserve">Законска регулатива </w:t>
      </w:r>
    </w:p>
    <w:p w:rsidR="00BC5EF0" w:rsidRPr="002513DC" w:rsidRDefault="00BC5EF0" w:rsidP="00BC5EF0">
      <w:pPr>
        <w:pStyle w:val="NoSpacing"/>
        <w:rPr>
          <w:rFonts w:ascii="Tahoma" w:hAnsi="Tahoma" w:cs="Tahoma"/>
          <w:b/>
          <w:sz w:val="22"/>
          <w:szCs w:val="22"/>
        </w:rPr>
      </w:pP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Пројектна документација се ради у складу са новим Законом о планирању и изградњи (Сл.Гласник РС бр 132 и 145/2014).</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Документација обухвата:</w:t>
      </w:r>
    </w:p>
    <w:p w:rsidR="00BC5EF0" w:rsidRPr="002513DC" w:rsidRDefault="00BC5EF0" w:rsidP="00BC5EF0">
      <w:pPr>
        <w:pStyle w:val="NoSpacing"/>
        <w:numPr>
          <w:ilvl w:val="0"/>
          <w:numId w:val="27"/>
        </w:numPr>
        <w:rPr>
          <w:rFonts w:ascii="Tahoma" w:hAnsi="Tahoma" w:cs="Tahoma"/>
          <w:sz w:val="22"/>
          <w:szCs w:val="22"/>
          <w:lang w:val="sr-Latn-CS"/>
        </w:rPr>
      </w:pPr>
      <w:r w:rsidRPr="002513DC">
        <w:rPr>
          <w:rFonts w:ascii="Tahoma" w:hAnsi="Tahoma" w:cs="Tahoma"/>
          <w:sz w:val="22"/>
          <w:szCs w:val="22"/>
          <w:lang w:val="sr-Latn-CS"/>
        </w:rPr>
        <w:t xml:space="preserve">Пројекат изведеног стања постојећих објеката водоснабдевања за озакоњење постојећег водоводног система </w:t>
      </w:r>
    </w:p>
    <w:p w:rsidR="00BC5EF0" w:rsidRPr="002513DC" w:rsidRDefault="00BC5EF0" w:rsidP="00BC5EF0">
      <w:pPr>
        <w:pStyle w:val="NoSpacing"/>
        <w:numPr>
          <w:ilvl w:val="0"/>
          <w:numId w:val="27"/>
        </w:numPr>
        <w:rPr>
          <w:rFonts w:ascii="Tahoma" w:hAnsi="Tahoma" w:cs="Tahoma"/>
          <w:sz w:val="22"/>
          <w:szCs w:val="22"/>
          <w:lang w:val="sr-Latn-CS"/>
        </w:rPr>
      </w:pPr>
      <w:r w:rsidRPr="002513DC">
        <w:rPr>
          <w:rFonts w:ascii="Tahoma" w:hAnsi="Tahoma" w:cs="Tahoma"/>
          <w:sz w:val="22"/>
          <w:szCs w:val="22"/>
          <w:lang w:val="sr-Latn-CS"/>
        </w:rPr>
        <w:t>Геодетски елаборат</w:t>
      </w:r>
    </w:p>
    <w:p w:rsidR="00BC5EF0" w:rsidRPr="002513DC" w:rsidRDefault="00BC5EF0" w:rsidP="00BC5EF0">
      <w:pPr>
        <w:pStyle w:val="NoSpacing"/>
        <w:numPr>
          <w:ilvl w:val="0"/>
          <w:numId w:val="27"/>
        </w:numPr>
        <w:rPr>
          <w:rFonts w:ascii="Tahoma" w:hAnsi="Tahoma" w:cs="Tahoma"/>
          <w:sz w:val="22"/>
          <w:szCs w:val="22"/>
          <w:lang w:val="sr-Latn-CS"/>
        </w:rPr>
      </w:pPr>
      <w:r w:rsidRPr="002513DC">
        <w:rPr>
          <w:rFonts w:ascii="Tahoma" w:hAnsi="Tahoma" w:cs="Tahoma"/>
          <w:sz w:val="22"/>
          <w:szCs w:val="22"/>
          <w:lang w:val="sr-Latn-CS"/>
        </w:rPr>
        <w:t>Идејни пројекат</w:t>
      </w:r>
    </w:p>
    <w:p w:rsidR="00BC5EF0" w:rsidRPr="002513DC" w:rsidRDefault="00BC5EF0" w:rsidP="00BC5EF0">
      <w:pPr>
        <w:pStyle w:val="NoSpacing"/>
        <w:numPr>
          <w:ilvl w:val="0"/>
          <w:numId w:val="27"/>
        </w:numPr>
        <w:rPr>
          <w:rFonts w:ascii="Tahoma" w:hAnsi="Tahoma" w:cs="Tahoma"/>
          <w:sz w:val="22"/>
          <w:szCs w:val="22"/>
          <w:lang w:val="sr-Latn-CS"/>
        </w:rPr>
      </w:pPr>
      <w:r w:rsidRPr="002513DC">
        <w:rPr>
          <w:rFonts w:ascii="Tahoma" w:hAnsi="Tahoma" w:cs="Tahoma"/>
          <w:sz w:val="22"/>
          <w:szCs w:val="22"/>
          <w:lang w:val="sr-Latn-CS"/>
        </w:rPr>
        <w:t>Пројекат за извођење који се ради на основу усвојненог Идејног пројекта за грађевинску дозволу</w:t>
      </w:r>
    </w:p>
    <w:p w:rsidR="00BC5EF0" w:rsidRPr="002513DC" w:rsidRDefault="00BC5EF0" w:rsidP="00BC5EF0">
      <w:pPr>
        <w:pStyle w:val="NoSpacing"/>
        <w:ind w:left="360"/>
        <w:rPr>
          <w:rFonts w:ascii="Tahoma" w:hAnsi="Tahoma" w:cs="Tahoma"/>
          <w:sz w:val="22"/>
          <w:szCs w:val="22"/>
          <w:lang w:val="sr-Latn-CS"/>
        </w:rPr>
      </w:pPr>
    </w:p>
    <w:p w:rsidR="00BC5EF0" w:rsidRPr="002513DC" w:rsidRDefault="00BC5EF0" w:rsidP="00BC5EF0">
      <w:pPr>
        <w:pStyle w:val="NoSpacing"/>
        <w:ind w:left="360"/>
        <w:rPr>
          <w:rFonts w:ascii="Tahoma" w:hAnsi="Tahoma" w:cs="Tahoma"/>
          <w:b/>
          <w:sz w:val="22"/>
          <w:szCs w:val="22"/>
          <w:lang w:val="sr-Latn-CS"/>
        </w:rPr>
      </w:pPr>
      <w:r w:rsidRPr="002513DC">
        <w:rPr>
          <w:rFonts w:ascii="Tahoma" w:hAnsi="Tahoma" w:cs="Tahoma"/>
          <w:b/>
          <w:sz w:val="22"/>
          <w:szCs w:val="22"/>
          <w:lang w:val="sr-Latn-CS"/>
        </w:rPr>
        <w:t>НАПОМЕНА: Напред наведена документација се ради на основу Правилника о садржини, начину и поступку израде техничке документације према класи и намени објекта.</w:t>
      </w:r>
    </w:p>
    <w:p w:rsidR="00BC5EF0" w:rsidRPr="002513DC" w:rsidRDefault="00BC5EF0" w:rsidP="00BC5EF0">
      <w:pPr>
        <w:pStyle w:val="NoSpacing"/>
        <w:ind w:left="360"/>
        <w:rPr>
          <w:rFonts w:ascii="Tahoma" w:hAnsi="Tahoma" w:cs="Tahoma"/>
          <w:b/>
          <w:sz w:val="22"/>
          <w:szCs w:val="22"/>
          <w:lang w:val="sr-Latn-CS"/>
        </w:rPr>
      </w:pP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 xml:space="preserve">Техничка документација мора бити израђена у складу са: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 xml:space="preserve">Законом о планирању и изградњи </w:t>
      </w:r>
      <w:r w:rsidRPr="002513DC">
        <w:rPr>
          <w:rFonts w:ascii="Tahoma" w:hAnsi="Tahoma" w:cs="Tahoma"/>
          <w:sz w:val="22"/>
          <w:szCs w:val="22"/>
          <w:lang w:val="sr-Cyrl-CS"/>
        </w:rPr>
        <w:t>(</w:t>
      </w:r>
      <w:r w:rsidRPr="002513DC">
        <w:rPr>
          <w:rFonts w:ascii="Tahoma" w:hAnsi="Tahoma" w:cs="Tahoma"/>
          <w:sz w:val="22"/>
          <w:szCs w:val="22"/>
        </w:rPr>
        <w:t>„</w:t>
      </w:r>
      <w:r w:rsidRPr="002513DC">
        <w:rPr>
          <w:rFonts w:ascii="Tahoma" w:hAnsi="Tahoma" w:cs="Tahoma"/>
          <w:sz w:val="22"/>
          <w:szCs w:val="22"/>
          <w:lang w:val="sr-Cyrl-CS"/>
        </w:rPr>
        <w:t>Службени гласник РС</w:t>
      </w:r>
      <w:r w:rsidRPr="002513DC">
        <w:rPr>
          <w:rFonts w:ascii="Tahoma" w:hAnsi="Tahoma" w:cs="Tahoma"/>
          <w:sz w:val="22"/>
          <w:szCs w:val="22"/>
        </w:rPr>
        <w:t>”, бр.</w:t>
      </w:r>
      <w:r w:rsidRPr="002513DC">
        <w:rPr>
          <w:rFonts w:ascii="Tahoma" w:hAnsi="Tahoma" w:cs="Tahoma"/>
          <w:sz w:val="22"/>
          <w:szCs w:val="22"/>
          <w:lang w:val="sr-Cyrl-CS"/>
        </w:rPr>
        <w:t xml:space="preserve"> 72/09, 81/09, 64/10, 24/11, 121/12, 42/12, 50/13, 98/13,132/14 и 145/14, у даљем тексту: Закон</w:t>
      </w:r>
      <w:r w:rsidRPr="002513DC">
        <w:rPr>
          <w:rFonts w:ascii="Tahoma" w:hAnsi="Tahoma" w:cs="Tahoma"/>
          <w:sz w:val="22"/>
          <w:szCs w:val="22"/>
        </w:rPr>
        <w:t xml:space="preserve">);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 xml:space="preserve">Законом о водама </w:t>
      </w:r>
      <w:r w:rsidRPr="002513DC">
        <w:rPr>
          <w:rFonts w:ascii="Tahoma" w:hAnsi="Tahoma" w:cs="Tahoma"/>
          <w:sz w:val="22"/>
          <w:szCs w:val="22"/>
          <w:lang w:val="sr-Cyrl-CS"/>
        </w:rPr>
        <w:t>(</w:t>
      </w:r>
      <w:r w:rsidRPr="002513DC">
        <w:rPr>
          <w:rFonts w:ascii="Tahoma" w:hAnsi="Tahoma" w:cs="Tahoma"/>
          <w:sz w:val="22"/>
          <w:szCs w:val="22"/>
        </w:rPr>
        <w:t>„</w:t>
      </w:r>
      <w:r w:rsidRPr="002513DC">
        <w:rPr>
          <w:rFonts w:ascii="Tahoma" w:hAnsi="Tahoma" w:cs="Tahoma"/>
          <w:sz w:val="22"/>
          <w:szCs w:val="22"/>
          <w:lang w:val="sr-Cyrl-CS"/>
        </w:rPr>
        <w:t>Службени гласник РС</w:t>
      </w:r>
      <w:r w:rsidRPr="002513DC">
        <w:rPr>
          <w:rFonts w:ascii="Tahoma" w:hAnsi="Tahoma" w:cs="Tahoma"/>
          <w:sz w:val="22"/>
          <w:szCs w:val="22"/>
        </w:rPr>
        <w:t>”, бр.</w:t>
      </w:r>
      <w:r w:rsidRPr="002513DC">
        <w:rPr>
          <w:rFonts w:ascii="Tahoma" w:hAnsi="Tahoma" w:cs="Tahoma"/>
          <w:sz w:val="22"/>
          <w:szCs w:val="22"/>
          <w:lang w:val="sr-Cyrl-CS"/>
        </w:rPr>
        <w:t xml:space="preserve"> 30/10 и 93/12</w:t>
      </w:r>
      <w:r w:rsidRPr="002513DC">
        <w:rPr>
          <w:rFonts w:ascii="Tahoma" w:hAnsi="Tahoma" w:cs="Tahoma"/>
          <w:sz w:val="22"/>
          <w:szCs w:val="22"/>
        </w:rPr>
        <w:t>)</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 xml:space="preserve">посебним законима;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 xml:space="preserve">прописима и правилницима донетим на основу Закона;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 xml:space="preserve">прописима чија је обавеза доношења прописана посебним законима, а који директно или на други начин утичу на основне захтеве за објекат;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правилима струке и основним захтевима за објекат;</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локацијским условима</w:t>
      </w:r>
    </w:p>
    <w:p w:rsidR="00BC5EF0" w:rsidRPr="002513DC" w:rsidRDefault="00BC5EF0" w:rsidP="00BC5EF0">
      <w:pPr>
        <w:pStyle w:val="NoSpacing"/>
        <w:numPr>
          <w:ilvl w:val="0"/>
          <w:numId w:val="28"/>
        </w:numPr>
        <w:rPr>
          <w:rFonts w:ascii="Tahoma" w:hAnsi="Tahoma" w:cs="Tahoma"/>
          <w:color w:val="000000"/>
          <w:sz w:val="22"/>
          <w:szCs w:val="22"/>
        </w:rPr>
      </w:pPr>
      <w:r w:rsidRPr="002513DC">
        <w:rPr>
          <w:rFonts w:ascii="Tahoma" w:hAnsi="Tahoma" w:cs="Tahoma"/>
          <w:color w:val="000000"/>
          <w:sz w:val="22"/>
          <w:szCs w:val="22"/>
        </w:rPr>
        <w:lastRenderedPageBreak/>
        <w:t>водним условима (за Пројекат за грађевинску дозволу).</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Техничком документацијом се предвиђају мере којима се обезбеђује да објекти за које се она израђује, у целини, односно у сваком посебном делу, буду погодни за предвиђену употребу, као и да, у економски прихватљивом времену употребе, задовоље следеће основне захтеве:</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механичка отпорност и стабилност;</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заштита од пожара;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хигијена, здравље и животна средина;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безбедност и приступачност приликом употребе;</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заштита од буке;</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економично коришћење енергије и очување топлоте;</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одрживо коришћење природних ресурса.</w:t>
      </w:r>
    </w:p>
    <w:p w:rsidR="00BC5EF0" w:rsidRPr="002513DC" w:rsidRDefault="00BC5EF0" w:rsidP="00BC5EF0">
      <w:pPr>
        <w:pStyle w:val="NoSpacing"/>
        <w:rPr>
          <w:rFonts w:ascii="Tahoma" w:hAnsi="Tahoma" w:cs="Tahoma"/>
          <w:sz w:val="22"/>
          <w:szCs w:val="22"/>
          <w:lang w:val="sr-Cyrl-CS"/>
        </w:rPr>
      </w:pPr>
      <w:r w:rsidRPr="002513DC">
        <w:rPr>
          <w:rFonts w:ascii="Tahoma" w:hAnsi="Tahoma" w:cs="Tahoma"/>
          <w:sz w:val="22"/>
          <w:szCs w:val="22"/>
          <w:lang w:val="sr-Cyrl-CS"/>
        </w:rPr>
        <w:t>По обиму и намени техничка документација предвиђена овим задатком обухвата: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b/>
          <w:sz w:val="22"/>
          <w:szCs w:val="22"/>
          <w:u w:val="single"/>
        </w:rPr>
        <w:t>Пројекат о затеченом стању са геодетским елаборатом</w:t>
      </w:r>
      <w:r w:rsidRPr="002513DC">
        <w:rPr>
          <w:rFonts w:ascii="Tahoma" w:hAnsi="Tahoma" w:cs="Tahoma"/>
          <w:sz w:val="22"/>
          <w:szCs w:val="22"/>
        </w:rPr>
        <w:t xml:space="preserve">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b/>
          <w:sz w:val="22"/>
          <w:szCs w:val="22"/>
          <w:u w:val="single"/>
        </w:rPr>
        <w:t>Идејни пројекат</w:t>
      </w:r>
      <w:r w:rsidRPr="002513DC">
        <w:rPr>
          <w:rFonts w:ascii="Tahoma" w:hAnsi="Tahoma" w:cs="Tahoma"/>
          <w:sz w:val="22"/>
          <w:szCs w:val="22"/>
        </w:rPr>
        <w:t xml:space="preserve"> </w:t>
      </w:r>
    </w:p>
    <w:p w:rsidR="00BC5EF0" w:rsidRPr="002513DC" w:rsidRDefault="00BC5EF0" w:rsidP="00BC5EF0">
      <w:pPr>
        <w:pStyle w:val="NoSpacing"/>
        <w:ind w:left="708"/>
        <w:rPr>
          <w:rFonts w:ascii="Tahoma" w:hAnsi="Tahoma" w:cs="Tahoma"/>
          <w:sz w:val="22"/>
          <w:szCs w:val="22"/>
        </w:rPr>
      </w:pP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lang w:val="sr-Cyrl-CS"/>
        </w:rPr>
        <w:t>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 одређених пројектом за грађевинску дозволу.</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Свака израђена наведена врста техничке документације за водоводну мрежу треба да садржи следеће делове:</w:t>
      </w:r>
    </w:p>
    <w:p w:rsidR="00BC5EF0" w:rsidRPr="002513DC" w:rsidRDefault="00BC5EF0" w:rsidP="00BC5EF0">
      <w:pPr>
        <w:pStyle w:val="NoSpacing"/>
        <w:numPr>
          <w:ilvl w:val="0"/>
          <w:numId w:val="29"/>
        </w:numPr>
        <w:rPr>
          <w:rFonts w:ascii="Tahoma" w:hAnsi="Tahoma" w:cs="Tahoma"/>
          <w:sz w:val="22"/>
          <w:szCs w:val="22"/>
        </w:rPr>
      </w:pPr>
      <w:r w:rsidRPr="002513DC">
        <w:rPr>
          <w:rFonts w:ascii="Tahoma" w:hAnsi="Tahoma" w:cs="Tahoma"/>
          <w:sz w:val="22"/>
          <w:szCs w:val="22"/>
        </w:rPr>
        <w:t>Општа документација;</w:t>
      </w:r>
    </w:p>
    <w:p w:rsidR="00BC5EF0" w:rsidRPr="002513DC" w:rsidRDefault="00BC5EF0" w:rsidP="00BC5EF0">
      <w:pPr>
        <w:pStyle w:val="NoSpacing"/>
        <w:numPr>
          <w:ilvl w:val="0"/>
          <w:numId w:val="29"/>
        </w:numPr>
        <w:rPr>
          <w:rFonts w:ascii="Tahoma" w:hAnsi="Tahoma" w:cs="Tahoma"/>
          <w:sz w:val="22"/>
          <w:szCs w:val="22"/>
        </w:rPr>
      </w:pPr>
      <w:r w:rsidRPr="002513DC">
        <w:rPr>
          <w:rFonts w:ascii="Tahoma" w:hAnsi="Tahoma" w:cs="Tahoma"/>
          <w:sz w:val="22"/>
          <w:szCs w:val="22"/>
        </w:rPr>
        <w:t xml:space="preserve">Текстуална документација; </w:t>
      </w:r>
    </w:p>
    <w:p w:rsidR="00BC5EF0" w:rsidRPr="002513DC" w:rsidRDefault="00BC5EF0" w:rsidP="00BC5EF0">
      <w:pPr>
        <w:pStyle w:val="NoSpacing"/>
        <w:numPr>
          <w:ilvl w:val="0"/>
          <w:numId w:val="29"/>
        </w:numPr>
        <w:rPr>
          <w:rFonts w:ascii="Tahoma" w:hAnsi="Tahoma" w:cs="Tahoma"/>
          <w:sz w:val="22"/>
          <w:szCs w:val="22"/>
        </w:rPr>
      </w:pPr>
      <w:r w:rsidRPr="002513DC">
        <w:rPr>
          <w:rFonts w:ascii="Tahoma" w:hAnsi="Tahoma" w:cs="Tahoma"/>
          <w:sz w:val="22"/>
          <w:szCs w:val="22"/>
        </w:rPr>
        <w:t>Нумеричка документација;</w:t>
      </w:r>
    </w:p>
    <w:p w:rsidR="00BC5EF0" w:rsidRPr="002513DC" w:rsidRDefault="00BC5EF0" w:rsidP="00BC5EF0">
      <w:pPr>
        <w:pStyle w:val="NoSpacing"/>
        <w:numPr>
          <w:ilvl w:val="0"/>
          <w:numId w:val="29"/>
        </w:numPr>
        <w:rPr>
          <w:rFonts w:ascii="Tahoma" w:hAnsi="Tahoma" w:cs="Tahoma"/>
          <w:sz w:val="22"/>
          <w:szCs w:val="22"/>
        </w:rPr>
      </w:pPr>
      <w:r w:rsidRPr="002513DC">
        <w:rPr>
          <w:rFonts w:ascii="Tahoma" w:hAnsi="Tahoma" w:cs="Tahoma"/>
          <w:sz w:val="22"/>
          <w:szCs w:val="22"/>
        </w:rPr>
        <w:t xml:space="preserve">Графичка документација. </w:t>
      </w:r>
      <w:r w:rsidRPr="002513DC">
        <w:rPr>
          <w:rFonts w:ascii="Tahoma" w:hAnsi="Tahoma" w:cs="Tahoma"/>
          <w:sz w:val="22"/>
          <w:szCs w:val="22"/>
        </w:rPr>
        <w:tab/>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 xml:space="preserve">Техничка документација, односно њени делови израђују се на папиру, односно у електронској форми, на начин да се онемогући промена њиховог садржаја. </w:t>
      </w:r>
    </w:p>
    <w:p w:rsidR="00BC5EF0" w:rsidRPr="002513DC" w:rsidRDefault="00BC5EF0" w:rsidP="00BC5EF0">
      <w:pPr>
        <w:pStyle w:val="NoSpacing"/>
        <w:rPr>
          <w:rFonts w:ascii="Tahoma" w:hAnsi="Tahoma" w:cs="Tahoma"/>
          <w:color w:val="FF0000"/>
          <w:sz w:val="22"/>
          <w:szCs w:val="22"/>
        </w:rPr>
      </w:pPr>
      <w:r w:rsidRPr="002513DC">
        <w:rPr>
          <w:rFonts w:ascii="Tahoma" w:hAnsi="Tahoma" w:cs="Tahoma"/>
          <w:sz w:val="22"/>
          <w:szCs w:val="22"/>
        </w:rPr>
        <w:t>Техничка документација у електронском облику мора бити погодна за унос и обраду у водном информационом систему и ГИС формату</w:t>
      </w:r>
      <w:r w:rsidRPr="002513DC">
        <w:rPr>
          <w:rFonts w:ascii="Tahoma" w:hAnsi="Tahoma" w:cs="Tahoma"/>
          <w:color w:val="FF0000"/>
          <w:sz w:val="22"/>
          <w:szCs w:val="22"/>
        </w:rPr>
        <w:t>.</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 xml:space="preserve">Техничка документација се израђује на српском језику. </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 xml:space="preserve">Техничка документација, када се израђује на папиру, пакује се и увезује у свеске формата А4. </w:t>
      </w:r>
    </w:p>
    <w:p w:rsidR="00BC5EF0" w:rsidRPr="002513DC" w:rsidRDefault="00BC5EF0" w:rsidP="00BC5EF0">
      <w:pPr>
        <w:pStyle w:val="NoSpacing"/>
        <w:rPr>
          <w:rFonts w:ascii="Tahoma" w:hAnsi="Tahoma" w:cs="Tahoma"/>
          <w:sz w:val="22"/>
          <w:szCs w:val="22"/>
          <w:lang w:val="sr-Cyrl-CS"/>
        </w:rPr>
      </w:pPr>
      <w:r w:rsidRPr="002513DC">
        <w:rPr>
          <w:rFonts w:ascii="Tahoma" w:hAnsi="Tahoma" w:cs="Tahoma"/>
          <w:sz w:val="22"/>
          <w:szCs w:val="22"/>
        </w:rPr>
        <w:t xml:space="preserve">Делови техничке документације на листовима већег формата, савијају се и слажу на формат А4. </w:t>
      </w:r>
    </w:p>
    <w:p w:rsidR="00BC5EF0" w:rsidRPr="002513DC" w:rsidRDefault="00BC5EF0" w:rsidP="00BC5EF0">
      <w:pPr>
        <w:pStyle w:val="NoSpacing"/>
        <w:rPr>
          <w:rFonts w:ascii="Tahoma" w:hAnsi="Tahoma" w:cs="Tahoma"/>
          <w:sz w:val="22"/>
          <w:szCs w:val="22"/>
          <w:lang w:val="sr-Cyrl-CS"/>
        </w:rPr>
      </w:pPr>
      <w:r w:rsidRPr="002513DC">
        <w:rPr>
          <w:rFonts w:ascii="Tahoma" w:hAnsi="Tahoma" w:cs="Tahoma"/>
          <w:sz w:val="22"/>
          <w:szCs w:val="22"/>
          <w:lang w:val="sr-Cyrl-CS"/>
        </w:rPr>
        <w:t xml:space="preserve">Делови техничке документације везују се јемствеником и оверавају печатом </w:t>
      </w:r>
      <w:r w:rsidRPr="002513DC">
        <w:rPr>
          <w:rFonts w:ascii="Tahoma" w:hAnsi="Tahoma" w:cs="Tahoma"/>
          <w:sz w:val="22"/>
          <w:szCs w:val="22"/>
        </w:rPr>
        <w:t>предузетника односно правног лица које је израдило предметни део пројекта</w:t>
      </w:r>
      <w:r w:rsidRPr="002513DC">
        <w:rPr>
          <w:rFonts w:ascii="Tahoma" w:hAnsi="Tahoma" w:cs="Tahoma"/>
          <w:sz w:val="22"/>
          <w:szCs w:val="22"/>
          <w:lang w:val="sr-Cyrl-CS"/>
        </w:rPr>
        <w:t>, у случају идејног пројекта, пројекта за грађевинску дозволу, пројекта за извођење и пројекта изведеног објекта.</w:t>
      </w:r>
    </w:p>
    <w:p w:rsidR="00BC5EF0" w:rsidRPr="002513DC" w:rsidRDefault="00BC5EF0" w:rsidP="00BC5EF0">
      <w:pPr>
        <w:pStyle w:val="NoSpacing"/>
        <w:rPr>
          <w:rFonts w:ascii="Tahoma" w:hAnsi="Tahoma" w:cs="Tahoma"/>
          <w:sz w:val="22"/>
          <w:szCs w:val="22"/>
        </w:rPr>
      </w:pPr>
      <w:r w:rsidRPr="002513DC">
        <w:rPr>
          <w:rFonts w:ascii="Tahoma" w:hAnsi="Tahoma" w:cs="Tahoma"/>
          <w:sz w:val="22"/>
          <w:szCs w:val="22"/>
        </w:rPr>
        <w:t xml:space="preserve">Подлоге за израду ове техничке документације, која се израђује у складу са важећим општим прописима и правилима струке, као и посебним везаним за предвиђене објекте, представљају: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lang w:val="sr-Cyrl-CS"/>
        </w:rPr>
        <w:t xml:space="preserve">Генерални пројекат снабдевања водом насеља </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lang w:val="sr-Cyrl-CS"/>
        </w:rPr>
        <w:t>преостала расположива техничка документација постојећег система и пројектованих система за водоснабдевање, као и објеката у изградњи,</w:t>
      </w:r>
      <w:r w:rsidRPr="002513DC">
        <w:rPr>
          <w:rFonts w:ascii="Tahoma" w:hAnsi="Tahoma" w:cs="Tahoma"/>
          <w:sz w:val="22"/>
          <w:szCs w:val="22"/>
        </w:rPr>
        <w:t xml:space="preserve"> које обезбеђује наручилац радова,</w:t>
      </w:r>
      <w:r w:rsidRPr="002513DC">
        <w:rPr>
          <w:rFonts w:ascii="Tahoma" w:hAnsi="Tahoma" w:cs="Tahoma"/>
          <w:sz w:val="22"/>
          <w:szCs w:val="22"/>
          <w:lang w:val="sr-Cyrl-CS"/>
        </w:rPr>
        <w:t>техничке карактеристике и диспозиције постојећих објеката на терену и објеката у изградњи,</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копија катастарских планова, које обезбеђује наручилац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листови непокретности, које обезбеђује наручилац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изводи из катастра подземних инсталација, које обезбеђује наручилац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катастарске подлоге-карте шире зоне предвиђених објеката, које обезбеђује наручилац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израђени одговарајући катастарско-топографски планови на основу допунских детаљних геодетских мерења, који се наменски раде током израде документације,</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оверени катастарско-топографски планови израђени након допунских мерења од стране РГЗ-а, што је обавеза наручиоца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lastRenderedPageBreak/>
        <w:t>решени имовинско-правни односи, што је обавеза наручиоца радова,</w:t>
      </w:r>
    </w:p>
    <w:p w:rsidR="00BC5EF0" w:rsidRPr="002513DC" w:rsidRDefault="00BC5EF0" w:rsidP="00BC5EF0">
      <w:pPr>
        <w:pStyle w:val="NoSpacing"/>
        <w:numPr>
          <w:ilvl w:val="0"/>
          <w:numId w:val="28"/>
        </w:numPr>
        <w:rPr>
          <w:rFonts w:ascii="Tahoma" w:hAnsi="Tahoma" w:cs="Tahoma"/>
          <w:sz w:val="22"/>
          <w:szCs w:val="22"/>
        </w:rPr>
      </w:pPr>
      <w:r w:rsidRPr="002513DC">
        <w:rPr>
          <w:rFonts w:ascii="Tahoma" w:hAnsi="Tahoma" w:cs="Tahoma"/>
          <w:sz w:val="22"/>
          <w:szCs w:val="22"/>
        </w:rPr>
        <w:t>геотехнички елаборат, који се наменски ради током израде документације,</w:t>
      </w:r>
    </w:p>
    <w:p w:rsidR="00BC5EF0" w:rsidRPr="002513DC" w:rsidRDefault="00BC5EF0" w:rsidP="00BC5EF0">
      <w:pPr>
        <w:rPr>
          <w:sz w:val="22"/>
          <w:szCs w:val="22"/>
        </w:rPr>
      </w:pPr>
    </w:p>
    <w:p w:rsidR="00BC5EF0" w:rsidRPr="002513DC" w:rsidRDefault="00BC5EF0" w:rsidP="00BC5EF0">
      <w:pPr>
        <w:pStyle w:val="NoSpacing"/>
        <w:numPr>
          <w:ilvl w:val="1"/>
          <w:numId w:val="38"/>
        </w:numPr>
        <w:rPr>
          <w:rFonts w:ascii="Tahoma" w:hAnsi="Tahoma" w:cs="Tahoma"/>
          <w:b/>
          <w:sz w:val="22"/>
          <w:szCs w:val="22"/>
        </w:rPr>
      </w:pPr>
      <w:r w:rsidRPr="002513DC">
        <w:rPr>
          <w:rFonts w:ascii="Tahoma" w:hAnsi="Tahoma" w:cs="Tahoma"/>
          <w:b/>
          <w:sz w:val="22"/>
          <w:szCs w:val="22"/>
        </w:rPr>
        <w:t xml:space="preserve">Елементи за пројектовање </w:t>
      </w:r>
    </w:p>
    <w:p w:rsidR="00BC5EF0" w:rsidRPr="002513DC" w:rsidRDefault="00BC5EF0" w:rsidP="00BC5EF0">
      <w:pPr>
        <w:pStyle w:val="NoSpacing"/>
        <w:rPr>
          <w:rFonts w:ascii="Tahoma" w:hAnsi="Tahoma" w:cs="Tahoma"/>
          <w:b/>
          <w:sz w:val="22"/>
          <w:szCs w:val="22"/>
        </w:rPr>
      </w:pPr>
    </w:p>
    <w:p w:rsidR="00BC5EF0" w:rsidRPr="002513DC" w:rsidRDefault="00BC5EF0" w:rsidP="00BC5EF0">
      <w:pPr>
        <w:pStyle w:val="ListParagraph"/>
        <w:numPr>
          <w:ilvl w:val="0"/>
          <w:numId w:val="30"/>
        </w:numPr>
        <w:jc w:val="both"/>
        <w:rPr>
          <w:rFonts w:ascii="Tahoma" w:hAnsi="Tahoma" w:cs="Tahoma"/>
          <w:lang w:val="sr-Latn-CS"/>
        </w:rPr>
      </w:pPr>
      <w:r w:rsidRPr="002513DC">
        <w:rPr>
          <w:rFonts w:ascii="Tahoma" w:hAnsi="Tahoma" w:cs="Tahoma"/>
          <w:lang w:val="sr-Latn-CS"/>
        </w:rPr>
        <w:t>Уводна разматрања са описом природних карактеристика терена, положајем насеља и значајем овог подручја за перспективни развој региона.</w:t>
      </w:r>
    </w:p>
    <w:p w:rsidR="00BC5EF0" w:rsidRPr="002513DC" w:rsidRDefault="00BC5EF0" w:rsidP="00BC5EF0">
      <w:pPr>
        <w:pStyle w:val="ListParagraph"/>
        <w:numPr>
          <w:ilvl w:val="0"/>
          <w:numId w:val="30"/>
        </w:numPr>
        <w:jc w:val="both"/>
        <w:rPr>
          <w:rFonts w:ascii="Tahoma" w:hAnsi="Tahoma" w:cs="Tahoma"/>
          <w:lang w:val="sr-Latn-CS"/>
        </w:rPr>
      </w:pPr>
      <w:r w:rsidRPr="002513DC">
        <w:rPr>
          <w:rFonts w:ascii="Tahoma" w:hAnsi="Tahoma" w:cs="Tahoma"/>
          <w:lang w:val="sr-Latn-CS"/>
        </w:rPr>
        <w:t>Постојеће стање водоснабдевања са приказом изведених објеката и критичким освртом на постојећи систем дистрибуције воде, детаљан приказ постојећих објеката са захватом, транспорт и дистрибуцију воде,недостацима и другим проблемима у погону.</w:t>
      </w:r>
    </w:p>
    <w:p w:rsidR="00BC5EF0" w:rsidRPr="002513DC" w:rsidRDefault="00BC5EF0" w:rsidP="00BC5EF0">
      <w:pPr>
        <w:pStyle w:val="ListParagraph"/>
        <w:numPr>
          <w:ilvl w:val="0"/>
          <w:numId w:val="30"/>
        </w:numPr>
        <w:jc w:val="both"/>
        <w:rPr>
          <w:rFonts w:ascii="Tahoma" w:hAnsi="Tahoma" w:cs="Tahoma"/>
          <w:lang w:val="sr-Latn-CS"/>
        </w:rPr>
      </w:pPr>
      <w:r w:rsidRPr="002513DC">
        <w:rPr>
          <w:rFonts w:ascii="Tahoma" w:hAnsi="Tahoma" w:cs="Tahoma"/>
          <w:lang w:val="sr-Latn-CS"/>
        </w:rPr>
        <w:t>Дати кратак осврт на генерални урбанистички план са посебним освртом на демографске податке, потрошаче воде, просторна решења и програмске смернице, перспективни развој становништва, развој индустрије и слично.</w:t>
      </w:r>
    </w:p>
    <w:p w:rsidR="00BC5EF0" w:rsidRPr="002513DC" w:rsidRDefault="00BC5EF0" w:rsidP="00BC5EF0">
      <w:pPr>
        <w:pStyle w:val="ListParagraph"/>
        <w:numPr>
          <w:ilvl w:val="0"/>
          <w:numId w:val="30"/>
        </w:numPr>
        <w:jc w:val="both"/>
        <w:rPr>
          <w:rFonts w:ascii="Tahoma" w:hAnsi="Tahoma" w:cs="Tahoma"/>
          <w:lang w:val="sr-Latn-CS"/>
        </w:rPr>
      </w:pPr>
      <w:r w:rsidRPr="002513DC">
        <w:rPr>
          <w:rFonts w:ascii="Tahoma" w:hAnsi="Tahoma" w:cs="Tahoma"/>
          <w:lang w:val="sr-Latn-CS"/>
        </w:rPr>
        <w:t>Анализа потреба воде, анализа специфичне потрошње воде по декадама развоја, неравномерност потрошње воде, меродавне количине и друго.</w:t>
      </w:r>
    </w:p>
    <w:p w:rsidR="00BC5EF0" w:rsidRPr="002513DC" w:rsidRDefault="00BC5EF0" w:rsidP="00BC5EF0">
      <w:pPr>
        <w:pStyle w:val="ListParagraph"/>
        <w:numPr>
          <w:ilvl w:val="0"/>
          <w:numId w:val="30"/>
        </w:numPr>
        <w:jc w:val="both"/>
        <w:rPr>
          <w:rFonts w:ascii="Tahoma" w:hAnsi="Tahoma" w:cs="Tahoma"/>
          <w:lang w:val="sr-Latn-CS"/>
        </w:rPr>
      </w:pPr>
      <w:r w:rsidRPr="002513DC">
        <w:rPr>
          <w:rFonts w:ascii="Tahoma" w:hAnsi="Tahoma" w:cs="Tahoma"/>
          <w:lang w:val="sr-Latn-CS"/>
        </w:rPr>
        <w:t>Подручје водоснабдевања, висинска диспозиција потрошача зоне водоснабдевања.</w:t>
      </w:r>
    </w:p>
    <w:p w:rsidR="00BC5EF0" w:rsidRPr="002513DC" w:rsidRDefault="00BC5EF0" w:rsidP="00BC5EF0">
      <w:pPr>
        <w:pStyle w:val="NoSpacing"/>
        <w:numPr>
          <w:ilvl w:val="1"/>
          <w:numId w:val="38"/>
        </w:numPr>
        <w:rPr>
          <w:rFonts w:ascii="Tahoma" w:hAnsi="Tahoma" w:cs="Tahoma"/>
          <w:b/>
          <w:sz w:val="22"/>
          <w:szCs w:val="22"/>
        </w:rPr>
      </w:pPr>
      <w:r w:rsidRPr="002513DC">
        <w:rPr>
          <w:rFonts w:ascii="Tahoma" w:hAnsi="Tahoma" w:cs="Tahoma"/>
          <w:b/>
          <w:sz w:val="22"/>
          <w:szCs w:val="22"/>
        </w:rPr>
        <w:t xml:space="preserve">Постојеће стање </w:t>
      </w:r>
    </w:p>
    <w:p w:rsidR="00BC5EF0" w:rsidRPr="002513DC" w:rsidRDefault="00BC5EF0" w:rsidP="00BC5EF0">
      <w:pPr>
        <w:pStyle w:val="NoSpacing"/>
        <w:rPr>
          <w:rFonts w:ascii="Tahoma" w:hAnsi="Tahoma" w:cs="Tahoma"/>
          <w:b/>
          <w:sz w:val="22"/>
          <w:szCs w:val="22"/>
        </w:rPr>
      </w:pPr>
    </w:p>
    <w:p w:rsidR="00BC5EF0" w:rsidRPr="002513DC" w:rsidRDefault="00BC5EF0" w:rsidP="00BC5EF0">
      <w:pPr>
        <w:pStyle w:val="ListParagraph"/>
        <w:numPr>
          <w:ilvl w:val="0"/>
          <w:numId w:val="31"/>
        </w:numPr>
        <w:jc w:val="both"/>
        <w:rPr>
          <w:rFonts w:ascii="Tahoma" w:hAnsi="Tahoma" w:cs="Tahoma"/>
          <w:lang w:val="sr-Latn-CS"/>
        </w:rPr>
      </w:pPr>
      <w:r w:rsidRPr="002513DC">
        <w:rPr>
          <w:rFonts w:ascii="Tahoma" w:hAnsi="Tahoma" w:cs="Tahoma"/>
          <w:lang w:val="sr-Latn-CS"/>
        </w:rPr>
        <w:t>Детаљан опис дистрибутивног система са свим хидрауличким карактеристикама и висинским диспозицијама</w:t>
      </w:r>
    </w:p>
    <w:p w:rsidR="00BC5EF0" w:rsidRPr="002513DC" w:rsidRDefault="00BC5EF0" w:rsidP="00BC5EF0">
      <w:pPr>
        <w:pStyle w:val="ListParagraph"/>
        <w:numPr>
          <w:ilvl w:val="0"/>
          <w:numId w:val="31"/>
        </w:numPr>
        <w:jc w:val="both"/>
        <w:rPr>
          <w:rFonts w:ascii="Tahoma" w:hAnsi="Tahoma" w:cs="Tahoma"/>
          <w:lang w:val="sr-Latn-CS"/>
        </w:rPr>
      </w:pPr>
      <w:r w:rsidRPr="002513DC">
        <w:rPr>
          <w:rFonts w:ascii="Tahoma" w:hAnsi="Tahoma" w:cs="Tahoma"/>
          <w:lang w:val="sr-Latn-CS"/>
        </w:rPr>
        <w:t>Анализа постојећег стања са аспекта хидрауличких могућности, квалитата мреже, расположиве резервоарске запремине, проблем у снабдевању водом приградских насеља и индустријске зоне, критична висинска подручја и друго</w:t>
      </w:r>
    </w:p>
    <w:p w:rsidR="00BC5EF0" w:rsidRPr="002513DC" w:rsidRDefault="00BC5EF0" w:rsidP="00BC5EF0">
      <w:pPr>
        <w:pStyle w:val="ListParagraph"/>
        <w:numPr>
          <w:ilvl w:val="0"/>
          <w:numId w:val="31"/>
        </w:numPr>
        <w:jc w:val="both"/>
        <w:rPr>
          <w:rFonts w:ascii="Tahoma" w:hAnsi="Tahoma" w:cs="Tahoma"/>
          <w:lang w:val="sr-Latn-CS"/>
        </w:rPr>
      </w:pPr>
      <w:r w:rsidRPr="002513DC">
        <w:rPr>
          <w:rFonts w:ascii="Tahoma" w:hAnsi="Tahoma" w:cs="Tahoma"/>
          <w:lang w:val="sr-Latn-CS"/>
        </w:rPr>
        <w:t>Кратак осврт на постојеће стање, са досадашњим интервенцијама и постигнутим ефектима</w:t>
      </w:r>
    </w:p>
    <w:p w:rsidR="00BC5EF0" w:rsidRPr="002513DC" w:rsidRDefault="00BC5EF0" w:rsidP="00BC5EF0">
      <w:pPr>
        <w:pStyle w:val="ListParagraph"/>
        <w:numPr>
          <w:ilvl w:val="0"/>
          <w:numId w:val="31"/>
        </w:numPr>
        <w:jc w:val="both"/>
        <w:rPr>
          <w:rFonts w:ascii="Tahoma" w:hAnsi="Tahoma" w:cs="Tahoma"/>
          <w:lang w:val="sr-Latn-CS"/>
        </w:rPr>
      </w:pPr>
      <w:r w:rsidRPr="002513DC">
        <w:rPr>
          <w:rFonts w:ascii="Tahoma" w:hAnsi="Tahoma" w:cs="Tahoma"/>
          <w:lang w:val="sr-Latn-CS"/>
        </w:rPr>
        <w:t xml:space="preserve">Анализа досадашње потрошње воде </w:t>
      </w:r>
    </w:p>
    <w:p w:rsidR="00BC5EF0" w:rsidRPr="002513DC" w:rsidRDefault="00BC5EF0" w:rsidP="00BC5EF0">
      <w:pPr>
        <w:numPr>
          <w:ilvl w:val="1"/>
          <w:numId w:val="38"/>
        </w:numPr>
        <w:spacing w:after="160" w:line="259" w:lineRule="auto"/>
        <w:rPr>
          <w:rFonts w:ascii="Tahoma" w:hAnsi="Tahoma" w:cs="Tahoma"/>
          <w:b/>
          <w:sz w:val="22"/>
          <w:szCs w:val="22"/>
          <w:lang w:val="sr-Latn-CS"/>
        </w:rPr>
      </w:pPr>
      <w:r w:rsidRPr="002513DC">
        <w:rPr>
          <w:rFonts w:ascii="Tahoma" w:hAnsi="Tahoma" w:cs="Tahoma"/>
          <w:b/>
          <w:sz w:val="22"/>
          <w:szCs w:val="22"/>
          <w:lang w:val="sr-Latn-CS"/>
        </w:rPr>
        <w:t>Концепција дугорочног водоснабдевања</w:t>
      </w:r>
    </w:p>
    <w:p w:rsidR="00BC5EF0" w:rsidRPr="002513DC" w:rsidRDefault="00BC5EF0" w:rsidP="00BC5EF0">
      <w:pPr>
        <w:pStyle w:val="ListParagraph"/>
        <w:numPr>
          <w:ilvl w:val="0"/>
          <w:numId w:val="32"/>
        </w:numPr>
        <w:jc w:val="both"/>
        <w:rPr>
          <w:rFonts w:ascii="Tahoma" w:hAnsi="Tahoma" w:cs="Tahoma"/>
          <w:lang w:val="sr-Latn-CS"/>
        </w:rPr>
      </w:pPr>
      <w:r w:rsidRPr="002513DC">
        <w:rPr>
          <w:rFonts w:ascii="Tahoma" w:hAnsi="Tahoma" w:cs="Tahoma"/>
          <w:lang w:val="sr-Latn-CS"/>
        </w:rPr>
        <w:t xml:space="preserve">Кратак приказ дугорочног решења водоснабдевања из Генералног пројекта </w:t>
      </w:r>
    </w:p>
    <w:p w:rsidR="00BC5EF0" w:rsidRPr="002513DC" w:rsidRDefault="00BC5EF0" w:rsidP="00BC5EF0">
      <w:pPr>
        <w:pStyle w:val="ListParagraph"/>
        <w:numPr>
          <w:ilvl w:val="0"/>
          <w:numId w:val="32"/>
        </w:numPr>
        <w:jc w:val="both"/>
        <w:rPr>
          <w:rFonts w:ascii="Tahoma" w:hAnsi="Tahoma" w:cs="Tahoma"/>
          <w:lang w:val="sr-Latn-CS"/>
        </w:rPr>
      </w:pPr>
      <w:r w:rsidRPr="002513DC">
        <w:rPr>
          <w:rFonts w:ascii="Tahoma" w:hAnsi="Tahoma" w:cs="Tahoma"/>
          <w:lang w:val="sr-Latn-CS"/>
        </w:rPr>
        <w:t>Прелазно решење</w:t>
      </w:r>
    </w:p>
    <w:p w:rsidR="00BC5EF0" w:rsidRPr="002513DC" w:rsidRDefault="00BC5EF0" w:rsidP="00BC5EF0">
      <w:pPr>
        <w:pStyle w:val="ListParagraph"/>
        <w:numPr>
          <w:ilvl w:val="0"/>
          <w:numId w:val="32"/>
        </w:numPr>
        <w:jc w:val="both"/>
        <w:rPr>
          <w:rFonts w:ascii="Tahoma" w:hAnsi="Tahoma" w:cs="Tahoma"/>
          <w:lang w:val="sr-Latn-CS"/>
        </w:rPr>
      </w:pPr>
      <w:r w:rsidRPr="002513DC">
        <w:rPr>
          <w:rFonts w:ascii="Tahoma" w:hAnsi="Tahoma" w:cs="Tahoma"/>
          <w:lang w:val="sr-Latn-CS"/>
        </w:rPr>
        <w:t>Етапе изградње</w:t>
      </w:r>
    </w:p>
    <w:p w:rsidR="00BC5EF0" w:rsidRPr="002513DC" w:rsidRDefault="00BC5EF0" w:rsidP="00BC5EF0">
      <w:pPr>
        <w:ind w:left="360" w:firstLine="349"/>
        <w:rPr>
          <w:rFonts w:ascii="Tahoma" w:hAnsi="Tahoma" w:cs="Tahoma"/>
          <w:b/>
          <w:sz w:val="22"/>
          <w:szCs w:val="22"/>
          <w:lang w:val="sr-Latn-CS"/>
        </w:rPr>
      </w:pPr>
      <w:r w:rsidRPr="002513DC">
        <w:rPr>
          <w:rFonts w:ascii="Tahoma" w:hAnsi="Tahoma" w:cs="Tahoma"/>
          <w:b/>
          <w:sz w:val="22"/>
          <w:szCs w:val="22"/>
          <w:lang w:val="sr-Latn-CS"/>
        </w:rPr>
        <w:t>8.5.</w:t>
      </w:r>
      <w:r w:rsidRPr="002513DC">
        <w:rPr>
          <w:rFonts w:ascii="Tahoma" w:hAnsi="Tahoma" w:cs="Tahoma"/>
          <w:b/>
          <w:sz w:val="22"/>
          <w:szCs w:val="22"/>
          <w:lang w:val="sr-Latn-CS"/>
        </w:rPr>
        <w:tab/>
        <w:t xml:space="preserve">Дистрибутивни систем снабдевања водом </w:t>
      </w: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Детаљна анализа плана намене површина и концепција развоја индустрије: зоне становања, број становника по зонама, висинска диспозиција потрошача воде, зонирање потрошача воде по декадама развоја до 2040 године, перспективни развој већих потрошача воде.</w:t>
      </w:r>
    </w:p>
    <w:p w:rsidR="00BC5EF0" w:rsidRPr="002513DC" w:rsidRDefault="00BC5EF0" w:rsidP="00BC5EF0">
      <w:pPr>
        <w:pStyle w:val="ListParagraph"/>
        <w:jc w:val="both"/>
        <w:rPr>
          <w:rFonts w:ascii="Tahoma" w:hAnsi="Tahoma" w:cs="Tahoma"/>
          <w:lang w:val="sr-Latn-CS"/>
        </w:rPr>
      </w:pP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Диспозиција решења: подручје водоснабдевања, висинска диспозиција потрошача, зоне водоснабдевања, могуће варијанте дистрибуције воде, уклапање са постојећим објектима и предолг решења.</w:t>
      </w:r>
    </w:p>
    <w:p w:rsidR="00BC5EF0" w:rsidRPr="002513DC" w:rsidRDefault="00BC5EF0" w:rsidP="00BC5EF0">
      <w:pPr>
        <w:pStyle w:val="ListParagraph"/>
        <w:rPr>
          <w:rFonts w:ascii="Tahoma" w:hAnsi="Tahoma" w:cs="Tahoma"/>
          <w:lang w:val="sr-Latn-CS"/>
        </w:rPr>
      </w:pP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Хидрауличке анализе и предрачун: се спроводе за комплетан систем водоснабдевања и то основни примарни, за све висинске зоне, сва приградска насеља и индустрију:</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lastRenderedPageBreak/>
        <w:t>На основу срачунатих потребних количина воде и срачунатих хидрауличких стања по деоницама, дати комплетну хидрауличку анализу и прорачуне којима ће се дефинисати све битне хидрауличке величине</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Прорачун треба да обухвати сва меродавна и ванредна погонска стања у условима стационираних и нестационираних решења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Извршити потребне хидрауличке прарачуне и дати пијезометарска стања у карактеристичним тачкама система укључујући и избор оптималних димензија објеката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Посебно размотрити почетна стања и сукцесивно пуштање у погон појединих деоница и извршити прорачун за сваку етапу посебно</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У оквиру хидрауличког прорачуна посебно третирати потисне делове система код којих треба обухватити разне случајеве рада црпних станица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За све размотрене случајеве спровести хидрауличке прорачуне а добијена пијезометарска стања приказати на одговарајућем и уздужном профилу</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На основу хидрауличког прорачуна одредити димензије цевовода и капацитета објеката у систему</w:t>
      </w:r>
    </w:p>
    <w:p w:rsidR="00BC5EF0" w:rsidRPr="002513DC" w:rsidRDefault="00BC5EF0" w:rsidP="00BC5EF0">
      <w:pPr>
        <w:pStyle w:val="ListParagraph"/>
        <w:numPr>
          <w:ilvl w:val="0"/>
          <w:numId w:val="34"/>
        </w:numPr>
        <w:spacing w:after="0"/>
        <w:jc w:val="both"/>
        <w:rPr>
          <w:rFonts w:ascii="Tahoma" w:hAnsi="Tahoma" w:cs="Tahoma"/>
          <w:lang w:val="sr-Latn-CS"/>
        </w:rPr>
      </w:pPr>
      <w:r w:rsidRPr="002513DC">
        <w:rPr>
          <w:rFonts w:ascii="Tahoma" w:hAnsi="Tahoma" w:cs="Tahoma"/>
          <w:lang w:val="sr-Latn-CS"/>
        </w:rPr>
        <w:t>Одредити и срачунати потребну запремину резервоара као и тачну висинску диспозицију истих.</w:t>
      </w:r>
    </w:p>
    <w:p w:rsidR="00BC5EF0" w:rsidRPr="002513DC" w:rsidRDefault="00BC5EF0" w:rsidP="00BC5EF0">
      <w:pPr>
        <w:ind w:left="720"/>
        <w:rPr>
          <w:rFonts w:ascii="Tahoma" w:hAnsi="Tahoma" w:cs="Tahoma"/>
          <w:sz w:val="22"/>
          <w:szCs w:val="22"/>
          <w:lang w:val="sr-Latn-CS"/>
        </w:rPr>
      </w:pPr>
      <w:r w:rsidRPr="002513DC">
        <w:rPr>
          <w:rFonts w:ascii="Tahoma" w:hAnsi="Tahoma" w:cs="Tahoma"/>
          <w:sz w:val="22"/>
          <w:szCs w:val="22"/>
          <w:lang w:val="sr-Latn-CS"/>
        </w:rPr>
        <w:t>Обрада података, прорачуни, приказ пијезометарског стања и све што је везано за хидраулички режим се обрађује компјутерски тј. преко рачунара.</w:t>
      </w:r>
    </w:p>
    <w:p w:rsidR="00BC5EF0" w:rsidRPr="002513DC" w:rsidRDefault="00BC5EF0" w:rsidP="00BC5EF0">
      <w:pPr>
        <w:ind w:left="720"/>
        <w:rPr>
          <w:rFonts w:ascii="Tahoma" w:hAnsi="Tahoma" w:cs="Tahoma"/>
          <w:sz w:val="22"/>
          <w:szCs w:val="22"/>
          <w:lang w:val="sr-Latn-CS"/>
        </w:rPr>
      </w:pPr>
    </w:p>
    <w:p w:rsidR="00BC5EF0" w:rsidRPr="002513DC" w:rsidRDefault="00BC5EF0" w:rsidP="00BC5EF0">
      <w:pPr>
        <w:pStyle w:val="ListParagraph"/>
        <w:numPr>
          <w:ilvl w:val="0"/>
          <w:numId w:val="33"/>
        </w:numPr>
        <w:spacing w:after="0"/>
        <w:jc w:val="both"/>
        <w:rPr>
          <w:rFonts w:ascii="Tahoma" w:hAnsi="Tahoma" w:cs="Tahoma"/>
          <w:lang w:val="sr-Latn-CS"/>
        </w:rPr>
      </w:pPr>
      <w:r w:rsidRPr="002513DC">
        <w:rPr>
          <w:rFonts w:ascii="Tahoma" w:hAnsi="Tahoma" w:cs="Tahoma"/>
          <w:lang w:val="sr-Latn-CS"/>
        </w:rPr>
        <w:t>Објекти водоснабдевања</w:t>
      </w:r>
    </w:p>
    <w:p w:rsidR="00BC5EF0" w:rsidRPr="002513DC" w:rsidRDefault="00BC5EF0" w:rsidP="00BC5EF0">
      <w:pPr>
        <w:pStyle w:val="ListParagraph"/>
        <w:numPr>
          <w:ilvl w:val="0"/>
          <w:numId w:val="34"/>
        </w:numPr>
        <w:spacing w:after="0"/>
        <w:jc w:val="both"/>
        <w:rPr>
          <w:rFonts w:ascii="Tahoma" w:hAnsi="Tahoma" w:cs="Tahoma"/>
          <w:lang w:val="sr-Latn-CS"/>
        </w:rPr>
      </w:pPr>
      <w:r w:rsidRPr="002513DC">
        <w:rPr>
          <w:rFonts w:ascii="Tahoma" w:hAnsi="Tahoma" w:cs="Tahoma"/>
          <w:lang w:val="sr-Latn-CS"/>
        </w:rPr>
        <w:t xml:space="preserve">Дистрибутивни систем са пратећим објектима, </w:t>
      </w:r>
    </w:p>
    <w:p w:rsidR="00BC5EF0" w:rsidRPr="002513DC" w:rsidRDefault="00BC5EF0" w:rsidP="00BC5EF0">
      <w:pPr>
        <w:pStyle w:val="ListParagraph"/>
        <w:numPr>
          <w:ilvl w:val="0"/>
          <w:numId w:val="34"/>
        </w:numPr>
        <w:spacing w:after="0"/>
        <w:jc w:val="both"/>
        <w:rPr>
          <w:rFonts w:ascii="Tahoma" w:hAnsi="Tahoma" w:cs="Tahoma"/>
          <w:lang w:val="sr-Latn-CS"/>
        </w:rPr>
      </w:pPr>
      <w:r w:rsidRPr="002513DC">
        <w:rPr>
          <w:rFonts w:ascii="Tahoma" w:hAnsi="Tahoma" w:cs="Tahoma"/>
          <w:lang w:val="sr-Latn-CS"/>
        </w:rPr>
        <w:t>Потисни и гравитациони цевоводи: положај и траса цевовода, избор материјала, објекти на цевоводу</w:t>
      </w:r>
    </w:p>
    <w:p w:rsidR="00BC5EF0" w:rsidRPr="002513DC" w:rsidRDefault="00BC5EF0" w:rsidP="00BC5EF0">
      <w:pPr>
        <w:pStyle w:val="ListParagraph"/>
        <w:numPr>
          <w:ilvl w:val="0"/>
          <w:numId w:val="34"/>
        </w:numPr>
        <w:spacing w:after="0"/>
        <w:jc w:val="both"/>
        <w:rPr>
          <w:rFonts w:ascii="Tahoma" w:hAnsi="Tahoma" w:cs="Tahoma"/>
          <w:lang w:val="sr-Latn-CS"/>
        </w:rPr>
      </w:pPr>
      <w:r w:rsidRPr="002513DC">
        <w:rPr>
          <w:rFonts w:ascii="Tahoma" w:hAnsi="Tahoma" w:cs="Tahoma"/>
          <w:lang w:val="sr-Latn-CS"/>
        </w:rPr>
        <w:t>Примарна дистрибутивна мрежа, уклапање са постојећим водоводом, врста материјала, објекти на мрежи</w:t>
      </w:r>
    </w:p>
    <w:p w:rsidR="00BC5EF0" w:rsidRPr="002513DC" w:rsidRDefault="00BC5EF0" w:rsidP="00BC5EF0">
      <w:pPr>
        <w:pStyle w:val="ListParagraph"/>
        <w:numPr>
          <w:ilvl w:val="0"/>
          <w:numId w:val="34"/>
        </w:numPr>
        <w:spacing w:after="0"/>
        <w:jc w:val="both"/>
        <w:rPr>
          <w:rFonts w:ascii="Tahoma" w:hAnsi="Tahoma" w:cs="Tahoma"/>
          <w:lang w:val="sr-Latn-CS"/>
        </w:rPr>
      </w:pPr>
      <w:r w:rsidRPr="002513DC">
        <w:rPr>
          <w:rFonts w:ascii="Tahoma" w:hAnsi="Tahoma" w:cs="Tahoma"/>
          <w:lang w:val="sr-Latn-CS"/>
        </w:rPr>
        <w:t>Резервоари: облик и димензије резервоара, положај, услови руковања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 xml:space="preserve">Црпне станице </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Дистрибутивна мрежа за насеље.</w:t>
      </w:r>
    </w:p>
    <w:p w:rsidR="00BC5EF0" w:rsidRPr="002513DC" w:rsidRDefault="00BC5EF0" w:rsidP="00BC5EF0">
      <w:pPr>
        <w:pStyle w:val="ListParagraph"/>
        <w:ind w:left="1070"/>
        <w:jc w:val="both"/>
        <w:rPr>
          <w:rFonts w:ascii="Tahoma" w:hAnsi="Tahoma" w:cs="Tahoma"/>
          <w:lang w:val="sr-Latn-CS"/>
        </w:rPr>
      </w:pP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Анализа разматраних варијанти</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Оријентациони предмер и предрачун радова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Економски показатељи:финансијска улагања, погонски трошкови, одржавање и други параметри</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Анализа разматраних варијанти са функционалног, економског и финансијског аспекта, могућности фазе изградње, заштите човекове околине и предлог варијанте за усвајање.</w:t>
      </w:r>
    </w:p>
    <w:p w:rsidR="00BC5EF0" w:rsidRPr="002513DC" w:rsidRDefault="00BC5EF0" w:rsidP="00BC5EF0">
      <w:pPr>
        <w:pStyle w:val="ListParagraph"/>
        <w:ind w:left="1070"/>
        <w:jc w:val="both"/>
        <w:rPr>
          <w:rFonts w:ascii="Tahoma" w:hAnsi="Tahoma" w:cs="Tahoma"/>
          <w:lang w:val="sr-Latn-CS"/>
        </w:rPr>
      </w:pP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 xml:space="preserve">Диспозиција дистрибутивног система </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Детаљан опис усвојеног решења са свим конструктивним и хидрауличким параметрима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 xml:space="preserve">Основне карактеристике и димензионисање свих подсистема </w:t>
      </w:r>
    </w:p>
    <w:p w:rsidR="00BC5EF0" w:rsidRPr="002513DC" w:rsidRDefault="00BC5EF0" w:rsidP="00BC5EF0">
      <w:pPr>
        <w:pStyle w:val="ListParagraph"/>
        <w:ind w:left="1070"/>
        <w:jc w:val="both"/>
        <w:rPr>
          <w:rFonts w:ascii="Tahoma" w:hAnsi="Tahoma" w:cs="Tahoma"/>
          <w:lang w:val="sr-Latn-CS"/>
        </w:rPr>
      </w:pPr>
    </w:p>
    <w:p w:rsidR="00BC5EF0" w:rsidRPr="002513DC" w:rsidRDefault="00BC5EF0" w:rsidP="00BC5EF0">
      <w:pPr>
        <w:pStyle w:val="ListParagraph"/>
        <w:numPr>
          <w:ilvl w:val="0"/>
          <w:numId w:val="33"/>
        </w:numPr>
        <w:jc w:val="both"/>
        <w:rPr>
          <w:rFonts w:ascii="Tahoma" w:hAnsi="Tahoma" w:cs="Tahoma"/>
          <w:lang w:val="sr-Latn-CS"/>
        </w:rPr>
      </w:pPr>
      <w:r w:rsidRPr="002513DC">
        <w:rPr>
          <w:rFonts w:ascii="Tahoma" w:hAnsi="Tahoma" w:cs="Tahoma"/>
          <w:lang w:val="sr-Latn-CS"/>
        </w:rPr>
        <w:t>Етапе и етапе изградње</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lastRenderedPageBreak/>
        <w:t>Детаљно анализирати дефицитарност воде за поједина насеља и на основу тога предложити етапност изградње</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Приказ динамике улагања инвестиција</w:t>
      </w:r>
    </w:p>
    <w:p w:rsidR="00BC5EF0" w:rsidRPr="002513DC" w:rsidRDefault="00BC5EF0" w:rsidP="00BC5EF0">
      <w:pPr>
        <w:pStyle w:val="ListParagraph"/>
        <w:numPr>
          <w:ilvl w:val="0"/>
          <w:numId w:val="34"/>
        </w:numPr>
        <w:jc w:val="both"/>
        <w:rPr>
          <w:rFonts w:ascii="Tahoma" w:hAnsi="Tahoma" w:cs="Tahoma"/>
          <w:lang w:val="sr-Latn-CS"/>
        </w:rPr>
      </w:pPr>
      <w:r w:rsidRPr="002513DC">
        <w:rPr>
          <w:rFonts w:ascii="Tahoma" w:hAnsi="Tahoma" w:cs="Tahoma"/>
          <w:lang w:val="sr-Latn-CS"/>
        </w:rPr>
        <w:t>Конструкција финансирања и други економски параметри.</w:t>
      </w:r>
    </w:p>
    <w:p w:rsidR="00BC5EF0" w:rsidRPr="002513DC" w:rsidRDefault="00BC5EF0" w:rsidP="00BC5EF0">
      <w:pPr>
        <w:pStyle w:val="ListParagraph"/>
        <w:ind w:left="1070"/>
        <w:jc w:val="both"/>
        <w:rPr>
          <w:rFonts w:ascii="Tahoma" w:hAnsi="Tahoma" w:cs="Tahoma"/>
          <w:lang w:val="sr-Latn-CS"/>
        </w:rPr>
      </w:pPr>
    </w:p>
    <w:p w:rsidR="00BC5EF0" w:rsidRPr="002513DC" w:rsidRDefault="00BC5EF0" w:rsidP="00BC5EF0">
      <w:pPr>
        <w:pStyle w:val="NoSpacing"/>
        <w:ind w:left="851"/>
        <w:rPr>
          <w:rFonts w:ascii="Tahoma" w:hAnsi="Tahoma" w:cs="Tahoma"/>
          <w:b/>
          <w:sz w:val="22"/>
          <w:szCs w:val="22"/>
        </w:rPr>
      </w:pPr>
      <w:r w:rsidRPr="002513DC">
        <w:rPr>
          <w:rFonts w:ascii="Tahoma" w:hAnsi="Tahoma" w:cs="Tahoma"/>
          <w:b/>
          <w:sz w:val="22"/>
          <w:szCs w:val="22"/>
        </w:rPr>
        <w:t xml:space="preserve">8.6.Примарна и секундарна разводна мрежа </w:t>
      </w:r>
    </w:p>
    <w:p w:rsidR="00BC5EF0" w:rsidRPr="002513DC" w:rsidRDefault="00BC5EF0" w:rsidP="00BC5EF0">
      <w:pPr>
        <w:pStyle w:val="NoSpacing"/>
        <w:rPr>
          <w:rFonts w:ascii="Tahoma" w:hAnsi="Tahoma" w:cs="Tahoma"/>
          <w:b/>
          <w:sz w:val="22"/>
          <w:szCs w:val="22"/>
        </w:rPr>
      </w:pP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 xml:space="preserve">План намене површина и план становништва </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Анализа потреба воде за садашње и будуће стање са дневним и часовним неравномерностима</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 xml:space="preserve">Детаљни хидраулички прорачун водоводне мреже за разне случајеве потрошње воде и димензионисање примарне и секундарне водоводне мреже </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Ситуационо решење мреже са свим неопходним објектима (шахтови, пролази , хидранти и друго)</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Подужни профили са прикључцима</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 xml:space="preserve">Објекти на мрежи са свим детаљима за извођење </w:t>
      </w:r>
    </w:p>
    <w:p w:rsidR="00BC5EF0" w:rsidRPr="002513DC" w:rsidRDefault="00BC5EF0" w:rsidP="00BC5EF0">
      <w:pPr>
        <w:pStyle w:val="ListParagraph"/>
        <w:numPr>
          <w:ilvl w:val="1"/>
          <w:numId w:val="35"/>
        </w:numPr>
        <w:jc w:val="both"/>
        <w:rPr>
          <w:rFonts w:ascii="Tahoma" w:hAnsi="Tahoma" w:cs="Tahoma"/>
          <w:lang w:val="sr-Latn-CS"/>
        </w:rPr>
      </w:pPr>
      <w:r w:rsidRPr="002513DC">
        <w:rPr>
          <w:rFonts w:ascii="Tahoma" w:hAnsi="Tahoma" w:cs="Tahoma"/>
          <w:lang w:val="sr-Latn-CS"/>
        </w:rPr>
        <w:t xml:space="preserve"> Предмер и предрачун радова по фазама изградње.</w:t>
      </w:r>
    </w:p>
    <w:p w:rsidR="00BC5EF0" w:rsidRPr="002513DC" w:rsidRDefault="00BC5EF0" w:rsidP="00BC5EF0">
      <w:pPr>
        <w:pStyle w:val="ListParagraph"/>
        <w:ind w:left="1800"/>
        <w:jc w:val="both"/>
        <w:rPr>
          <w:rFonts w:ascii="Tahoma" w:hAnsi="Tahoma" w:cs="Tahoma"/>
          <w:lang w:val="sr-Latn-CS"/>
        </w:rPr>
      </w:pPr>
    </w:p>
    <w:p w:rsidR="00BC5EF0" w:rsidRPr="002513DC" w:rsidRDefault="00BC5EF0" w:rsidP="00BC5EF0">
      <w:pPr>
        <w:pStyle w:val="NoSpacing"/>
        <w:numPr>
          <w:ilvl w:val="0"/>
          <w:numId w:val="38"/>
        </w:numPr>
        <w:ind w:left="360"/>
        <w:rPr>
          <w:rFonts w:ascii="Tahoma" w:hAnsi="Tahoma" w:cs="Tahoma"/>
          <w:b/>
          <w:sz w:val="22"/>
          <w:szCs w:val="22"/>
        </w:rPr>
      </w:pPr>
      <w:r w:rsidRPr="002513DC">
        <w:rPr>
          <w:rFonts w:ascii="Tahoma" w:hAnsi="Tahoma" w:cs="Tahoma"/>
          <w:b/>
          <w:sz w:val="22"/>
          <w:szCs w:val="22"/>
        </w:rPr>
        <w:t xml:space="preserve">ПОДЛОГЕ ЗА ПРОЈЕКТОВАЊЕ </w:t>
      </w:r>
    </w:p>
    <w:p w:rsidR="00BC5EF0" w:rsidRPr="002513DC" w:rsidRDefault="00BC5EF0" w:rsidP="00BC5EF0">
      <w:pPr>
        <w:pStyle w:val="NoSpacing"/>
        <w:ind w:left="360"/>
        <w:rPr>
          <w:rFonts w:ascii="Tahoma" w:hAnsi="Tahoma" w:cs="Tahoma"/>
          <w:b/>
          <w:sz w:val="22"/>
          <w:szCs w:val="22"/>
        </w:rPr>
      </w:pPr>
    </w:p>
    <w:p w:rsidR="00BC5EF0" w:rsidRPr="002513DC" w:rsidRDefault="00BC5EF0" w:rsidP="00BC5EF0">
      <w:pPr>
        <w:pStyle w:val="ListParagraph"/>
        <w:jc w:val="both"/>
        <w:rPr>
          <w:rFonts w:ascii="Tahoma" w:hAnsi="Tahoma" w:cs="Tahoma"/>
          <w:b/>
        </w:rPr>
      </w:pPr>
      <w:r w:rsidRPr="002513DC">
        <w:rPr>
          <w:rFonts w:ascii="Tahoma" w:hAnsi="Tahoma" w:cs="Tahoma"/>
          <w:b/>
        </w:rPr>
        <w:t xml:space="preserve">9.1. Подлоге за геодетске радове </w:t>
      </w:r>
    </w:p>
    <w:p w:rsidR="00BC5EF0" w:rsidRPr="002513DC" w:rsidRDefault="00BC5EF0" w:rsidP="00BC5EF0">
      <w:pPr>
        <w:pStyle w:val="ListParagraph"/>
        <w:jc w:val="both"/>
        <w:rPr>
          <w:rFonts w:ascii="Tahoma" w:hAnsi="Tahoma" w:cs="Tahoma"/>
          <w:b/>
        </w:rPr>
      </w:pPr>
    </w:p>
    <w:p w:rsidR="00BC5EF0" w:rsidRPr="002513DC" w:rsidRDefault="00BC5EF0" w:rsidP="00BC5EF0">
      <w:pPr>
        <w:pStyle w:val="ListParagraph"/>
        <w:jc w:val="both"/>
        <w:rPr>
          <w:rFonts w:ascii="Tahoma" w:hAnsi="Tahoma" w:cs="Tahoma"/>
          <w:lang w:val="sr-Latn-CS"/>
        </w:rPr>
      </w:pPr>
      <w:r w:rsidRPr="002513DC">
        <w:rPr>
          <w:rFonts w:ascii="Tahoma" w:hAnsi="Tahoma" w:cs="Tahoma"/>
          <w:lang w:val="sr-Latn-CS"/>
        </w:rPr>
        <w:t>- Геодетске подлоге или катастарске подлоге за комплетно подручје у размери 1:2500 (друга висинска зона)</w:t>
      </w:r>
    </w:p>
    <w:p w:rsidR="00BC5EF0" w:rsidRPr="002513DC" w:rsidRDefault="00BC5EF0" w:rsidP="00BC5EF0">
      <w:pPr>
        <w:pStyle w:val="ListParagraph"/>
        <w:jc w:val="both"/>
        <w:rPr>
          <w:rFonts w:ascii="Tahoma" w:hAnsi="Tahoma" w:cs="Tahoma"/>
          <w:lang w:val="sr-Latn-CS"/>
        </w:rPr>
      </w:pPr>
      <w:r w:rsidRPr="002513DC">
        <w:rPr>
          <w:rFonts w:ascii="Tahoma" w:hAnsi="Tahoma" w:cs="Tahoma"/>
          <w:lang w:val="sr-Latn-CS"/>
        </w:rPr>
        <w:t>- Геодетски снимак коридора за водоводну мрежу и локација за све објекте у погодној размери, укупне дужине око 15 km.</w:t>
      </w:r>
    </w:p>
    <w:p w:rsidR="00BC5EF0" w:rsidRPr="002513DC" w:rsidRDefault="00BC5EF0" w:rsidP="00BC5EF0">
      <w:pPr>
        <w:pStyle w:val="BodyText"/>
        <w:spacing w:before="58" w:line="249" w:lineRule="auto"/>
        <w:ind w:left="401" w:right="102"/>
        <w:rPr>
          <w:rFonts w:ascii="Tahoma" w:hAnsi="Tahoma" w:cs="Tahoma"/>
          <w:w w:val="105"/>
          <w:sz w:val="22"/>
          <w:szCs w:val="22"/>
        </w:rPr>
      </w:pPr>
      <w:r w:rsidRPr="002513DC">
        <w:rPr>
          <w:rFonts w:ascii="Tahoma" w:hAnsi="Tahoma" w:cs="Tahoma"/>
          <w:w w:val="105"/>
          <w:sz w:val="22"/>
          <w:szCs w:val="22"/>
        </w:rPr>
        <w:t>За потребе израде техничке документације Пројекта о затеченом стању потребно је извршити геодетска снимања терена на локацијама објеката и израдити следеће геодетске подлоге:</w:t>
      </w:r>
    </w:p>
    <w:p w:rsidR="00BC5EF0" w:rsidRPr="002513DC" w:rsidRDefault="00BC5EF0" w:rsidP="00BC5EF0">
      <w:pPr>
        <w:pStyle w:val="ListParagraph"/>
        <w:widowControl w:val="0"/>
        <w:numPr>
          <w:ilvl w:val="0"/>
          <w:numId w:val="37"/>
        </w:numPr>
        <w:tabs>
          <w:tab w:val="left" w:pos="1079"/>
        </w:tabs>
        <w:spacing w:after="0" w:line="249" w:lineRule="auto"/>
        <w:ind w:right="100" w:hanging="338"/>
        <w:contextualSpacing w:val="0"/>
        <w:jc w:val="both"/>
        <w:rPr>
          <w:rFonts w:ascii="Tahoma" w:hAnsi="Tahoma" w:cs="Tahoma"/>
          <w:lang w:val="fr-FR"/>
        </w:rPr>
      </w:pPr>
      <w:r w:rsidRPr="002513DC">
        <w:rPr>
          <w:rFonts w:ascii="Tahoma" w:hAnsi="Tahoma" w:cs="Tahoma"/>
          <w:w w:val="105"/>
          <w:lang w:val="fr-FR"/>
        </w:rPr>
        <w:t xml:space="preserve">Подужни профили терена по трасама цевовода Р 1:100/1000, са унетим теменима, хоризонталним вертикалним скретањима, детаљним тачкама и карактеристичним тачкама, као и положајем снимљених подземних инсталација, са унетом стационажом, међурастојањима и падовима, у електронској форми, ДВГ формат. Дужина магистралних цевовода око 10км, а примарне водоводне мреже око 5км. </w:t>
      </w:r>
    </w:p>
    <w:p w:rsidR="00BC5EF0" w:rsidRPr="002513DC" w:rsidRDefault="00BC5EF0" w:rsidP="00BC5EF0">
      <w:pPr>
        <w:pStyle w:val="ListParagraph"/>
        <w:widowControl w:val="0"/>
        <w:numPr>
          <w:ilvl w:val="0"/>
          <w:numId w:val="37"/>
        </w:numPr>
        <w:tabs>
          <w:tab w:val="left" w:pos="1079"/>
        </w:tabs>
        <w:spacing w:after="0" w:line="249" w:lineRule="auto"/>
        <w:ind w:right="100"/>
        <w:contextualSpacing w:val="0"/>
        <w:jc w:val="both"/>
        <w:rPr>
          <w:rFonts w:ascii="Tahoma" w:hAnsi="Tahoma" w:cs="Tahoma"/>
        </w:rPr>
      </w:pPr>
      <w:r w:rsidRPr="002513DC">
        <w:rPr>
          <w:rFonts w:ascii="Tahoma" w:hAnsi="Tahoma" w:cs="Tahoma"/>
          <w:w w:val="105"/>
        </w:rPr>
        <w:t>Ситуације трасе цевовода на  постојећим топографско</w:t>
      </w:r>
      <w:r w:rsidRPr="002513DC">
        <w:rPr>
          <w:rFonts w:ascii="Tahoma" w:hAnsi="Tahoma" w:cs="Tahoma"/>
          <w:b/>
          <w:w w:val="105"/>
        </w:rPr>
        <w:t>-</w:t>
      </w:r>
      <w:r w:rsidRPr="002513DC">
        <w:rPr>
          <w:rFonts w:ascii="Tahoma" w:hAnsi="Tahoma" w:cs="Tahoma"/>
          <w:w w:val="105"/>
        </w:rPr>
        <w:t xml:space="preserve">катастарским подлогама Р </w:t>
      </w:r>
      <w:r w:rsidRPr="002513DC">
        <w:rPr>
          <w:rFonts w:ascii="Tahoma" w:hAnsi="Tahoma" w:cs="Tahoma"/>
          <w:b/>
          <w:w w:val="105"/>
        </w:rPr>
        <w:t xml:space="preserve">1:2500, </w:t>
      </w:r>
      <w:r w:rsidRPr="002513DC">
        <w:rPr>
          <w:rFonts w:ascii="Tahoma" w:hAnsi="Tahoma" w:cs="Tahoma"/>
          <w:w w:val="105"/>
        </w:rPr>
        <w:t>са теменима, скретним угловима, списком координата темена, као и снимљеним подацима постојећих објеката у зони трасе цевовода: шахтова водовода и канализације (кота</w:t>
      </w:r>
      <w:r w:rsidRPr="002513DC">
        <w:rPr>
          <w:rFonts w:ascii="Tahoma" w:hAnsi="Tahoma" w:cs="Tahoma"/>
          <w:spacing w:val="-10"/>
          <w:w w:val="105"/>
        </w:rPr>
        <w:t xml:space="preserve"> </w:t>
      </w:r>
      <w:r w:rsidRPr="002513DC">
        <w:rPr>
          <w:rFonts w:ascii="Tahoma" w:hAnsi="Tahoma" w:cs="Tahoma"/>
          <w:w w:val="105"/>
        </w:rPr>
        <w:t>поклопца</w:t>
      </w:r>
      <w:r w:rsidRPr="002513DC">
        <w:rPr>
          <w:rFonts w:ascii="Tahoma" w:hAnsi="Tahoma" w:cs="Tahoma"/>
          <w:spacing w:val="-11"/>
          <w:w w:val="105"/>
        </w:rPr>
        <w:t xml:space="preserve"> </w:t>
      </w:r>
      <w:r w:rsidRPr="002513DC">
        <w:rPr>
          <w:rFonts w:ascii="Tahoma" w:hAnsi="Tahoma" w:cs="Tahoma"/>
          <w:w w:val="105"/>
        </w:rPr>
        <w:t>шахта,</w:t>
      </w:r>
      <w:r w:rsidRPr="002513DC">
        <w:rPr>
          <w:rFonts w:ascii="Tahoma" w:hAnsi="Tahoma" w:cs="Tahoma"/>
          <w:spacing w:val="-10"/>
          <w:w w:val="105"/>
        </w:rPr>
        <w:t xml:space="preserve"> </w:t>
      </w:r>
      <w:r w:rsidRPr="002513DC">
        <w:rPr>
          <w:rFonts w:ascii="Tahoma" w:hAnsi="Tahoma" w:cs="Tahoma"/>
          <w:w w:val="105"/>
        </w:rPr>
        <w:t>кота</w:t>
      </w:r>
      <w:r w:rsidRPr="002513DC">
        <w:rPr>
          <w:rFonts w:ascii="Tahoma" w:hAnsi="Tahoma" w:cs="Tahoma"/>
          <w:spacing w:val="-10"/>
          <w:w w:val="105"/>
        </w:rPr>
        <w:t xml:space="preserve"> </w:t>
      </w:r>
      <w:r w:rsidRPr="002513DC">
        <w:rPr>
          <w:rFonts w:ascii="Tahoma" w:hAnsi="Tahoma" w:cs="Tahoma"/>
          <w:w w:val="105"/>
        </w:rPr>
        <w:t>темена</w:t>
      </w:r>
      <w:r w:rsidRPr="002513DC">
        <w:rPr>
          <w:rFonts w:ascii="Tahoma" w:hAnsi="Tahoma" w:cs="Tahoma"/>
          <w:spacing w:val="-11"/>
          <w:w w:val="105"/>
        </w:rPr>
        <w:t xml:space="preserve"> </w:t>
      </w:r>
      <w:r w:rsidRPr="002513DC">
        <w:rPr>
          <w:rFonts w:ascii="Tahoma" w:hAnsi="Tahoma" w:cs="Tahoma"/>
          <w:w w:val="105"/>
        </w:rPr>
        <w:t>цеви</w:t>
      </w:r>
      <w:r w:rsidRPr="002513DC">
        <w:rPr>
          <w:rFonts w:ascii="Tahoma" w:hAnsi="Tahoma" w:cs="Tahoma"/>
          <w:spacing w:val="-10"/>
          <w:w w:val="105"/>
        </w:rPr>
        <w:t xml:space="preserve"> </w:t>
      </w:r>
      <w:r w:rsidRPr="002513DC">
        <w:rPr>
          <w:rFonts w:ascii="Tahoma" w:hAnsi="Tahoma" w:cs="Tahoma"/>
          <w:w w:val="105"/>
        </w:rPr>
        <w:t>и</w:t>
      </w:r>
      <w:r w:rsidRPr="002513DC">
        <w:rPr>
          <w:rFonts w:ascii="Tahoma" w:hAnsi="Tahoma" w:cs="Tahoma"/>
          <w:spacing w:val="-9"/>
          <w:w w:val="105"/>
        </w:rPr>
        <w:t xml:space="preserve"> </w:t>
      </w:r>
      <w:r w:rsidRPr="002513DC">
        <w:rPr>
          <w:rFonts w:ascii="Tahoma" w:hAnsi="Tahoma" w:cs="Tahoma"/>
          <w:w w:val="105"/>
        </w:rPr>
        <w:t>пречник</w:t>
      </w:r>
      <w:r w:rsidRPr="002513DC">
        <w:rPr>
          <w:rFonts w:ascii="Tahoma" w:hAnsi="Tahoma" w:cs="Tahoma"/>
          <w:spacing w:val="-12"/>
          <w:w w:val="105"/>
        </w:rPr>
        <w:t xml:space="preserve"> </w:t>
      </w:r>
      <w:r w:rsidRPr="002513DC">
        <w:rPr>
          <w:rFonts w:ascii="Tahoma" w:hAnsi="Tahoma" w:cs="Tahoma"/>
          <w:w w:val="105"/>
        </w:rPr>
        <w:t>цеви),</w:t>
      </w:r>
      <w:r w:rsidRPr="002513DC">
        <w:rPr>
          <w:rFonts w:ascii="Tahoma" w:hAnsi="Tahoma" w:cs="Tahoma"/>
          <w:spacing w:val="-10"/>
          <w:w w:val="105"/>
        </w:rPr>
        <w:t xml:space="preserve"> </w:t>
      </w:r>
      <w:r w:rsidRPr="002513DC">
        <w:rPr>
          <w:rFonts w:ascii="Tahoma" w:hAnsi="Tahoma" w:cs="Tahoma"/>
          <w:w w:val="105"/>
        </w:rPr>
        <w:t>стубова</w:t>
      </w:r>
      <w:r w:rsidRPr="002513DC">
        <w:rPr>
          <w:rFonts w:ascii="Tahoma" w:hAnsi="Tahoma" w:cs="Tahoma"/>
          <w:spacing w:val="-11"/>
          <w:w w:val="105"/>
        </w:rPr>
        <w:t xml:space="preserve"> </w:t>
      </w:r>
      <w:r w:rsidRPr="002513DC">
        <w:rPr>
          <w:rFonts w:ascii="Tahoma" w:hAnsi="Tahoma" w:cs="Tahoma"/>
          <w:w w:val="105"/>
        </w:rPr>
        <w:t>ЕД</w:t>
      </w:r>
      <w:r w:rsidRPr="002513DC">
        <w:rPr>
          <w:rFonts w:ascii="Tahoma" w:hAnsi="Tahoma" w:cs="Tahoma"/>
          <w:spacing w:val="-9"/>
          <w:w w:val="105"/>
        </w:rPr>
        <w:t xml:space="preserve"> </w:t>
      </w:r>
      <w:r w:rsidRPr="002513DC">
        <w:rPr>
          <w:rFonts w:ascii="Tahoma" w:hAnsi="Tahoma" w:cs="Tahoma"/>
          <w:w w:val="105"/>
        </w:rPr>
        <w:t>мреже</w:t>
      </w:r>
      <w:r w:rsidRPr="002513DC">
        <w:rPr>
          <w:rFonts w:ascii="Tahoma" w:hAnsi="Tahoma" w:cs="Tahoma"/>
          <w:spacing w:val="-13"/>
          <w:w w:val="105"/>
        </w:rPr>
        <w:t xml:space="preserve"> </w:t>
      </w:r>
      <w:r w:rsidRPr="002513DC">
        <w:rPr>
          <w:rFonts w:ascii="Tahoma" w:hAnsi="Tahoma" w:cs="Tahoma"/>
          <w:w w:val="105"/>
        </w:rPr>
        <w:t>и</w:t>
      </w:r>
      <w:r w:rsidRPr="002513DC">
        <w:rPr>
          <w:rFonts w:ascii="Tahoma" w:hAnsi="Tahoma" w:cs="Tahoma"/>
          <w:spacing w:val="-9"/>
          <w:w w:val="105"/>
        </w:rPr>
        <w:t xml:space="preserve"> </w:t>
      </w:r>
      <w:r w:rsidRPr="002513DC">
        <w:rPr>
          <w:rFonts w:ascii="Tahoma" w:hAnsi="Tahoma" w:cs="Tahoma"/>
          <w:w w:val="105"/>
        </w:rPr>
        <w:t>ТТ</w:t>
      </w:r>
      <w:r w:rsidRPr="002513DC">
        <w:rPr>
          <w:rFonts w:ascii="Tahoma" w:hAnsi="Tahoma" w:cs="Tahoma"/>
          <w:spacing w:val="-7"/>
          <w:w w:val="105"/>
        </w:rPr>
        <w:t xml:space="preserve"> </w:t>
      </w:r>
      <w:r w:rsidRPr="002513DC">
        <w:rPr>
          <w:rFonts w:ascii="Tahoma" w:hAnsi="Tahoma" w:cs="Tahoma"/>
          <w:w w:val="105"/>
        </w:rPr>
        <w:t>мреже,</w:t>
      </w:r>
      <w:r w:rsidRPr="002513DC">
        <w:rPr>
          <w:rFonts w:ascii="Tahoma" w:hAnsi="Tahoma" w:cs="Tahoma"/>
          <w:spacing w:val="-10"/>
          <w:w w:val="105"/>
        </w:rPr>
        <w:t xml:space="preserve"> </w:t>
      </w:r>
      <w:r w:rsidRPr="002513DC">
        <w:rPr>
          <w:rFonts w:ascii="Tahoma" w:hAnsi="Tahoma" w:cs="Tahoma"/>
          <w:w w:val="105"/>
        </w:rPr>
        <w:t>и сл.,</w:t>
      </w:r>
      <w:r w:rsidRPr="002513DC">
        <w:rPr>
          <w:rFonts w:ascii="Tahoma" w:hAnsi="Tahoma" w:cs="Tahoma"/>
          <w:spacing w:val="-12"/>
          <w:w w:val="105"/>
        </w:rPr>
        <w:t xml:space="preserve"> </w:t>
      </w:r>
      <w:r w:rsidRPr="002513DC">
        <w:rPr>
          <w:rFonts w:ascii="Tahoma" w:hAnsi="Tahoma" w:cs="Tahoma"/>
          <w:w w:val="105"/>
        </w:rPr>
        <w:t>у</w:t>
      </w:r>
      <w:r w:rsidRPr="002513DC">
        <w:rPr>
          <w:rFonts w:ascii="Tahoma" w:hAnsi="Tahoma" w:cs="Tahoma"/>
          <w:spacing w:val="-13"/>
          <w:w w:val="105"/>
        </w:rPr>
        <w:t xml:space="preserve"> </w:t>
      </w:r>
      <w:r w:rsidRPr="002513DC">
        <w:rPr>
          <w:rFonts w:ascii="Tahoma" w:hAnsi="Tahoma" w:cs="Tahoma"/>
          <w:w w:val="105"/>
        </w:rPr>
        <w:t>електронској</w:t>
      </w:r>
      <w:r w:rsidRPr="002513DC">
        <w:rPr>
          <w:rFonts w:ascii="Tahoma" w:hAnsi="Tahoma" w:cs="Tahoma"/>
          <w:spacing w:val="-13"/>
          <w:w w:val="105"/>
        </w:rPr>
        <w:t xml:space="preserve"> </w:t>
      </w:r>
      <w:r w:rsidRPr="002513DC">
        <w:rPr>
          <w:rFonts w:ascii="Tahoma" w:hAnsi="Tahoma" w:cs="Tahoma"/>
          <w:w w:val="105"/>
        </w:rPr>
        <w:t>форми,</w:t>
      </w:r>
      <w:r w:rsidRPr="002513DC">
        <w:rPr>
          <w:rFonts w:ascii="Tahoma" w:hAnsi="Tahoma" w:cs="Tahoma"/>
          <w:spacing w:val="-12"/>
          <w:w w:val="105"/>
        </w:rPr>
        <w:t xml:space="preserve"> </w:t>
      </w:r>
      <w:r w:rsidRPr="002513DC">
        <w:rPr>
          <w:rFonts w:ascii="Tahoma" w:hAnsi="Tahoma" w:cs="Tahoma"/>
          <w:w w:val="105"/>
        </w:rPr>
        <w:t>ДВГ</w:t>
      </w:r>
      <w:r w:rsidRPr="002513DC">
        <w:rPr>
          <w:rFonts w:ascii="Tahoma" w:hAnsi="Tahoma" w:cs="Tahoma"/>
          <w:spacing w:val="-12"/>
          <w:w w:val="105"/>
        </w:rPr>
        <w:t xml:space="preserve"> </w:t>
      </w:r>
      <w:r w:rsidRPr="002513DC">
        <w:rPr>
          <w:rFonts w:ascii="Tahoma" w:hAnsi="Tahoma" w:cs="Tahoma"/>
          <w:w w:val="105"/>
        </w:rPr>
        <w:t>формат,</w:t>
      </w:r>
      <w:r w:rsidRPr="002513DC">
        <w:rPr>
          <w:rFonts w:ascii="Tahoma" w:hAnsi="Tahoma" w:cs="Tahoma"/>
          <w:spacing w:val="-12"/>
          <w:w w:val="105"/>
        </w:rPr>
        <w:t xml:space="preserve"> </w:t>
      </w:r>
      <w:r w:rsidRPr="002513DC">
        <w:rPr>
          <w:rFonts w:ascii="Tahoma" w:hAnsi="Tahoma" w:cs="Tahoma"/>
          <w:w w:val="105"/>
        </w:rPr>
        <w:t>и</w:t>
      </w:r>
      <w:r w:rsidRPr="002513DC">
        <w:rPr>
          <w:rFonts w:ascii="Tahoma" w:hAnsi="Tahoma" w:cs="Tahoma"/>
          <w:spacing w:val="-13"/>
          <w:w w:val="105"/>
        </w:rPr>
        <w:t xml:space="preserve"> </w:t>
      </w:r>
      <w:r w:rsidRPr="002513DC">
        <w:rPr>
          <w:rFonts w:ascii="Tahoma" w:hAnsi="Tahoma" w:cs="Tahoma"/>
          <w:w w:val="105"/>
        </w:rPr>
        <w:t>један</w:t>
      </w:r>
      <w:r w:rsidRPr="002513DC">
        <w:rPr>
          <w:rFonts w:ascii="Tahoma" w:hAnsi="Tahoma" w:cs="Tahoma"/>
          <w:spacing w:val="-14"/>
          <w:w w:val="105"/>
        </w:rPr>
        <w:t xml:space="preserve"> </w:t>
      </w:r>
      <w:r w:rsidRPr="002513DC">
        <w:rPr>
          <w:rFonts w:ascii="Tahoma" w:hAnsi="Tahoma" w:cs="Tahoma"/>
          <w:w w:val="105"/>
        </w:rPr>
        <w:t>примерак</w:t>
      </w:r>
      <w:r w:rsidRPr="002513DC">
        <w:rPr>
          <w:rFonts w:ascii="Tahoma" w:hAnsi="Tahoma" w:cs="Tahoma"/>
          <w:spacing w:val="-12"/>
          <w:w w:val="105"/>
        </w:rPr>
        <w:t xml:space="preserve"> </w:t>
      </w:r>
      <w:r w:rsidRPr="002513DC">
        <w:rPr>
          <w:rFonts w:ascii="Tahoma" w:hAnsi="Tahoma" w:cs="Tahoma"/>
          <w:w w:val="105"/>
        </w:rPr>
        <w:t>на</w:t>
      </w:r>
      <w:r w:rsidRPr="002513DC">
        <w:rPr>
          <w:rFonts w:ascii="Tahoma" w:hAnsi="Tahoma" w:cs="Tahoma"/>
          <w:spacing w:val="-12"/>
          <w:w w:val="105"/>
        </w:rPr>
        <w:t xml:space="preserve"> </w:t>
      </w:r>
      <w:r w:rsidRPr="002513DC">
        <w:rPr>
          <w:rFonts w:ascii="Tahoma" w:hAnsi="Tahoma" w:cs="Tahoma"/>
          <w:w w:val="105"/>
        </w:rPr>
        <w:t>паусу.</w:t>
      </w:r>
    </w:p>
    <w:p w:rsidR="00BC5EF0" w:rsidRPr="002513DC" w:rsidRDefault="00BC5EF0" w:rsidP="00BC5EF0">
      <w:pPr>
        <w:rPr>
          <w:rFonts w:ascii="Tahoma" w:hAnsi="Tahoma" w:cs="Tahoma"/>
          <w:b/>
          <w:sz w:val="22"/>
          <w:szCs w:val="22"/>
          <w:lang w:val="sr-Latn-CS"/>
        </w:rPr>
      </w:pPr>
    </w:p>
    <w:p w:rsidR="00BC5EF0" w:rsidRPr="002513DC" w:rsidRDefault="00BC5EF0" w:rsidP="00BC5EF0">
      <w:pPr>
        <w:pStyle w:val="ListParagraph"/>
        <w:ind w:left="739"/>
        <w:jc w:val="both"/>
        <w:rPr>
          <w:rFonts w:ascii="Tahoma" w:hAnsi="Tahoma" w:cs="Tahoma"/>
          <w:b/>
          <w:lang w:val="sr-Latn-CS"/>
        </w:rPr>
      </w:pPr>
      <w:r w:rsidRPr="002513DC">
        <w:rPr>
          <w:rFonts w:ascii="Tahoma" w:hAnsi="Tahoma" w:cs="Tahoma"/>
          <w:b/>
        </w:rPr>
        <w:t xml:space="preserve">9.2. </w:t>
      </w:r>
      <w:r w:rsidRPr="002513DC">
        <w:rPr>
          <w:rFonts w:ascii="Tahoma" w:hAnsi="Tahoma" w:cs="Tahoma"/>
          <w:b/>
          <w:lang w:val="sr-Latn-CS"/>
        </w:rPr>
        <w:t xml:space="preserve">ГЕОТЕХНИЧКЕ ПОДЛОГЕ </w:t>
      </w:r>
    </w:p>
    <w:p w:rsidR="00BC5EF0" w:rsidRPr="002513DC" w:rsidRDefault="00BC5EF0" w:rsidP="00BC5EF0">
      <w:pPr>
        <w:pStyle w:val="BodyText"/>
        <w:spacing w:line="247" w:lineRule="auto"/>
        <w:ind w:left="401" w:right="122"/>
        <w:rPr>
          <w:rFonts w:ascii="Tahoma" w:hAnsi="Tahoma" w:cs="Tahoma"/>
          <w:sz w:val="22"/>
          <w:szCs w:val="22"/>
          <w:lang w:val="sr-Latn-CS"/>
        </w:rPr>
      </w:pPr>
      <w:r w:rsidRPr="002513DC">
        <w:rPr>
          <w:rFonts w:ascii="Tahoma" w:hAnsi="Tahoma" w:cs="Tahoma"/>
          <w:w w:val="105"/>
          <w:sz w:val="22"/>
          <w:szCs w:val="22"/>
          <w:lang w:val="sr-Latn-CS"/>
        </w:rPr>
        <w:lastRenderedPageBreak/>
        <w:t xml:space="preserve">За потребе израде пројекта објеката водосистема потребно је извршити неопходна геотехничка истраживања терена. </w:t>
      </w:r>
      <w:r w:rsidRPr="002513DC">
        <w:rPr>
          <w:rFonts w:ascii="Tahoma" w:hAnsi="Tahoma" w:cs="Tahoma"/>
          <w:w w:val="105"/>
          <w:sz w:val="22"/>
          <w:szCs w:val="22"/>
        </w:rPr>
        <w:t>Задатак</w:t>
      </w:r>
      <w:r w:rsidRPr="002513DC">
        <w:rPr>
          <w:rFonts w:ascii="Tahoma" w:hAnsi="Tahoma" w:cs="Tahoma"/>
          <w:w w:val="105"/>
          <w:sz w:val="22"/>
          <w:szCs w:val="22"/>
          <w:lang w:val="sr-Latn-CS"/>
        </w:rPr>
        <w:t xml:space="preserve"> </w:t>
      </w:r>
      <w:r w:rsidRPr="002513DC">
        <w:rPr>
          <w:rFonts w:ascii="Tahoma" w:hAnsi="Tahoma" w:cs="Tahoma"/>
          <w:w w:val="105"/>
          <w:sz w:val="22"/>
          <w:szCs w:val="22"/>
        </w:rPr>
        <w:t>истра</w:t>
      </w:r>
      <w:r w:rsidRPr="002513DC">
        <w:rPr>
          <w:rFonts w:ascii="Tahoma" w:hAnsi="Tahoma" w:cs="Tahoma"/>
          <w:w w:val="105"/>
          <w:sz w:val="22"/>
          <w:szCs w:val="22"/>
          <w:lang w:val="sr-Latn-CS"/>
        </w:rPr>
        <w:t>ж</w:t>
      </w:r>
      <w:r w:rsidRPr="002513DC">
        <w:rPr>
          <w:rFonts w:ascii="Tahoma" w:hAnsi="Tahoma" w:cs="Tahoma"/>
          <w:w w:val="105"/>
          <w:sz w:val="22"/>
          <w:szCs w:val="22"/>
        </w:rPr>
        <w:t>ивања</w:t>
      </w:r>
      <w:r w:rsidRPr="002513DC">
        <w:rPr>
          <w:rFonts w:ascii="Tahoma" w:hAnsi="Tahoma" w:cs="Tahoma"/>
          <w:w w:val="105"/>
          <w:sz w:val="22"/>
          <w:szCs w:val="22"/>
          <w:lang w:val="sr-Latn-CS"/>
        </w:rPr>
        <w:t xml:space="preserve"> </w:t>
      </w:r>
      <w:r w:rsidRPr="002513DC">
        <w:rPr>
          <w:rFonts w:ascii="Tahoma" w:hAnsi="Tahoma" w:cs="Tahoma"/>
          <w:w w:val="105"/>
          <w:sz w:val="22"/>
          <w:szCs w:val="22"/>
        </w:rPr>
        <w:t>је</w:t>
      </w:r>
      <w:r w:rsidRPr="002513DC">
        <w:rPr>
          <w:rFonts w:ascii="Tahoma" w:hAnsi="Tahoma" w:cs="Tahoma"/>
          <w:w w:val="105"/>
          <w:sz w:val="22"/>
          <w:szCs w:val="22"/>
          <w:lang w:val="sr-Latn-CS"/>
        </w:rPr>
        <w:t>:</w:t>
      </w:r>
    </w:p>
    <w:p w:rsidR="00BC5EF0" w:rsidRPr="002513DC" w:rsidRDefault="00BC5EF0" w:rsidP="00BC5EF0">
      <w:pPr>
        <w:pStyle w:val="ListParagraph"/>
        <w:widowControl w:val="0"/>
        <w:numPr>
          <w:ilvl w:val="1"/>
          <w:numId w:val="36"/>
        </w:numPr>
        <w:tabs>
          <w:tab w:val="left" w:pos="1079"/>
        </w:tabs>
        <w:spacing w:after="0" w:line="249" w:lineRule="auto"/>
        <w:ind w:right="117" w:hanging="338"/>
        <w:contextualSpacing w:val="0"/>
        <w:jc w:val="both"/>
        <w:rPr>
          <w:rFonts w:ascii="Tahoma" w:hAnsi="Tahoma" w:cs="Tahoma"/>
          <w:lang w:val="sr-Latn-CS"/>
        </w:rPr>
      </w:pPr>
      <w:r w:rsidRPr="002513DC">
        <w:rPr>
          <w:rFonts w:ascii="Tahoma" w:hAnsi="Tahoma" w:cs="Tahoma"/>
          <w:w w:val="105"/>
        </w:rPr>
        <w:t>Да</w:t>
      </w:r>
      <w:r w:rsidRPr="002513DC">
        <w:rPr>
          <w:rFonts w:ascii="Tahoma" w:hAnsi="Tahoma" w:cs="Tahoma"/>
          <w:w w:val="105"/>
          <w:lang w:val="sr-Latn-CS"/>
        </w:rPr>
        <w:t xml:space="preserve"> </w:t>
      </w:r>
      <w:r w:rsidRPr="002513DC">
        <w:rPr>
          <w:rFonts w:ascii="Tahoma" w:hAnsi="Tahoma" w:cs="Tahoma"/>
          <w:w w:val="105"/>
        </w:rPr>
        <w:t>се</w:t>
      </w:r>
      <w:r w:rsidRPr="002513DC">
        <w:rPr>
          <w:rFonts w:ascii="Tahoma" w:hAnsi="Tahoma" w:cs="Tahoma"/>
          <w:w w:val="105"/>
          <w:lang w:val="sr-Latn-CS"/>
        </w:rPr>
        <w:t xml:space="preserve"> </w:t>
      </w:r>
      <w:r w:rsidRPr="002513DC">
        <w:rPr>
          <w:rFonts w:ascii="Tahoma" w:hAnsi="Tahoma" w:cs="Tahoma"/>
          <w:w w:val="105"/>
        </w:rPr>
        <w:t>утврди</w:t>
      </w:r>
      <w:r w:rsidRPr="002513DC">
        <w:rPr>
          <w:rFonts w:ascii="Tahoma" w:hAnsi="Tahoma" w:cs="Tahoma"/>
          <w:w w:val="105"/>
          <w:lang w:val="sr-Latn-CS"/>
        </w:rPr>
        <w:t xml:space="preserve"> </w:t>
      </w:r>
      <w:r w:rsidRPr="002513DC">
        <w:rPr>
          <w:rFonts w:ascii="Tahoma" w:hAnsi="Tahoma" w:cs="Tahoma"/>
          <w:w w:val="105"/>
        </w:rPr>
        <w:t>геоло</w:t>
      </w:r>
      <w:r w:rsidRPr="002513DC">
        <w:rPr>
          <w:rFonts w:ascii="Tahoma" w:hAnsi="Tahoma" w:cs="Tahoma"/>
          <w:w w:val="105"/>
          <w:lang w:val="sr-Latn-CS"/>
        </w:rPr>
        <w:t>ш</w:t>
      </w:r>
      <w:r w:rsidRPr="002513DC">
        <w:rPr>
          <w:rFonts w:ascii="Tahoma" w:hAnsi="Tahoma" w:cs="Tahoma"/>
          <w:w w:val="105"/>
        </w:rPr>
        <w:t>ка</w:t>
      </w:r>
      <w:r w:rsidRPr="002513DC">
        <w:rPr>
          <w:rFonts w:ascii="Tahoma" w:hAnsi="Tahoma" w:cs="Tahoma"/>
          <w:w w:val="105"/>
          <w:lang w:val="sr-Latn-CS"/>
        </w:rPr>
        <w:t xml:space="preserve"> </w:t>
      </w:r>
      <w:r w:rsidRPr="002513DC">
        <w:rPr>
          <w:rFonts w:ascii="Tahoma" w:hAnsi="Tahoma" w:cs="Tahoma"/>
          <w:w w:val="105"/>
        </w:rPr>
        <w:t>гра</w:t>
      </w:r>
      <w:r w:rsidRPr="002513DC">
        <w:rPr>
          <w:rFonts w:ascii="Tahoma" w:hAnsi="Tahoma" w:cs="Tahoma"/>
          <w:w w:val="105"/>
          <w:lang w:val="sr-Latn-CS"/>
        </w:rPr>
        <w:t>ђ</w:t>
      </w:r>
      <w:r w:rsidRPr="002513DC">
        <w:rPr>
          <w:rFonts w:ascii="Tahoma" w:hAnsi="Tahoma" w:cs="Tahoma"/>
          <w:w w:val="105"/>
        </w:rPr>
        <w:t>а</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физи</w:t>
      </w:r>
      <w:r w:rsidRPr="002513DC">
        <w:rPr>
          <w:rFonts w:ascii="Tahoma" w:hAnsi="Tahoma" w:cs="Tahoma"/>
          <w:w w:val="105"/>
          <w:lang w:val="sr-Latn-CS"/>
        </w:rPr>
        <w:t>ч</w:t>
      </w:r>
      <w:r w:rsidRPr="002513DC">
        <w:rPr>
          <w:rFonts w:ascii="Tahoma" w:hAnsi="Tahoma" w:cs="Tahoma"/>
          <w:w w:val="105"/>
        </w:rPr>
        <w:t>ко</w:t>
      </w:r>
      <w:r w:rsidRPr="002513DC">
        <w:rPr>
          <w:rFonts w:ascii="Tahoma" w:hAnsi="Tahoma" w:cs="Tahoma"/>
          <w:w w:val="105"/>
          <w:lang w:val="sr-Latn-CS"/>
        </w:rPr>
        <w:t>-</w:t>
      </w:r>
      <w:r w:rsidRPr="002513DC">
        <w:rPr>
          <w:rFonts w:ascii="Tahoma" w:hAnsi="Tahoma" w:cs="Tahoma"/>
          <w:w w:val="105"/>
        </w:rPr>
        <w:t>механи</w:t>
      </w:r>
      <w:r w:rsidRPr="002513DC">
        <w:rPr>
          <w:rFonts w:ascii="Tahoma" w:hAnsi="Tahoma" w:cs="Tahoma"/>
          <w:w w:val="105"/>
          <w:lang w:val="sr-Latn-CS"/>
        </w:rPr>
        <w:t>ч</w:t>
      </w:r>
      <w:r w:rsidRPr="002513DC">
        <w:rPr>
          <w:rFonts w:ascii="Tahoma" w:hAnsi="Tahoma" w:cs="Tahoma"/>
          <w:w w:val="105"/>
        </w:rPr>
        <w:t>ка</w:t>
      </w:r>
      <w:r w:rsidRPr="002513DC">
        <w:rPr>
          <w:rFonts w:ascii="Tahoma" w:hAnsi="Tahoma" w:cs="Tahoma"/>
          <w:w w:val="105"/>
          <w:lang w:val="sr-Latn-CS"/>
        </w:rPr>
        <w:t xml:space="preserve"> </w:t>
      </w:r>
      <w:r w:rsidRPr="002513DC">
        <w:rPr>
          <w:rFonts w:ascii="Tahoma" w:hAnsi="Tahoma" w:cs="Tahoma"/>
          <w:w w:val="105"/>
        </w:rPr>
        <w:t>својства</w:t>
      </w:r>
      <w:r w:rsidRPr="002513DC">
        <w:rPr>
          <w:rFonts w:ascii="Tahoma" w:hAnsi="Tahoma" w:cs="Tahoma"/>
          <w:w w:val="105"/>
          <w:lang w:val="sr-Latn-CS"/>
        </w:rPr>
        <w:t xml:space="preserve"> </w:t>
      </w:r>
      <w:r w:rsidRPr="002513DC">
        <w:rPr>
          <w:rFonts w:ascii="Tahoma" w:hAnsi="Tahoma" w:cs="Tahoma"/>
          <w:w w:val="105"/>
        </w:rPr>
        <w:t>заступљених</w:t>
      </w:r>
      <w:r w:rsidRPr="002513DC">
        <w:rPr>
          <w:rFonts w:ascii="Tahoma" w:hAnsi="Tahoma" w:cs="Tahoma"/>
          <w:w w:val="105"/>
          <w:lang w:val="sr-Latn-CS"/>
        </w:rPr>
        <w:t xml:space="preserve"> </w:t>
      </w:r>
      <w:r w:rsidRPr="002513DC">
        <w:rPr>
          <w:rFonts w:ascii="Tahoma" w:hAnsi="Tahoma" w:cs="Tahoma"/>
          <w:w w:val="105"/>
        </w:rPr>
        <w:t>литоло</w:t>
      </w:r>
      <w:r w:rsidRPr="002513DC">
        <w:rPr>
          <w:rFonts w:ascii="Tahoma" w:hAnsi="Tahoma" w:cs="Tahoma"/>
          <w:w w:val="105"/>
          <w:lang w:val="sr-Latn-CS"/>
        </w:rPr>
        <w:t>ш</w:t>
      </w:r>
      <w:r w:rsidRPr="002513DC">
        <w:rPr>
          <w:rFonts w:ascii="Tahoma" w:hAnsi="Tahoma" w:cs="Tahoma"/>
          <w:w w:val="105"/>
        </w:rPr>
        <w:t>ких</w:t>
      </w:r>
      <w:r w:rsidRPr="002513DC">
        <w:rPr>
          <w:rFonts w:ascii="Tahoma" w:hAnsi="Tahoma" w:cs="Tahoma"/>
          <w:w w:val="105"/>
          <w:lang w:val="sr-Latn-CS"/>
        </w:rPr>
        <w:t xml:space="preserve"> </w:t>
      </w:r>
      <w:r w:rsidRPr="002513DC">
        <w:rPr>
          <w:rFonts w:ascii="Tahoma" w:hAnsi="Tahoma" w:cs="Tahoma"/>
          <w:w w:val="105"/>
        </w:rPr>
        <w:t>средина</w:t>
      </w:r>
      <w:r w:rsidRPr="002513DC">
        <w:rPr>
          <w:rFonts w:ascii="Tahoma" w:hAnsi="Tahoma" w:cs="Tahoma"/>
          <w:w w:val="105"/>
          <w:lang w:val="sr-Latn-CS"/>
        </w:rPr>
        <w:t xml:space="preserve"> </w:t>
      </w:r>
      <w:r w:rsidRPr="002513DC">
        <w:rPr>
          <w:rFonts w:ascii="Tahoma" w:hAnsi="Tahoma" w:cs="Tahoma"/>
          <w:w w:val="105"/>
        </w:rPr>
        <w:t>у</w:t>
      </w:r>
      <w:r w:rsidRPr="002513DC">
        <w:rPr>
          <w:rFonts w:ascii="Tahoma" w:hAnsi="Tahoma" w:cs="Tahoma"/>
          <w:w w:val="105"/>
          <w:lang w:val="sr-Latn-CS"/>
        </w:rPr>
        <w:t xml:space="preserve"> </w:t>
      </w:r>
      <w:r w:rsidRPr="002513DC">
        <w:rPr>
          <w:rFonts w:ascii="Tahoma" w:hAnsi="Tahoma" w:cs="Tahoma"/>
          <w:w w:val="105"/>
        </w:rPr>
        <w:t>зони</w:t>
      </w:r>
      <w:r w:rsidRPr="002513DC">
        <w:rPr>
          <w:rFonts w:ascii="Tahoma" w:hAnsi="Tahoma" w:cs="Tahoma"/>
          <w:w w:val="105"/>
          <w:lang w:val="sr-Latn-CS"/>
        </w:rPr>
        <w:t xml:space="preserve"> </w:t>
      </w:r>
      <w:r w:rsidRPr="002513DC">
        <w:rPr>
          <w:rFonts w:ascii="Tahoma" w:hAnsi="Tahoma" w:cs="Tahoma"/>
          <w:w w:val="105"/>
        </w:rPr>
        <w:t>садејства</w:t>
      </w:r>
      <w:r w:rsidRPr="002513DC">
        <w:rPr>
          <w:rFonts w:ascii="Tahoma" w:hAnsi="Tahoma" w:cs="Tahoma"/>
          <w:w w:val="105"/>
          <w:lang w:val="sr-Latn-CS"/>
        </w:rPr>
        <w:t xml:space="preserve"> (2-10</w:t>
      </w:r>
      <w:r w:rsidRPr="002513DC">
        <w:rPr>
          <w:rFonts w:ascii="Tahoma" w:hAnsi="Tahoma" w:cs="Tahoma"/>
          <w:w w:val="105"/>
        </w:rPr>
        <w:t>м</w:t>
      </w:r>
      <w:r w:rsidRPr="002513DC">
        <w:rPr>
          <w:rFonts w:ascii="Tahoma" w:hAnsi="Tahoma" w:cs="Tahoma"/>
          <w:w w:val="105"/>
          <w:lang w:val="sr-Latn-CS"/>
        </w:rPr>
        <w:t xml:space="preserve"> </w:t>
      </w:r>
      <w:r w:rsidRPr="002513DC">
        <w:rPr>
          <w:rFonts w:ascii="Tahoma" w:hAnsi="Tahoma" w:cs="Tahoma"/>
          <w:w w:val="105"/>
        </w:rPr>
        <w:t>дубине</w:t>
      </w:r>
      <w:r w:rsidRPr="002513DC">
        <w:rPr>
          <w:rFonts w:ascii="Tahoma" w:hAnsi="Tahoma" w:cs="Tahoma"/>
          <w:w w:val="105"/>
          <w:lang w:val="sr-Latn-CS"/>
        </w:rPr>
        <w:t xml:space="preserve">) </w:t>
      </w:r>
      <w:r w:rsidRPr="002513DC">
        <w:rPr>
          <w:rFonts w:ascii="Tahoma" w:hAnsi="Tahoma" w:cs="Tahoma"/>
          <w:w w:val="105"/>
        </w:rPr>
        <w:t>са</w:t>
      </w:r>
      <w:r w:rsidRPr="002513DC">
        <w:rPr>
          <w:rFonts w:ascii="Tahoma" w:hAnsi="Tahoma" w:cs="Tahoma"/>
          <w:w w:val="105"/>
          <w:lang w:val="sr-Latn-CS"/>
        </w:rPr>
        <w:t xml:space="preserve"> </w:t>
      </w:r>
      <w:r w:rsidRPr="002513DC">
        <w:rPr>
          <w:rFonts w:ascii="Tahoma" w:hAnsi="Tahoma" w:cs="Tahoma"/>
          <w:w w:val="105"/>
        </w:rPr>
        <w:t>планираним</w:t>
      </w:r>
      <w:r w:rsidRPr="002513DC">
        <w:rPr>
          <w:rFonts w:ascii="Tahoma" w:hAnsi="Tahoma" w:cs="Tahoma"/>
          <w:w w:val="105"/>
          <w:lang w:val="sr-Latn-CS"/>
        </w:rPr>
        <w:t xml:space="preserve"> </w:t>
      </w:r>
      <w:r w:rsidRPr="002513DC">
        <w:rPr>
          <w:rFonts w:ascii="Tahoma" w:hAnsi="Tahoma" w:cs="Tahoma"/>
          <w:w w:val="105"/>
        </w:rPr>
        <w:t>објектима</w:t>
      </w:r>
      <w:r w:rsidRPr="002513DC">
        <w:rPr>
          <w:rFonts w:ascii="Tahoma" w:hAnsi="Tahoma" w:cs="Tahoma"/>
          <w:w w:val="105"/>
          <w:lang w:val="sr-Latn-CS"/>
        </w:rPr>
        <w:t xml:space="preserve">. </w:t>
      </w:r>
      <w:r w:rsidRPr="002513DC">
        <w:rPr>
          <w:rFonts w:ascii="Tahoma" w:hAnsi="Tahoma" w:cs="Tahoma"/>
          <w:w w:val="105"/>
        </w:rPr>
        <w:t>Геоло</w:t>
      </w:r>
      <w:r w:rsidRPr="002513DC">
        <w:rPr>
          <w:rFonts w:ascii="Tahoma" w:hAnsi="Tahoma" w:cs="Tahoma"/>
          <w:w w:val="105"/>
          <w:lang w:val="sr-Latn-CS"/>
        </w:rPr>
        <w:t>ш</w:t>
      </w:r>
      <w:r w:rsidRPr="002513DC">
        <w:rPr>
          <w:rFonts w:ascii="Tahoma" w:hAnsi="Tahoma" w:cs="Tahoma"/>
          <w:w w:val="105"/>
        </w:rPr>
        <w:t>ку</w:t>
      </w:r>
      <w:r w:rsidRPr="002513DC">
        <w:rPr>
          <w:rFonts w:ascii="Tahoma" w:hAnsi="Tahoma" w:cs="Tahoma"/>
          <w:w w:val="105"/>
          <w:lang w:val="sr-Latn-CS"/>
        </w:rPr>
        <w:t xml:space="preserve"> </w:t>
      </w:r>
      <w:r w:rsidRPr="002513DC">
        <w:rPr>
          <w:rFonts w:ascii="Tahoma" w:hAnsi="Tahoma" w:cs="Tahoma"/>
          <w:w w:val="105"/>
        </w:rPr>
        <w:t>гра</w:t>
      </w:r>
      <w:r w:rsidRPr="002513DC">
        <w:rPr>
          <w:rFonts w:ascii="Tahoma" w:hAnsi="Tahoma" w:cs="Tahoma"/>
          <w:w w:val="105"/>
          <w:lang w:val="sr-Latn-CS"/>
        </w:rPr>
        <w:t>ђ</w:t>
      </w:r>
      <w:r w:rsidRPr="002513DC">
        <w:rPr>
          <w:rFonts w:ascii="Tahoma" w:hAnsi="Tahoma" w:cs="Tahoma"/>
          <w:w w:val="105"/>
        </w:rPr>
        <w:t>у</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до</w:t>
      </w:r>
      <w:r w:rsidRPr="002513DC">
        <w:rPr>
          <w:rFonts w:ascii="Tahoma" w:hAnsi="Tahoma" w:cs="Tahoma"/>
          <w:w w:val="105"/>
          <w:lang w:val="sr-Latn-CS"/>
        </w:rPr>
        <w:t xml:space="preserve"> </w:t>
      </w:r>
      <w:r w:rsidRPr="002513DC">
        <w:rPr>
          <w:rFonts w:ascii="Tahoma" w:hAnsi="Tahoma" w:cs="Tahoma"/>
          <w:w w:val="105"/>
        </w:rPr>
        <w:t>појаве</w:t>
      </w:r>
      <w:r w:rsidRPr="002513DC">
        <w:rPr>
          <w:rFonts w:ascii="Tahoma" w:hAnsi="Tahoma" w:cs="Tahoma"/>
          <w:w w:val="105"/>
          <w:lang w:val="sr-Latn-CS"/>
        </w:rPr>
        <w:t xml:space="preserve"> ч</w:t>
      </w:r>
      <w:r w:rsidRPr="002513DC">
        <w:rPr>
          <w:rFonts w:ascii="Tahoma" w:hAnsi="Tahoma" w:cs="Tahoma"/>
          <w:w w:val="105"/>
        </w:rPr>
        <w:t>врстих</w:t>
      </w:r>
      <w:r w:rsidRPr="002513DC">
        <w:rPr>
          <w:rFonts w:ascii="Tahoma" w:hAnsi="Tahoma" w:cs="Tahoma"/>
          <w:w w:val="105"/>
          <w:lang w:val="sr-Latn-CS"/>
        </w:rPr>
        <w:t xml:space="preserve"> </w:t>
      </w:r>
      <w:r w:rsidRPr="002513DC">
        <w:rPr>
          <w:rFonts w:ascii="Tahoma" w:hAnsi="Tahoma" w:cs="Tahoma"/>
          <w:w w:val="105"/>
        </w:rPr>
        <w:t>партија</w:t>
      </w:r>
      <w:r w:rsidRPr="002513DC">
        <w:rPr>
          <w:rFonts w:ascii="Tahoma" w:hAnsi="Tahoma" w:cs="Tahoma"/>
          <w:w w:val="105"/>
          <w:lang w:val="sr-Latn-CS"/>
        </w:rPr>
        <w:t xml:space="preserve"> </w:t>
      </w:r>
      <w:r w:rsidRPr="002513DC">
        <w:rPr>
          <w:rFonts w:ascii="Tahoma" w:hAnsi="Tahoma" w:cs="Tahoma"/>
          <w:w w:val="105"/>
        </w:rPr>
        <w:t>глинаца</w:t>
      </w:r>
      <w:r w:rsidRPr="002513DC">
        <w:rPr>
          <w:rFonts w:ascii="Tahoma" w:hAnsi="Tahoma" w:cs="Tahoma"/>
          <w:w w:val="105"/>
          <w:lang w:val="sr-Latn-CS"/>
        </w:rPr>
        <w:t xml:space="preserve">. </w:t>
      </w:r>
      <w:r w:rsidRPr="002513DC">
        <w:rPr>
          <w:rFonts w:ascii="Tahoma" w:hAnsi="Tahoma" w:cs="Tahoma"/>
          <w:w w:val="105"/>
        </w:rPr>
        <w:t>Регистровати</w:t>
      </w:r>
      <w:r w:rsidRPr="002513DC">
        <w:rPr>
          <w:rFonts w:ascii="Tahoma" w:hAnsi="Tahoma" w:cs="Tahoma"/>
          <w:w w:val="105"/>
          <w:lang w:val="sr-Latn-CS"/>
        </w:rPr>
        <w:t xml:space="preserve"> </w:t>
      </w:r>
      <w:r w:rsidRPr="002513DC">
        <w:rPr>
          <w:rFonts w:ascii="Tahoma" w:hAnsi="Tahoma" w:cs="Tahoma"/>
          <w:w w:val="105"/>
        </w:rPr>
        <w:t>евентуално</w:t>
      </w:r>
      <w:r w:rsidRPr="002513DC">
        <w:rPr>
          <w:rFonts w:ascii="Tahoma" w:hAnsi="Tahoma" w:cs="Tahoma"/>
          <w:w w:val="105"/>
          <w:lang w:val="sr-Latn-CS"/>
        </w:rPr>
        <w:t xml:space="preserve"> </w:t>
      </w:r>
      <w:r w:rsidRPr="002513DC">
        <w:rPr>
          <w:rFonts w:ascii="Tahoma" w:hAnsi="Tahoma" w:cs="Tahoma"/>
          <w:w w:val="105"/>
        </w:rPr>
        <w:t>ниво</w:t>
      </w:r>
      <w:r w:rsidRPr="002513DC">
        <w:rPr>
          <w:rFonts w:ascii="Tahoma" w:hAnsi="Tahoma" w:cs="Tahoma"/>
          <w:w w:val="105"/>
          <w:lang w:val="sr-Latn-CS"/>
        </w:rPr>
        <w:t xml:space="preserve"> </w:t>
      </w:r>
      <w:r w:rsidRPr="002513DC">
        <w:rPr>
          <w:rFonts w:ascii="Tahoma" w:hAnsi="Tahoma" w:cs="Tahoma"/>
          <w:w w:val="105"/>
        </w:rPr>
        <w:t>подземне</w:t>
      </w:r>
      <w:r w:rsidRPr="002513DC">
        <w:rPr>
          <w:rFonts w:ascii="Tahoma" w:hAnsi="Tahoma" w:cs="Tahoma"/>
          <w:w w:val="105"/>
          <w:lang w:val="sr-Latn-CS"/>
        </w:rPr>
        <w:t xml:space="preserve"> </w:t>
      </w:r>
      <w:r w:rsidRPr="002513DC">
        <w:rPr>
          <w:rFonts w:ascii="Tahoma" w:hAnsi="Tahoma" w:cs="Tahoma"/>
          <w:w w:val="105"/>
        </w:rPr>
        <w:t>воде</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прогнозира</w:t>
      </w:r>
      <w:r w:rsidRPr="002513DC">
        <w:rPr>
          <w:rFonts w:ascii="Tahoma" w:hAnsi="Tahoma" w:cs="Tahoma"/>
          <w:w w:val="105"/>
          <w:lang w:val="sr-Latn-CS"/>
        </w:rPr>
        <w:t xml:space="preserve"> </w:t>
      </w:r>
      <w:r w:rsidRPr="002513DC">
        <w:rPr>
          <w:rFonts w:ascii="Tahoma" w:hAnsi="Tahoma" w:cs="Tahoma"/>
          <w:w w:val="105"/>
        </w:rPr>
        <w:t>максималан</w:t>
      </w:r>
      <w:r w:rsidRPr="002513DC">
        <w:rPr>
          <w:rFonts w:ascii="Tahoma" w:hAnsi="Tahoma" w:cs="Tahoma"/>
          <w:w w:val="105"/>
          <w:lang w:val="sr-Latn-CS"/>
        </w:rPr>
        <w:t xml:space="preserve"> </w:t>
      </w:r>
      <w:r w:rsidRPr="002513DC">
        <w:rPr>
          <w:rFonts w:ascii="Tahoma" w:hAnsi="Tahoma" w:cs="Tahoma"/>
          <w:w w:val="105"/>
        </w:rPr>
        <w:t>ниво</w:t>
      </w:r>
      <w:r w:rsidRPr="002513DC">
        <w:rPr>
          <w:rFonts w:ascii="Tahoma" w:hAnsi="Tahoma" w:cs="Tahoma"/>
          <w:w w:val="105"/>
          <w:lang w:val="sr-Latn-CS"/>
        </w:rPr>
        <w:t xml:space="preserve">. </w:t>
      </w:r>
      <w:r w:rsidRPr="002513DC">
        <w:rPr>
          <w:rFonts w:ascii="Tahoma" w:hAnsi="Tahoma" w:cs="Tahoma"/>
          <w:w w:val="105"/>
        </w:rPr>
        <w:t>Утврдити</w:t>
      </w:r>
      <w:r w:rsidRPr="002513DC">
        <w:rPr>
          <w:rFonts w:ascii="Tahoma" w:hAnsi="Tahoma" w:cs="Tahoma"/>
          <w:w w:val="105"/>
          <w:lang w:val="sr-Latn-CS"/>
        </w:rPr>
        <w:t xml:space="preserve"> </w:t>
      </w:r>
      <w:r w:rsidRPr="002513DC">
        <w:rPr>
          <w:rFonts w:ascii="Tahoma" w:hAnsi="Tahoma" w:cs="Tahoma"/>
          <w:w w:val="105"/>
        </w:rPr>
        <w:t>стабилност</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у</w:t>
      </w:r>
      <w:r w:rsidRPr="002513DC">
        <w:rPr>
          <w:rFonts w:ascii="Tahoma" w:hAnsi="Tahoma" w:cs="Tahoma"/>
          <w:w w:val="105"/>
          <w:lang w:val="sr-Latn-CS"/>
        </w:rPr>
        <w:t xml:space="preserve"> </w:t>
      </w:r>
      <w:r w:rsidRPr="002513DC">
        <w:rPr>
          <w:rFonts w:ascii="Tahoma" w:hAnsi="Tahoma" w:cs="Tahoma"/>
          <w:w w:val="105"/>
        </w:rPr>
        <w:t>природним</w:t>
      </w:r>
      <w:r w:rsidRPr="002513DC">
        <w:rPr>
          <w:rFonts w:ascii="Tahoma" w:hAnsi="Tahoma" w:cs="Tahoma"/>
          <w:w w:val="105"/>
          <w:lang w:val="sr-Latn-CS"/>
        </w:rPr>
        <w:t xml:space="preserve"> </w:t>
      </w:r>
      <w:r w:rsidRPr="002513DC">
        <w:rPr>
          <w:rFonts w:ascii="Tahoma" w:hAnsi="Tahoma" w:cs="Tahoma"/>
          <w:w w:val="105"/>
        </w:rPr>
        <w:t>условима</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стабилност</w:t>
      </w:r>
      <w:r w:rsidRPr="002513DC">
        <w:rPr>
          <w:rFonts w:ascii="Tahoma" w:hAnsi="Tahoma" w:cs="Tahoma"/>
          <w:w w:val="105"/>
          <w:lang w:val="sr-Latn-CS"/>
        </w:rPr>
        <w:t xml:space="preserve"> </w:t>
      </w:r>
      <w:r w:rsidRPr="002513DC">
        <w:rPr>
          <w:rFonts w:ascii="Tahoma" w:hAnsi="Tahoma" w:cs="Tahoma"/>
          <w:w w:val="105"/>
        </w:rPr>
        <w:t>косина</w:t>
      </w:r>
      <w:r w:rsidRPr="002513DC">
        <w:rPr>
          <w:rFonts w:ascii="Tahoma" w:hAnsi="Tahoma" w:cs="Tahoma"/>
          <w:w w:val="105"/>
          <w:lang w:val="sr-Latn-CS"/>
        </w:rPr>
        <w:t xml:space="preserve"> </w:t>
      </w:r>
      <w:r w:rsidRPr="002513DC">
        <w:rPr>
          <w:rFonts w:ascii="Tahoma" w:hAnsi="Tahoma" w:cs="Tahoma"/>
          <w:w w:val="105"/>
        </w:rPr>
        <w:t>током</w:t>
      </w:r>
      <w:r w:rsidRPr="002513DC">
        <w:rPr>
          <w:rFonts w:ascii="Tahoma" w:hAnsi="Tahoma" w:cs="Tahoma"/>
          <w:w w:val="105"/>
          <w:lang w:val="sr-Latn-CS"/>
        </w:rPr>
        <w:t xml:space="preserve"> </w:t>
      </w:r>
      <w:r w:rsidRPr="002513DC">
        <w:rPr>
          <w:rFonts w:ascii="Tahoma" w:hAnsi="Tahoma" w:cs="Tahoma"/>
          <w:w w:val="105"/>
        </w:rPr>
        <w:t>изградње</w:t>
      </w:r>
      <w:r w:rsidRPr="002513DC">
        <w:rPr>
          <w:rFonts w:ascii="Tahoma" w:hAnsi="Tahoma" w:cs="Tahoma"/>
          <w:w w:val="105"/>
          <w:lang w:val="sr-Latn-CS"/>
        </w:rPr>
        <w:t xml:space="preserve"> </w:t>
      </w:r>
      <w:r w:rsidRPr="002513DC">
        <w:rPr>
          <w:rFonts w:ascii="Tahoma" w:hAnsi="Tahoma" w:cs="Tahoma"/>
          <w:w w:val="105"/>
        </w:rPr>
        <w:t>или</w:t>
      </w:r>
      <w:r w:rsidRPr="002513DC">
        <w:rPr>
          <w:rFonts w:ascii="Tahoma" w:hAnsi="Tahoma" w:cs="Tahoma"/>
          <w:w w:val="105"/>
          <w:lang w:val="sr-Latn-CS"/>
        </w:rPr>
        <w:t xml:space="preserve"> </w:t>
      </w:r>
      <w:r w:rsidRPr="002513DC">
        <w:rPr>
          <w:rFonts w:ascii="Tahoma" w:hAnsi="Tahoma" w:cs="Tahoma"/>
          <w:w w:val="105"/>
        </w:rPr>
        <w:t>указати</w:t>
      </w:r>
      <w:r w:rsidRPr="002513DC">
        <w:rPr>
          <w:rFonts w:ascii="Tahoma" w:hAnsi="Tahoma" w:cs="Tahoma"/>
          <w:w w:val="105"/>
          <w:lang w:val="sr-Latn-CS"/>
        </w:rPr>
        <w:t xml:space="preserve"> </w:t>
      </w:r>
      <w:r w:rsidRPr="002513DC">
        <w:rPr>
          <w:rFonts w:ascii="Tahoma" w:hAnsi="Tahoma" w:cs="Tahoma"/>
          <w:w w:val="105"/>
        </w:rPr>
        <w:t>на</w:t>
      </w:r>
      <w:r w:rsidRPr="002513DC">
        <w:rPr>
          <w:rFonts w:ascii="Tahoma" w:hAnsi="Tahoma" w:cs="Tahoma"/>
          <w:w w:val="105"/>
          <w:lang w:val="sr-Latn-CS"/>
        </w:rPr>
        <w:t xml:space="preserve"> </w:t>
      </w:r>
      <w:r w:rsidRPr="002513DC">
        <w:rPr>
          <w:rFonts w:ascii="Tahoma" w:hAnsi="Tahoma" w:cs="Tahoma"/>
          <w:w w:val="105"/>
        </w:rPr>
        <w:t>техни</w:t>
      </w:r>
      <w:r w:rsidRPr="002513DC">
        <w:rPr>
          <w:rFonts w:ascii="Tahoma" w:hAnsi="Tahoma" w:cs="Tahoma"/>
          <w:w w:val="105"/>
          <w:lang w:val="sr-Latn-CS"/>
        </w:rPr>
        <w:t>ч</w:t>
      </w:r>
      <w:r w:rsidRPr="002513DC">
        <w:rPr>
          <w:rFonts w:ascii="Tahoma" w:hAnsi="Tahoma" w:cs="Tahoma"/>
          <w:w w:val="105"/>
        </w:rPr>
        <w:t>ке</w:t>
      </w:r>
      <w:r w:rsidRPr="002513DC">
        <w:rPr>
          <w:rFonts w:ascii="Tahoma" w:hAnsi="Tahoma" w:cs="Tahoma"/>
          <w:w w:val="105"/>
          <w:lang w:val="sr-Latn-CS"/>
        </w:rPr>
        <w:t xml:space="preserve"> </w:t>
      </w:r>
      <w:r w:rsidRPr="002513DC">
        <w:rPr>
          <w:rFonts w:ascii="Tahoma" w:hAnsi="Tahoma" w:cs="Tahoma"/>
          <w:w w:val="105"/>
        </w:rPr>
        <w:t>мере</w:t>
      </w:r>
      <w:r w:rsidRPr="002513DC">
        <w:rPr>
          <w:rFonts w:ascii="Tahoma" w:hAnsi="Tahoma" w:cs="Tahoma"/>
          <w:w w:val="105"/>
          <w:lang w:val="sr-Latn-CS"/>
        </w:rPr>
        <w:t xml:space="preserve"> </w:t>
      </w:r>
      <w:r w:rsidRPr="002513DC">
        <w:rPr>
          <w:rFonts w:ascii="Tahoma" w:hAnsi="Tahoma" w:cs="Tahoma"/>
          <w:w w:val="105"/>
        </w:rPr>
        <w:t>евентуалне</w:t>
      </w:r>
      <w:r w:rsidRPr="002513DC">
        <w:rPr>
          <w:rFonts w:ascii="Tahoma" w:hAnsi="Tahoma" w:cs="Tahoma"/>
          <w:spacing w:val="-23"/>
          <w:w w:val="105"/>
          <w:lang w:val="sr-Latn-CS"/>
        </w:rPr>
        <w:t xml:space="preserve"> </w:t>
      </w:r>
      <w:r w:rsidRPr="002513DC">
        <w:rPr>
          <w:rFonts w:ascii="Tahoma" w:hAnsi="Tahoma" w:cs="Tahoma"/>
          <w:w w:val="105"/>
        </w:rPr>
        <w:t>конструктивне</w:t>
      </w:r>
      <w:r w:rsidRPr="002513DC">
        <w:rPr>
          <w:rFonts w:ascii="Tahoma" w:hAnsi="Tahoma" w:cs="Tahoma"/>
          <w:spacing w:val="-24"/>
          <w:w w:val="105"/>
          <w:lang w:val="sr-Latn-CS"/>
        </w:rPr>
        <w:t xml:space="preserve"> </w:t>
      </w:r>
      <w:r w:rsidRPr="002513DC">
        <w:rPr>
          <w:rFonts w:ascii="Tahoma" w:hAnsi="Tahoma" w:cs="Tahoma"/>
          <w:w w:val="105"/>
        </w:rPr>
        <w:t>за</w:t>
      </w:r>
      <w:r w:rsidRPr="002513DC">
        <w:rPr>
          <w:rFonts w:ascii="Tahoma" w:hAnsi="Tahoma" w:cs="Tahoma"/>
          <w:w w:val="105"/>
          <w:lang w:val="sr-Latn-CS"/>
        </w:rPr>
        <w:t>ш</w:t>
      </w:r>
      <w:r w:rsidRPr="002513DC">
        <w:rPr>
          <w:rFonts w:ascii="Tahoma" w:hAnsi="Tahoma" w:cs="Tahoma"/>
          <w:w w:val="105"/>
        </w:rPr>
        <w:t>тите</w:t>
      </w:r>
      <w:r w:rsidRPr="002513DC">
        <w:rPr>
          <w:rFonts w:ascii="Tahoma" w:hAnsi="Tahoma" w:cs="Tahoma"/>
          <w:spacing w:val="-23"/>
          <w:w w:val="105"/>
          <w:lang w:val="sr-Latn-CS"/>
        </w:rPr>
        <w:t xml:space="preserve"> </w:t>
      </w:r>
      <w:r w:rsidRPr="002513DC">
        <w:rPr>
          <w:rFonts w:ascii="Tahoma" w:hAnsi="Tahoma" w:cs="Tahoma"/>
          <w:w w:val="105"/>
        </w:rPr>
        <w:t>ископа</w:t>
      </w:r>
      <w:r w:rsidRPr="002513DC">
        <w:rPr>
          <w:rFonts w:ascii="Tahoma" w:hAnsi="Tahoma" w:cs="Tahoma"/>
          <w:w w:val="105"/>
          <w:lang w:val="sr-Latn-CS"/>
        </w:rPr>
        <w:t>.</w:t>
      </w:r>
    </w:p>
    <w:p w:rsidR="00BC5EF0" w:rsidRPr="002513DC" w:rsidRDefault="00BC5EF0" w:rsidP="00BC5EF0">
      <w:pPr>
        <w:pStyle w:val="ListParagraph"/>
        <w:widowControl w:val="0"/>
        <w:numPr>
          <w:ilvl w:val="1"/>
          <w:numId w:val="36"/>
        </w:numPr>
        <w:tabs>
          <w:tab w:val="left" w:pos="1079"/>
        </w:tabs>
        <w:spacing w:after="0" w:line="247" w:lineRule="auto"/>
        <w:ind w:right="120" w:hanging="338"/>
        <w:contextualSpacing w:val="0"/>
        <w:jc w:val="both"/>
        <w:rPr>
          <w:rFonts w:ascii="Tahoma" w:hAnsi="Tahoma" w:cs="Tahoma"/>
          <w:lang w:val="sr-Latn-CS"/>
        </w:rPr>
      </w:pP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геотехни</w:t>
      </w:r>
      <w:r w:rsidRPr="002513DC">
        <w:rPr>
          <w:rFonts w:ascii="Tahoma" w:hAnsi="Tahoma" w:cs="Tahoma"/>
          <w:w w:val="105"/>
          <w:lang w:val="sr-Latn-CS"/>
        </w:rPr>
        <w:t>ч</w:t>
      </w:r>
      <w:r w:rsidRPr="002513DC">
        <w:rPr>
          <w:rFonts w:ascii="Tahoma" w:hAnsi="Tahoma" w:cs="Tahoma"/>
          <w:w w:val="105"/>
        </w:rPr>
        <w:t>ке</w:t>
      </w:r>
      <w:r w:rsidRPr="002513DC">
        <w:rPr>
          <w:rFonts w:ascii="Tahoma" w:hAnsi="Tahoma" w:cs="Tahoma"/>
          <w:w w:val="105"/>
          <w:lang w:val="sr-Latn-CS"/>
        </w:rPr>
        <w:t xml:space="preserve"> </w:t>
      </w:r>
      <w:r w:rsidRPr="002513DC">
        <w:rPr>
          <w:rFonts w:ascii="Tahoma" w:hAnsi="Tahoma" w:cs="Tahoma"/>
          <w:w w:val="105"/>
        </w:rPr>
        <w:t>услове</w:t>
      </w:r>
      <w:r w:rsidRPr="002513DC">
        <w:rPr>
          <w:rFonts w:ascii="Tahoma" w:hAnsi="Tahoma" w:cs="Tahoma"/>
          <w:w w:val="105"/>
          <w:lang w:val="sr-Latn-CS"/>
        </w:rPr>
        <w:t xml:space="preserve"> </w:t>
      </w:r>
      <w:r w:rsidRPr="002513DC">
        <w:rPr>
          <w:rFonts w:ascii="Tahoma" w:hAnsi="Tahoma" w:cs="Tahoma"/>
          <w:w w:val="105"/>
        </w:rPr>
        <w:t>темељења</w:t>
      </w:r>
      <w:r w:rsidRPr="002513DC">
        <w:rPr>
          <w:rFonts w:ascii="Tahoma" w:hAnsi="Tahoma" w:cs="Tahoma"/>
          <w:w w:val="105"/>
          <w:lang w:val="sr-Latn-CS"/>
        </w:rPr>
        <w:t xml:space="preserve"> </w:t>
      </w:r>
      <w:r w:rsidRPr="002513DC">
        <w:rPr>
          <w:rFonts w:ascii="Tahoma" w:hAnsi="Tahoma" w:cs="Tahoma"/>
          <w:w w:val="105"/>
        </w:rPr>
        <w:t>црпне</w:t>
      </w:r>
      <w:r w:rsidRPr="002513DC">
        <w:rPr>
          <w:rFonts w:ascii="Tahoma" w:hAnsi="Tahoma" w:cs="Tahoma"/>
          <w:w w:val="105"/>
          <w:lang w:val="sr-Latn-CS"/>
        </w:rPr>
        <w:t xml:space="preserve"> </w:t>
      </w:r>
      <w:r w:rsidRPr="002513DC">
        <w:rPr>
          <w:rFonts w:ascii="Tahoma" w:hAnsi="Tahoma" w:cs="Tahoma"/>
          <w:w w:val="105"/>
        </w:rPr>
        <w:t>станице</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резервоара</w:t>
      </w:r>
      <w:r w:rsidRPr="002513DC">
        <w:rPr>
          <w:rFonts w:ascii="Tahoma" w:hAnsi="Tahoma" w:cs="Tahoma"/>
          <w:w w:val="105"/>
          <w:lang w:val="sr-Latn-CS"/>
        </w:rPr>
        <w:t xml:space="preserve"> </w:t>
      </w:r>
      <w:r w:rsidRPr="002513DC">
        <w:rPr>
          <w:rFonts w:ascii="Tahoma" w:hAnsi="Tahoma" w:cs="Tahoma"/>
          <w:w w:val="105"/>
        </w:rPr>
        <w:t>са</w:t>
      </w:r>
      <w:r w:rsidRPr="002513DC">
        <w:rPr>
          <w:rFonts w:ascii="Tahoma" w:hAnsi="Tahoma" w:cs="Tahoma"/>
          <w:w w:val="105"/>
          <w:lang w:val="sr-Latn-CS"/>
        </w:rPr>
        <w:t xml:space="preserve"> </w:t>
      </w:r>
      <w:r w:rsidRPr="002513DC">
        <w:rPr>
          <w:rFonts w:ascii="Tahoma" w:hAnsi="Tahoma" w:cs="Tahoma"/>
          <w:w w:val="105"/>
        </w:rPr>
        <w:t>аспекта</w:t>
      </w:r>
      <w:r w:rsidRPr="002513DC">
        <w:rPr>
          <w:rFonts w:ascii="Tahoma" w:hAnsi="Tahoma" w:cs="Tahoma"/>
          <w:w w:val="105"/>
          <w:lang w:val="sr-Latn-CS"/>
        </w:rPr>
        <w:t xml:space="preserve">: </w:t>
      </w:r>
      <w:r w:rsidRPr="002513DC">
        <w:rPr>
          <w:rFonts w:ascii="Tahoma" w:hAnsi="Tahoma" w:cs="Tahoma"/>
          <w:w w:val="105"/>
        </w:rPr>
        <w:t>минималне</w:t>
      </w:r>
      <w:r w:rsidRPr="002513DC">
        <w:rPr>
          <w:rFonts w:ascii="Tahoma" w:hAnsi="Tahoma" w:cs="Tahoma"/>
          <w:w w:val="105"/>
          <w:lang w:val="sr-Latn-CS"/>
        </w:rPr>
        <w:t xml:space="preserve"> </w:t>
      </w:r>
      <w:r w:rsidRPr="002513DC">
        <w:rPr>
          <w:rFonts w:ascii="Tahoma" w:hAnsi="Tahoma" w:cs="Tahoma"/>
          <w:w w:val="105"/>
        </w:rPr>
        <w:t>дубине</w:t>
      </w:r>
      <w:r w:rsidRPr="002513DC">
        <w:rPr>
          <w:rFonts w:ascii="Tahoma" w:hAnsi="Tahoma" w:cs="Tahoma"/>
          <w:w w:val="105"/>
          <w:lang w:val="sr-Latn-CS"/>
        </w:rPr>
        <w:t xml:space="preserve"> </w:t>
      </w:r>
      <w:r w:rsidRPr="002513DC">
        <w:rPr>
          <w:rFonts w:ascii="Tahoma" w:hAnsi="Tahoma" w:cs="Tahoma"/>
          <w:w w:val="105"/>
        </w:rPr>
        <w:t>фундирања</w:t>
      </w:r>
      <w:r w:rsidRPr="002513DC">
        <w:rPr>
          <w:rFonts w:ascii="Tahoma" w:hAnsi="Tahoma" w:cs="Tahoma"/>
          <w:w w:val="105"/>
          <w:lang w:val="sr-Latn-CS"/>
        </w:rPr>
        <w:t xml:space="preserve">, </w:t>
      </w:r>
      <w:r w:rsidRPr="002513DC">
        <w:rPr>
          <w:rFonts w:ascii="Tahoma" w:hAnsi="Tahoma" w:cs="Tahoma"/>
          <w:w w:val="105"/>
        </w:rPr>
        <w:t>избора</w:t>
      </w:r>
      <w:r w:rsidRPr="002513DC">
        <w:rPr>
          <w:rFonts w:ascii="Tahoma" w:hAnsi="Tahoma" w:cs="Tahoma"/>
          <w:w w:val="105"/>
          <w:lang w:val="sr-Latn-CS"/>
        </w:rPr>
        <w:t xml:space="preserve"> </w:t>
      </w:r>
      <w:r w:rsidRPr="002513DC">
        <w:rPr>
          <w:rFonts w:ascii="Tahoma" w:hAnsi="Tahoma" w:cs="Tahoma"/>
          <w:w w:val="105"/>
        </w:rPr>
        <w:t>на</w:t>
      </w:r>
      <w:r w:rsidRPr="002513DC">
        <w:rPr>
          <w:rFonts w:ascii="Tahoma" w:hAnsi="Tahoma" w:cs="Tahoma"/>
          <w:w w:val="105"/>
          <w:lang w:val="sr-Latn-CS"/>
        </w:rPr>
        <w:t>ч</w:t>
      </w:r>
      <w:r w:rsidRPr="002513DC">
        <w:rPr>
          <w:rFonts w:ascii="Tahoma" w:hAnsi="Tahoma" w:cs="Tahoma"/>
          <w:w w:val="105"/>
        </w:rPr>
        <w:t>ина</w:t>
      </w:r>
      <w:r w:rsidRPr="002513DC">
        <w:rPr>
          <w:rFonts w:ascii="Tahoma" w:hAnsi="Tahoma" w:cs="Tahoma"/>
          <w:w w:val="105"/>
          <w:lang w:val="sr-Latn-CS"/>
        </w:rPr>
        <w:t xml:space="preserve"> </w:t>
      </w:r>
      <w:r w:rsidRPr="002513DC">
        <w:rPr>
          <w:rFonts w:ascii="Tahoma" w:hAnsi="Tahoma" w:cs="Tahoma"/>
          <w:w w:val="105"/>
        </w:rPr>
        <w:t>темељења</w:t>
      </w:r>
      <w:r w:rsidRPr="002513DC">
        <w:rPr>
          <w:rFonts w:ascii="Tahoma" w:hAnsi="Tahoma" w:cs="Tahoma"/>
          <w:w w:val="105"/>
          <w:lang w:val="sr-Latn-CS"/>
        </w:rPr>
        <w:t xml:space="preserve">, </w:t>
      </w:r>
      <w:r w:rsidRPr="002513DC">
        <w:rPr>
          <w:rFonts w:ascii="Tahoma" w:hAnsi="Tahoma" w:cs="Tahoma"/>
          <w:w w:val="105"/>
        </w:rPr>
        <w:t>дозвољеног</w:t>
      </w:r>
      <w:r w:rsidRPr="002513DC">
        <w:rPr>
          <w:rFonts w:ascii="Tahoma" w:hAnsi="Tahoma" w:cs="Tahoma"/>
          <w:w w:val="105"/>
          <w:lang w:val="sr-Latn-CS"/>
        </w:rPr>
        <w:t xml:space="preserve"> </w:t>
      </w:r>
      <w:r w:rsidRPr="002513DC">
        <w:rPr>
          <w:rFonts w:ascii="Tahoma" w:hAnsi="Tahoma" w:cs="Tahoma"/>
          <w:w w:val="105"/>
        </w:rPr>
        <w:t>напрезања</w:t>
      </w:r>
      <w:r w:rsidRPr="002513DC">
        <w:rPr>
          <w:rFonts w:ascii="Tahoma" w:hAnsi="Tahoma" w:cs="Tahoma"/>
          <w:w w:val="105"/>
          <w:lang w:val="sr-Latn-CS"/>
        </w:rPr>
        <w:t xml:space="preserve"> </w:t>
      </w:r>
      <w:r w:rsidRPr="002513DC">
        <w:rPr>
          <w:rFonts w:ascii="Tahoma" w:hAnsi="Tahoma" w:cs="Tahoma"/>
          <w:w w:val="105"/>
        </w:rPr>
        <w:t>на</w:t>
      </w:r>
      <w:r w:rsidRPr="002513DC">
        <w:rPr>
          <w:rFonts w:ascii="Tahoma" w:hAnsi="Tahoma" w:cs="Tahoma"/>
          <w:w w:val="105"/>
          <w:lang w:val="sr-Latn-CS"/>
        </w:rPr>
        <w:t xml:space="preserve"> </w:t>
      </w:r>
      <w:r w:rsidRPr="002513DC">
        <w:rPr>
          <w:rFonts w:ascii="Tahoma" w:hAnsi="Tahoma" w:cs="Tahoma"/>
          <w:w w:val="105"/>
        </w:rPr>
        <w:t>тло</w:t>
      </w:r>
      <w:r w:rsidRPr="002513DC">
        <w:rPr>
          <w:rFonts w:ascii="Tahoma" w:hAnsi="Tahoma" w:cs="Tahoma"/>
          <w:w w:val="105"/>
          <w:lang w:val="sr-Latn-CS"/>
        </w:rPr>
        <w:t xml:space="preserve">, </w:t>
      </w:r>
      <w:r w:rsidRPr="002513DC">
        <w:rPr>
          <w:rFonts w:ascii="Tahoma" w:hAnsi="Tahoma" w:cs="Tahoma"/>
          <w:w w:val="105"/>
        </w:rPr>
        <w:t>могу</w:t>
      </w:r>
      <w:r w:rsidRPr="002513DC">
        <w:rPr>
          <w:rFonts w:ascii="Tahoma" w:hAnsi="Tahoma" w:cs="Tahoma"/>
          <w:w w:val="105"/>
          <w:lang w:val="sr-Latn-CS"/>
        </w:rPr>
        <w:t>ћ</w:t>
      </w:r>
      <w:r w:rsidRPr="002513DC">
        <w:rPr>
          <w:rFonts w:ascii="Tahoma" w:hAnsi="Tahoma" w:cs="Tahoma"/>
          <w:w w:val="105"/>
        </w:rPr>
        <w:t>е</w:t>
      </w:r>
      <w:r w:rsidRPr="002513DC">
        <w:rPr>
          <w:rFonts w:ascii="Tahoma" w:hAnsi="Tahoma" w:cs="Tahoma"/>
          <w:w w:val="105"/>
          <w:lang w:val="sr-Latn-CS"/>
        </w:rPr>
        <w:t xml:space="preserve">  </w:t>
      </w:r>
      <w:r w:rsidRPr="002513DC">
        <w:rPr>
          <w:rFonts w:ascii="Tahoma" w:hAnsi="Tahoma" w:cs="Tahoma"/>
          <w:w w:val="105"/>
        </w:rPr>
        <w:t>појаве</w:t>
      </w:r>
      <w:r w:rsidRPr="002513DC">
        <w:rPr>
          <w:rFonts w:ascii="Tahoma" w:hAnsi="Tahoma" w:cs="Tahoma"/>
          <w:w w:val="105"/>
          <w:lang w:val="sr-Latn-CS"/>
        </w:rPr>
        <w:t xml:space="preserve"> </w:t>
      </w:r>
      <w:r w:rsidRPr="002513DC">
        <w:rPr>
          <w:rFonts w:ascii="Tahoma" w:hAnsi="Tahoma" w:cs="Tahoma"/>
          <w:w w:val="105"/>
        </w:rPr>
        <w:t>слегања</w:t>
      </w:r>
      <w:r w:rsidRPr="002513DC">
        <w:rPr>
          <w:rFonts w:ascii="Tahoma" w:hAnsi="Tahoma" w:cs="Tahoma"/>
          <w:w w:val="105"/>
          <w:lang w:val="sr-Latn-CS"/>
        </w:rPr>
        <w:t xml:space="preserve">, </w:t>
      </w:r>
      <w:r w:rsidRPr="002513DC">
        <w:rPr>
          <w:rFonts w:ascii="Tahoma" w:hAnsi="Tahoma" w:cs="Tahoma"/>
          <w:w w:val="105"/>
        </w:rPr>
        <w:t>дефинисања</w:t>
      </w:r>
      <w:r w:rsidRPr="002513DC">
        <w:rPr>
          <w:rFonts w:ascii="Tahoma" w:hAnsi="Tahoma" w:cs="Tahoma"/>
          <w:w w:val="105"/>
          <w:lang w:val="sr-Latn-CS"/>
        </w:rPr>
        <w:t xml:space="preserve"> </w:t>
      </w:r>
      <w:r w:rsidRPr="002513DC">
        <w:rPr>
          <w:rFonts w:ascii="Tahoma" w:hAnsi="Tahoma" w:cs="Tahoma"/>
          <w:w w:val="105"/>
        </w:rPr>
        <w:t>зона</w:t>
      </w:r>
      <w:r w:rsidRPr="002513DC">
        <w:rPr>
          <w:rFonts w:ascii="Tahoma" w:hAnsi="Tahoma" w:cs="Tahoma"/>
          <w:w w:val="105"/>
          <w:lang w:val="sr-Latn-CS"/>
        </w:rPr>
        <w:t xml:space="preserve"> </w:t>
      </w:r>
      <w:r w:rsidRPr="002513DC">
        <w:rPr>
          <w:rFonts w:ascii="Tahoma" w:hAnsi="Tahoma" w:cs="Tahoma"/>
          <w:w w:val="105"/>
        </w:rPr>
        <w:t>евентуалне</w:t>
      </w:r>
      <w:r w:rsidRPr="002513DC">
        <w:rPr>
          <w:rFonts w:ascii="Tahoma" w:hAnsi="Tahoma" w:cs="Tahoma"/>
          <w:w w:val="105"/>
          <w:lang w:val="sr-Latn-CS"/>
        </w:rPr>
        <w:t xml:space="preserve"> </w:t>
      </w:r>
      <w:r w:rsidRPr="002513DC">
        <w:rPr>
          <w:rFonts w:ascii="Tahoma" w:hAnsi="Tahoma" w:cs="Tahoma"/>
          <w:w w:val="105"/>
        </w:rPr>
        <w:t>замене</w:t>
      </w:r>
      <w:r w:rsidRPr="002513DC">
        <w:rPr>
          <w:rFonts w:ascii="Tahoma" w:hAnsi="Tahoma" w:cs="Tahoma"/>
          <w:w w:val="105"/>
          <w:lang w:val="sr-Latn-CS"/>
        </w:rPr>
        <w:t xml:space="preserve">  </w:t>
      </w:r>
      <w:r w:rsidRPr="002513DC">
        <w:rPr>
          <w:rFonts w:ascii="Tahoma" w:hAnsi="Tahoma" w:cs="Tahoma"/>
          <w:w w:val="105"/>
        </w:rPr>
        <w:t>подтла</w:t>
      </w:r>
      <w:r w:rsidRPr="002513DC">
        <w:rPr>
          <w:rFonts w:ascii="Tahoma" w:hAnsi="Tahoma" w:cs="Tahoma"/>
          <w:w w:val="105"/>
          <w:lang w:val="sr-Latn-CS"/>
        </w:rPr>
        <w:t xml:space="preserve">, </w:t>
      </w:r>
      <w:r w:rsidRPr="002513DC">
        <w:rPr>
          <w:rFonts w:ascii="Tahoma" w:hAnsi="Tahoma" w:cs="Tahoma"/>
          <w:w w:val="105"/>
        </w:rPr>
        <w:t>техни</w:t>
      </w:r>
      <w:r w:rsidRPr="002513DC">
        <w:rPr>
          <w:rFonts w:ascii="Tahoma" w:hAnsi="Tahoma" w:cs="Tahoma"/>
          <w:w w:val="105"/>
          <w:lang w:val="sr-Latn-CS"/>
        </w:rPr>
        <w:t>ч</w:t>
      </w:r>
      <w:r w:rsidRPr="002513DC">
        <w:rPr>
          <w:rFonts w:ascii="Tahoma" w:hAnsi="Tahoma" w:cs="Tahoma"/>
          <w:w w:val="105"/>
        </w:rPr>
        <w:t>ких</w:t>
      </w:r>
      <w:r w:rsidRPr="002513DC">
        <w:rPr>
          <w:rFonts w:ascii="Tahoma" w:hAnsi="Tahoma" w:cs="Tahoma"/>
          <w:w w:val="105"/>
          <w:lang w:val="sr-Latn-CS"/>
        </w:rPr>
        <w:t xml:space="preserve">  </w:t>
      </w:r>
      <w:r w:rsidRPr="002513DC">
        <w:rPr>
          <w:rFonts w:ascii="Tahoma" w:hAnsi="Tahoma" w:cs="Tahoma"/>
          <w:w w:val="105"/>
        </w:rPr>
        <w:t>услова</w:t>
      </w:r>
      <w:r w:rsidRPr="002513DC">
        <w:rPr>
          <w:rFonts w:ascii="Tahoma" w:hAnsi="Tahoma" w:cs="Tahoma"/>
          <w:w w:val="105"/>
          <w:lang w:val="sr-Latn-CS"/>
        </w:rPr>
        <w:t xml:space="preserve"> </w:t>
      </w:r>
      <w:r w:rsidRPr="002513DC">
        <w:rPr>
          <w:rFonts w:ascii="Tahoma" w:hAnsi="Tahoma" w:cs="Tahoma"/>
          <w:w w:val="105"/>
        </w:rPr>
        <w:t>замене</w:t>
      </w:r>
      <w:r w:rsidRPr="002513DC">
        <w:rPr>
          <w:rFonts w:ascii="Tahoma" w:hAnsi="Tahoma" w:cs="Tahoma"/>
          <w:w w:val="105"/>
          <w:lang w:val="sr-Latn-CS"/>
        </w:rPr>
        <w:t xml:space="preserve"> </w:t>
      </w:r>
      <w:r w:rsidRPr="002513DC">
        <w:rPr>
          <w:rFonts w:ascii="Tahoma" w:hAnsi="Tahoma" w:cs="Tahoma"/>
          <w:w w:val="105"/>
        </w:rPr>
        <w:t>тла</w:t>
      </w:r>
      <w:r w:rsidRPr="002513DC">
        <w:rPr>
          <w:rFonts w:ascii="Tahoma" w:hAnsi="Tahoma" w:cs="Tahoma"/>
          <w:w w:val="105"/>
          <w:lang w:val="sr-Latn-CS"/>
        </w:rPr>
        <w:t xml:space="preserve">,  </w:t>
      </w:r>
      <w:r w:rsidRPr="002513DC">
        <w:rPr>
          <w:rFonts w:ascii="Tahoma" w:hAnsi="Tahoma" w:cs="Tahoma"/>
          <w:w w:val="105"/>
        </w:rPr>
        <w:t>услова</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услова</w:t>
      </w:r>
      <w:r w:rsidRPr="002513DC">
        <w:rPr>
          <w:rFonts w:ascii="Tahoma" w:hAnsi="Tahoma" w:cs="Tahoma"/>
          <w:w w:val="105"/>
          <w:lang w:val="sr-Latn-CS"/>
        </w:rPr>
        <w:t xml:space="preserve"> </w:t>
      </w:r>
      <w:r w:rsidRPr="002513DC">
        <w:rPr>
          <w:rFonts w:ascii="Tahoma" w:hAnsi="Tahoma" w:cs="Tahoma"/>
          <w:w w:val="105"/>
        </w:rPr>
        <w:t>затрпавања</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уре</w:t>
      </w:r>
      <w:r w:rsidRPr="002513DC">
        <w:rPr>
          <w:rFonts w:ascii="Tahoma" w:hAnsi="Tahoma" w:cs="Tahoma"/>
          <w:w w:val="105"/>
          <w:lang w:val="sr-Latn-CS"/>
        </w:rPr>
        <w:t>ђ</w:t>
      </w:r>
      <w:r w:rsidRPr="002513DC">
        <w:rPr>
          <w:rFonts w:ascii="Tahoma" w:hAnsi="Tahoma" w:cs="Tahoma"/>
          <w:w w:val="105"/>
        </w:rPr>
        <w:t>ења</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око</w:t>
      </w:r>
      <w:r w:rsidRPr="002513DC">
        <w:rPr>
          <w:rFonts w:ascii="Tahoma" w:hAnsi="Tahoma" w:cs="Tahoma"/>
          <w:w w:val="105"/>
          <w:lang w:val="sr-Latn-CS"/>
        </w:rPr>
        <w:t xml:space="preserve"> </w:t>
      </w:r>
      <w:r w:rsidRPr="002513DC">
        <w:rPr>
          <w:rFonts w:ascii="Tahoma" w:hAnsi="Tahoma" w:cs="Tahoma"/>
          <w:w w:val="105"/>
        </w:rPr>
        <w:t>објекта</w:t>
      </w:r>
      <w:r w:rsidRPr="002513DC">
        <w:rPr>
          <w:rFonts w:ascii="Tahoma" w:hAnsi="Tahoma" w:cs="Tahoma"/>
          <w:w w:val="105"/>
          <w:lang w:val="sr-Latn-CS"/>
        </w:rPr>
        <w:t xml:space="preserve">, </w:t>
      </w:r>
      <w:r w:rsidRPr="002513DC">
        <w:rPr>
          <w:rFonts w:ascii="Tahoma" w:hAnsi="Tahoma" w:cs="Tahoma"/>
          <w:w w:val="105"/>
        </w:rPr>
        <w:t>категорије</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према</w:t>
      </w:r>
      <w:r w:rsidRPr="002513DC">
        <w:rPr>
          <w:rFonts w:ascii="Tahoma" w:hAnsi="Tahoma" w:cs="Tahoma"/>
          <w:w w:val="105"/>
          <w:lang w:val="sr-Latn-CS"/>
        </w:rPr>
        <w:t xml:space="preserve"> </w:t>
      </w:r>
      <w:r w:rsidRPr="002513DC">
        <w:rPr>
          <w:rFonts w:ascii="Tahoma" w:hAnsi="Tahoma" w:cs="Tahoma"/>
          <w:w w:val="105"/>
        </w:rPr>
        <w:t>класификацији</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spacing w:val="8"/>
          <w:w w:val="105"/>
          <w:lang w:val="sr-Latn-CS"/>
        </w:rPr>
        <w:t xml:space="preserve"> </w:t>
      </w:r>
      <w:r w:rsidRPr="002513DC">
        <w:rPr>
          <w:rFonts w:ascii="Tahoma" w:hAnsi="Tahoma" w:cs="Tahoma"/>
          <w:w w:val="105"/>
        </w:rPr>
        <w:t>др</w:t>
      </w:r>
      <w:r w:rsidRPr="002513DC">
        <w:rPr>
          <w:rFonts w:ascii="Tahoma" w:hAnsi="Tahoma" w:cs="Tahoma"/>
          <w:w w:val="105"/>
          <w:lang w:val="sr-Latn-CS"/>
        </w:rPr>
        <w:t>.</w:t>
      </w:r>
    </w:p>
    <w:p w:rsidR="00BC5EF0" w:rsidRPr="002513DC" w:rsidRDefault="00BC5EF0" w:rsidP="00BC5EF0">
      <w:pPr>
        <w:pStyle w:val="ListParagraph"/>
        <w:widowControl w:val="0"/>
        <w:numPr>
          <w:ilvl w:val="1"/>
          <w:numId w:val="36"/>
        </w:numPr>
        <w:tabs>
          <w:tab w:val="left" w:pos="1079"/>
        </w:tabs>
        <w:spacing w:after="0" w:line="247" w:lineRule="auto"/>
        <w:ind w:right="121" w:hanging="338"/>
        <w:contextualSpacing w:val="0"/>
        <w:jc w:val="both"/>
        <w:rPr>
          <w:rFonts w:ascii="Tahoma" w:hAnsi="Tahoma" w:cs="Tahoma"/>
          <w:lang w:val="sr-Latn-CS"/>
        </w:rPr>
      </w:pPr>
      <w:r w:rsidRPr="002513DC">
        <w:rPr>
          <w:rFonts w:ascii="Tahoma" w:hAnsi="Tahoma" w:cs="Tahoma"/>
          <w:w w:val="105"/>
        </w:rPr>
        <w:t>За</w:t>
      </w:r>
      <w:r w:rsidRPr="002513DC">
        <w:rPr>
          <w:rFonts w:ascii="Tahoma" w:hAnsi="Tahoma" w:cs="Tahoma"/>
          <w:w w:val="105"/>
          <w:lang w:val="sr-Latn-CS"/>
        </w:rPr>
        <w:t xml:space="preserve"> </w:t>
      </w:r>
      <w:r w:rsidRPr="002513DC">
        <w:rPr>
          <w:rFonts w:ascii="Tahoma" w:hAnsi="Tahoma" w:cs="Tahoma"/>
          <w:w w:val="105"/>
        </w:rPr>
        <w:t>цевовод</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услове</w:t>
      </w:r>
      <w:r w:rsidRPr="002513DC">
        <w:rPr>
          <w:rFonts w:ascii="Tahoma" w:hAnsi="Tahoma" w:cs="Tahoma"/>
          <w:w w:val="105"/>
          <w:lang w:val="sr-Latn-CS"/>
        </w:rPr>
        <w:t xml:space="preserve"> </w:t>
      </w:r>
      <w:r w:rsidRPr="002513DC">
        <w:rPr>
          <w:rFonts w:ascii="Tahoma" w:hAnsi="Tahoma" w:cs="Tahoma"/>
          <w:w w:val="105"/>
        </w:rPr>
        <w:t>припреме</w:t>
      </w:r>
      <w:r w:rsidRPr="002513DC">
        <w:rPr>
          <w:rFonts w:ascii="Tahoma" w:hAnsi="Tahoma" w:cs="Tahoma"/>
          <w:w w:val="105"/>
          <w:lang w:val="sr-Latn-CS"/>
        </w:rPr>
        <w:t xml:space="preserve"> </w:t>
      </w:r>
      <w:r w:rsidRPr="002513DC">
        <w:rPr>
          <w:rFonts w:ascii="Tahoma" w:hAnsi="Tahoma" w:cs="Tahoma"/>
          <w:w w:val="105"/>
        </w:rPr>
        <w:t>подтла</w:t>
      </w:r>
      <w:r w:rsidRPr="002513DC">
        <w:rPr>
          <w:rFonts w:ascii="Tahoma" w:hAnsi="Tahoma" w:cs="Tahoma"/>
          <w:w w:val="105"/>
          <w:lang w:val="sr-Latn-CS"/>
        </w:rPr>
        <w:t xml:space="preserve"> </w:t>
      </w:r>
      <w:r w:rsidRPr="002513DC">
        <w:rPr>
          <w:rFonts w:ascii="Tahoma" w:hAnsi="Tahoma" w:cs="Tahoma"/>
          <w:w w:val="105"/>
        </w:rPr>
        <w:t>за</w:t>
      </w:r>
      <w:r w:rsidRPr="002513DC">
        <w:rPr>
          <w:rFonts w:ascii="Tahoma" w:hAnsi="Tahoma" w:cs="Tahoma"/>
          <w:w w:val="105"/>
          <w:lang w:val="sr-Latn-CS"/>
        </w:rPr>
        <w:t xml:space="preserve"> </w:t>
      </w:r>
      <w:r w:rsidRPr="002513DC">
        <w:rPr>
          <w:rFonts w:ascii="Tahoma" w:hAnsi="Tahoma" w:cs="Tahoma"/>
          <w:w w:val="105"/>
        </w:rPr>
        <w:t>пологање</w:t>
      </w:r>
      <w:r w:rsidRPr="002513DC">
        <w:rPr>
          <w:rFonts w:ascii="Tahoma" w:hAnsi="Tahoma" w:cs="Tahoma"/>
          <w:w w:val="105"/>
          <w:lang w:val="sr-Latn-CS"/>
        </w:rPr>
        <w:t xml:space="preserve"> </w:t>
      </w:r>
      <w:r w:rsidRPr="002513DC">
        <w:rPr>
          <w:rFonts w:ascii="Tahoma" w:hAnsi="Tahoma" w:cs="Tahoma"/>
          <w:w w:val="105"/>
        </w:rPr>
        <w:t>цевовода</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зоне</w:t>
      </w:r>
      <w:r w:rsidRPr="002513DC">
        <w:rPr>
          <w:rFonts w:ascii="Tahoma" w:hAnsi="Tahoma" w:cs="Tahoma"/>
          <w:w w:val="105"/>
          <w:lang w:val="sr-Latn-CS"/>
        </w:rPr>
        <w:t xml:space="preserve"> </w:t>
      </w:r>
      <w:r w:rsidRPr="002513DC">
        <w:rPr>
          <w:rFonts w:ascii="Tahoma" w:hAnsi="Tahoma" w:cs="Tahoma"/>
          <w:w w:val="105"/>
        </w:rPr>
        <w:t>појаве</w:t>
      </w:r>
      <w:r w:rsidRPr="002513DC">
        <w:rPr>
          <w:rFonts w:ascii="Tahoma" w:hAnsi="Tahoma" w:cs="Tahoma"/>
          <w:w w:val="105"/>
          <w:lang w:val="sr-Latn-CS"/>
        </w:rPr>
        <w:t xml:space="preserve"> </w:t>
      </w:r>
      <w:r w:rsidRPr="002513DC">
        <w:rPr>
          <w:rFonts w:ascii="Tahoma" w:hAnsi="Tahoma" w:cs="Tahoma"/>
          <w:w w:val="105"/>
        </w:rPr>
        <w:t>подземне</w:t>
      </w:r>
      <w:r w:rsidRPr="002513DC">
        <w:rPr>
          <w:rFonts w:ascii="Tahoma" w:hAnsi="Tahoma" w:cs="Tahoma"/>
          <w:w w:val="105"/>
          <w:lang w:val="sr-Latn-CS"/>
        </w:rPr>
        <w:t xml:space="preserve"> </w:t>
      </w:r>
      <w:r w:rsidRPr="002513DC">
        <w:rPr>
          <w:rFonts w:ascii="Tahoma" w:hAnsi="Tahoma" w:cs="Tahoma"/>
          <w:w w:val="105"/>
        </w:rPr>
        <w:t>воде</w:t>
      </w:r>
      <w:r w:rsidRPr="002513DC">
        <w:rPr>
          <w:rFonts w:ascii="Tahoma" w:hAnsi="Tahoma" w:cs="Tahoma"/>
          <w:w w:val="105"/>
          <w:lang w:val="sr-Latn-CS"/>
        </w:rPr>
        <w:t xml:space="preserve"> </w:t>
      </w:r>
      <w:r w:rsidRPr="002513DC">
        <w:rPr>
          <w:rFonts w:ascii="Tahoma" w:hAnsi="Tahoma" w:cs="Tahoma"/>
          <w:w w:val="105"/>
        </w:rPr>
        <w:t>у</w:t>
      </w:r>
      <w:r w:rsidRPr="002513DC">
        <w:rPr>
          <w:rFonts w:ascii="Tahoma" w:hAnsi="Tahoma" w:cs="Tahoma"/>
          <w:w w:val="105"/>
          <w:lang w:val="sr-Latn-CS"/>
        </w:rPr>
        <w:t xml:space="preserve"> </w:t>
      </w:r>
      <w:r w:rsidRPr="002513DC">
        <w:rPr>
          <w:rFonts w:ascii="Tahoma" w:hAnsi="Tahoma" w:cs="Tahoma"/>
          <w:w w:val="105"/>
        </w:rPr>
        <w:t>нивоу</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зоне</w:t>
      </w:r>
      <w:r w:rsidRPr="002513DC">
        <w:rPr>
          <w:rFonts w:ascii="Tahoma" w:hAnsi="Tahoma" w:cs="Tahoma"/>
          <w:w w:val="105"/>
          <w:lang w:val="sr-Latn-CS"/>
        </w:rPr>
        <w:t xml:space="preserve"> </w:t>
      </w:r>
      <w:r w:rsidRPr="002513DC">
        <w:rPr>
          <w:rFonts w:ascii="Tahoma" w:hAnsi="Tahoma" w:cs="Tahoma"/>
          <w:w w:val="105"/>
        </w:rPr>
        <w:t>евентуалне</w:t>
      </w:r>
      <w:r w:rsidRPr="002513DC">
        <w:rPr>
          <w:rFonts w:ascii="Tahoma" w:hAnsi="Tahoma" w:cs="Tahoma"/>
          <w:w w:val="105"/>
          <w:lang w:val="sr-Latn-CS"/>
        </w:rPr>
        <w:t xml:space="preserve"> </w:t>
      </w:r>
      <w:r w:rsidRPr="002513DC">
        <w:rPr>
          <w:rFonts w:ascii="Tahoma" w:hAnsi="Tahoma" w:cs="Tahoma"/>
          <w:w w:val="105"/>
        </w:rPr>
        <w:t>замене</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услова</w:t>
      </w:r>
      <w:r w:rsidRPr="002513DC">
        <w:rPr>
          <w:rFonts w:ascii="Tahoma" w:hAnsi="Tahoma" w:cs="Tahoma"/>
          <w:w w:val="105"/>
          <w:lang w:val="sr-Latn-CS"/>
        </w:rPr>
        <w:t xml:space="preserve"> </w:t>
      </w:r>
      <w:r w:rsidRPr="002513DC">
        <w:rPr>
          <w:rFonts w:ascii="Tahoma" w:hAnsi="Tahoma" w:cs="Tahoma"/>
          <w:w w:val="105"/>
        </w:rPr>
        <w:t>замене</w:t>
      </w:r>
      <w:r w:rsidRPr="002513DC">
        <w:rPr>
          <w:rFonts w:ascii="Tahoma" w:hAnsi="Tahoma" w:cs="Tahoma"/>
          <w:w w:val="105"/>
          <w:lang w:val="sr-Latn-CS"/>
        </w:rPr>
        <w:t xml:space="preserve"> </w:t>
      </w:r>
      <w:r w:rsidRPr="002513DC">
        <w:rPr>
          <w:rFonts w:ascii="Tahoma" w:hAnsi="Tahoma" w:cs="Tahoma"/>
          <w:w w:val="105"/>
        </w:rPr>
        <w:t>подтла</w:t>
      </w:r>
      <w:r w:rsidRPr="002513DC">
        <w:rPr>
          <w:rFonts w:ascii="Tahoma" w:hAnsi="Tahoma" w:cs="Tahoma"/>
          <w:w w:val="105"/>
          <w:lang w:val="sr-Latn-CS"/>
        </w:rPr>
        <w:t xml:space="preserve"> , </w:t>
      </w:r>
      <w:r w:rsidRPr="002513DC">
        <w:rPr>
          <w:rFonts w:ascii="Tahoma" w:hAnsi="Tahoma" w:cs="Tahoma"/>
          <w:w w:val="105"/>
        </w:rPr>
        <w:t>услова</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дефинисати</w:t>
      </w:r>
      <w:r w:rsidRPr="002513DC">
        <w:rPr>
          <w:rFonts w:ascii="Tahoma" w:hAnsi="Tahoma" w:cs="Tahoma"/>
          <w:w w:val="105"/>
          <w:lang w:val="sr-Latn-CS"/>
        </w:rPr>
        <w:t xml:space="preserve"> </w:t>
      </w:r>
      <w:r w:rsidRPr="002513DC">
        <w:rPr>
          <w:rFonts w:ascii="Tahoma" w:hAnsi="Tahoma" w:cs="Tahoma"/>
          <w:w w:val="105"/>
        </w:rPr>
        <w:t>зоне</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мере</w:t>
      </w:r>
      <w:r w:rsidRPr="002513DC">
        <w:rPr>
          <w:rFonts w:ascii="Tahoma" w:hAnsi="Tahoma" w:cs="Tahoma"/>
          <w:w w:val="105"/>
          <w:lang w:val="sr-Latn-CS"/>
        </w:rPr>
        <w:t xml:space="preserve"> </w:t>
      </w:r>
      <w:r w:rsidRPr="002513DC">
        <w:rPr>
          <w:rFonts w:ascii="Tahoma" w:hAnsi="Tahoma" w:cs="Tahoma"/>
          <w:w w:val="105"/>
        </w:rPr>
        <w:t>за</w:t>
      </w:r>
      <w:r w:rsidRPr="002513DC">
        <w:rPr>
          <w:rFonts w:ascii="Tahoma" w:hAnsi="Tahoma" w:cs="Tahoma"/>
          <w:w w:val="105"/>
          <w:lang w:val="sr-Latn-CS"/>
        </w:rPr>
        <w:t>ш</w:t>
      </w:r>
      <w:r w:rsidRPr="002513DC">
        <w:rPr>
          <w:rFonts w:ascii="Tahoma" w:hAnsi="Tahoma" w:cs="Tahoma"/>
          <w:w w:val="105"/>
        </w:rPr>
        <w:t>тите</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објекта</w:t>
      </w:r>
      <w:r w:rsidRPr="002513DC">
        <w:rPr>
          <w:rFonts w:ascii="Tahoma" w:hAnsi="Tahoma" w:cs="Tahoma"/>
          <w:w w:val="105"/>
          <w:lang w:val="sr-Latn-CS"/>
        </w:rPr>
        <w:t xml:space="preserve"> </w:t>
      </w:r>
      <w:r w:rsidRPr="002513DC">
        <w:rPr>
          <w:rFonts w:ascii="Tahoma" w:hAnsi="Tahoma" w:cs="Tahoma"/>
          <w:w w:val="105"/>
        </w:rPr>
        <w:t>од</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услове</w:t>
      </w:r>
      <w:r w:rsidRPr="002513DC">
        <w:rPr>
          <w:rFonts w:ascii="Tahoma" w:hAnsi="Tahoma" w:cs="Tahoma"/>
          <w:w w:val="105"/>
          <w:lang w:val="sr-Latn-CS"/>
        </w:rPr>
        <w:t xml:space="preserve"> </w:t>
      </w:r>
      <w:r w:rsidRPr="002513DC">
        <w:rPr>
          <w:rFonts w:ascii="Tahoma" w:hAnsi="Tahoma" w:cs="Tahoma"/>
          <w:w w:val="105"/>
        </w:rPr>
        <w:t>затрпавања</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уре</w:t>
      </w:r>
      <w:r w:rsidRPr="002513DC">
        <w:rPr>
          <w:rFonts w:ascii="Tahoma" w:hAnsi="Tahoma" w:cs="Tahoma"/>
          <w:w w:val="105"/>
          <w:lang w:val="sr-Latn-CS"/>
        </w:rPr>
        <w:t>ђ</w:t>
      </w:r>
      <w:r w:rsidRPr="002513DC">
        <w:rPr>
          <w:rFonts w:ascii="Tahoma" w:hAnsi="Tahoma" w:cs="Tahoma"/>
          <w:w w:val="105"/>
        </w:rPr>
        <w:t>ења</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око</w:t>
      </w:r>
      <w:r w:rsidRPr="002513DC">
        <w:rPr>
          <w:rFonts w:ascii="Tahoma" w:hAnsi="Tahoma" w:cs="Tahoma"/>
          <w:w w:val="105"/>
          <w:lang w:val="sr-Latn-CS"/>
        </w:rPr>
        <w:t xml:space="preserve"> </w:t>
      </w:r>
      <w:r w:rsidRPr="002513DC">
        <w:rPr>
          <w:rFonts w:ascii="Tahoma" w:hAnsi="Tahoma" w:cs="Tahoma"/>
          <w:w w:val="105"/>
        </w:rPr>
        <w:t>цевовода</w:t>
      </w:r>
      <w:r w:rsidRPr="002513DC">
        <w:rPr>
          <w:rFonts w:ascii="Tahoma" w:hAnsi="Tahoma" w:cs="Tahoma"/>
          <w:w w:val="105"/>
          <w:lang w:val="sr-Latn-CS"/>
        </w:rPr>
        <w:t xml:space="preserve">, </w:t>
      </w:r>
      <w:r w:rsidRPr="002513DC">
        <w:rPr>
          <w:rFonts w:ascii="Tahoma" w:hAnsi="Tahoma" w:cs="Tahoma"/>
          <w:w w:val="105"/>
        </w:rPr>
        <w:t>категорије</w:t>
      </w:r>
      <w:r w:rsidRPr="002513DC">
        <w:rPr>
          <w:rFonts w:ascii="Tahoma" w:hAnsi="Tahoma" w:cs="Tahoma"/>
          <w:w w:val="105"/>
          <w:lang w:val="sr-Latn-CS"/>
        </w:rPr>
        <w:t xml:space="preserve"> </w:t>
      </w:r>
      <w:r w:rsidRPr="002513DC">
        <w:rPr>
          <w:rFonts w:ascii="Tahoma" w:hAnsi="Tahoma" w:cs="Tahoma"/>
          <w:w w:val="105"/>
        </w:rPr>
        <w:t>ископа</w:t>
      </w:r>
      <w:r w:rsidRPr="002513DC">
        <w:rPr>
          <w:rFonts w:ascii="Tahoma" w:hAnsi="Tahoma" w:cs="Tahoma"/>
          <w:w w:val="105"/>
          <w:lang w:val="sr-Latn-CS"/>
        </w:rPr>
        <w:t xml:space="preserve"> </w:t>
      </w:r>
      <w:r w:rsidRPr="002513DC">
        <w:rPr>
          <w:rFonts w:ascii="Tahoma" w:hAnsi="Tahoma" w:cs="Tahoma"/>
          <w:w w:val="105"/>
        </w:rPr>
        <w:t>према</w:t>
      </w:r>
      <w:r w:rsidRPr="002513DC">
        <w:rPr>
          <w:rFonts w:ascii="Tahoma" w:hAnsi="Tahoma" w:cs="Tahoma"/>
          <w:w w:val="105"/>
          <w:lang w:val="sr-Latn-CS"/>
        </w:rPr>
        <w:t xml:space="preserve"> </w:t>
      </w:r>
      <w:r w:rsidRPr="002513DC">
        <w:rPr>
          <w:rFonts w:ascii="Tahoma" w:hAnsi="Tahoma" w:cs="Tahoma"/>
          <w:w w:val="105"/>
        </w:rPr>
        <w:t>класификацији</w:t>
      </w:r>
      <w:r w:rsidRPr="002513DC">
        <w:rPr>
          <w:rFonts w:ascii="Tahoma" w:hAnsi="Tahoma" w:cs="Tahoma"/>
          <w:spacing w:val="-34"/>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др</w:t>
      </w:r>
      <w:r w:rsidRPr="002513DC">
        <w:rPr>
          <w:rFonts w:ascii="Tahoma" w:hAnsi="Tahoma" w:cs="Tahoma"/>
          <w:w w:val="105"/>
          <w:lang w:val="sr-Latn-CS"/>
        </w:rPr>
        <w:t>.</w:t>
      </w:r>
    </w:p>
    <w:p w:rsidR="00BC5EF0" w:rsidRPr="002513DC" w:rsidRDefault="00BC5EF0" w:rsidP="00BC5EF0">
      <w:pPr>
        <w:pStyle w:val="ListParagraph"/>
        <w:widowControl w:val="0"/>
        <w:numPr>
          <w:ilvl w:val="1"/>
          <w:numId w:val="36"/>
        </w:numPr>
        <w:tabs>
          <w:tab w:val="left" w:pos="1079"/>
        </w:tabs>
        <w:spacing w:after="0" w:line="249" w:lineRule="auto"/>
        <w:ind w:right="120" w:hanging="338"/>
        <w:contextualSpacing w:val="0"/>
        <w:jc w:val="both"/>
        <w:rPr>
          <w:rFonts w:ascii="Tahoma" w:hAnsi="Tahoma" w:cs="Tahoma"/>
          <w:w w:val="105"/>
        </w:rPr>
      </w:pPr>
      <w:r w:rsidRPr="002513DC">
        <w:rPr>
          <w:rFonts w:ascii="Tahoma" w:hAnsi="Tahoma" w:cs="Tahoma"/>
          <w:w w:val="105"/>
        </w:rPr>
        <w:t>Резултате</w:t>
      </w:r>
      <w:r w:rsidRPr="002513DC">
        <w:rPr>
          <w:rFonts w:ascii="Tahoma" w:hAnsi="Tahoma" w:cs="Tahoma"/>
          <w:w w:val="105"/>
          <w:lang w:val="sr-Latn-CS"/>
        </w:rPr>
        <w:t xml:space="preserve"> </w:t>
      </w:r>
      <w:r w:rsidRPr="002513DC">
        <w:rPr>
          <w:rFonts w:ascii="Tahoma" w:hAnsi="Tahoma" w:cs="Tahoma"/>
          <w:w w:val="105"/>
        </w:rPr>
        <w:t>истра</w:t>
      </w:r>
      <w:r w:rsidRPr="002513DC">
        <w:rPr>
          <w:rFonts w:ascii="Tahoma" w:hAnsi="Tahoma" w:cs="Tahoma"/>
          <w:w w:val="105"/>
          <w:lang w:val="sr-Latn-CS"/>
        </w:rPr>
        <w:t>ж</w:t>
      </w:r>
      <w:r w:rsidRPr="002513DC">
        <w:rPr>
          <w:rFonts w:ascii="Tahoma" w:hAnsi="Tahoma" w:cs="Tahoma"/>
          <w:w w:val="105"/>
        </w:rPr>
        <w:t>ивања</w:t>
      </w:r>
      <w:r w:rsidRPr="002513DC">
        <w:rPr>
          <w:rFonts w:ascii="Tahoma" w:hAnsi="Tahoma" w:cs="Tahoma"/>
          <w:w w:val="105"/>
          <w:lang w:val="sr-Latn-CS"/>
        </w:rPr>
        <w:t xml:space="preserve"> </w:t>
      </w:r>
      <w:r w:rsidRPr="002513DC">
        <w:rPr>
          <w:rFonts w:ascii="Tahoma" w:hAnsi="Tahoma" w:cs="Tahoma"/>
          <w:w w:val="105"/>
        </w:rPr>
        <w:t>приказати</w:t>
      </w:r>
      <w:r w:rsidRPr="002513DC">
        <w:rPr>
          <w:rFonts w:ascii="Tahoma" w:hAnsi="Tahoma" w:cs="Tahoma"/>
          <w:w w:val="105"/>
          <w:lang w:val="sr-Latn-CS"/>
        </w:rPr>
        <w:t xml:space="preserve"> </w:t>
      </w:r>
      <w:r w:rsidRPr="002513DC">
        <w:rPr>
          <w:rFonts w:ascii="Tahoma" w:hAnsi="Tahoma" w:cs="Tahoma"/>
          <w:w w:val="105"/>
        </w:rPr>
        <w:t>кроз</w:t>
      </w:r>
      <w:r w:rsidRPr="002513DC">
        <w:rPr>
          <w:rFonts w:ascii="Tahoma" w:hAnsi="Tahoma" w:cs="Tahoma"/>
          <w:w w:val="105"/>
          <w:lang w:val="sr-Latn-CS"/>
        </w:rPr>
        <w:t xml:space="preserve"> </w:t>
      </w:r>
      <w:r w:rsidRPr="002513DC">
        <w:rPr>
          <w:rFonts w:ascii="Tahoma" w:hAnsi="Tahoma" w:cs="Tahoma"/>
          <w:w w:val="105"/>
        </w:rPr>
        <w:t>текстуални</w:t>
      </w:r>
      <w:r w:rsidRPr="002513DC">
        <w:rPr>
          <w:rFonts w:ascii="Tahoma" w:hAnsi="Tahoma" w:cs="Tahoma"/>
          <w:w w:val="105"/>
          <w:lang w:val="sr-Latn-CS"/>
        </w:rPr>
        <w:t xml:space="preserve"> </w:t>
      </w:r>
      <w:r w:rsidRPr="002513DC">
        <w:rPr>
          <w:rFonts w:ascii="Tahoma" w:hAnsi="Tahoma" w:cs="Tahoma"/>
          <w:w w:val="105"/>
        </w:rPr>
        <w:t>део</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следе</w:t>
      </w:r>
      <w:r w:rsidRPr="002513DC">
        <w:rPr>
          <w:rFonts w:ascii="Tahoma" w:hAnsi="Tahoma" w:cs="Tahoma"/>
          <w:w w:val="105"/>
          <w:lang w:val="sr-Latn-CS"/>
        </w:rPr>
        <w:t>ћ</w:t>
      </w:r>
      <w:r w:rsidRPr="002513DC">
        <w:rPr>
          <w:rFonts w:ascii="Tahoma" w:hAnsi="Tahoma" w:cs="Tahoma"/>
          <w:w w:val="105"/>
        </w:rPr>
        <w:t>е</w:t>
      </w:r>
      <w:r w:rsidRPr="002513DC">
        <w:rPr>
          <w:rFonts w:ascii="Tahoma" w:hAnsi="Tahoma" w:cs="Tahoma"/>
          <w:w w:val="105"/>
          <w:lang w:val="sr-Latn-CS"/>
        </w:rPr>
        <w:t xml:space="preserve"> </w:t>
      </w:r>
      <w:r w:rsidRPr="002513DC">
        <w:rPr>
          <w:rFonts w:ascii="Tahoma" w:hAnsi="Tahoma" w:cs="Tahoma"/>
          <w:w w:val="105"/>
        </w:rPr>
        <w:t>графи</w:t>
      </w:r>
      <w:r w:rsidRPr="002513DC">
        <w:rPr>
          <w:rFonts w:ascii="Tahoma" w:hAnsi="Tahoma" w:cs="Tahoma"/>
          <w:w w:val="105"/>
          <w:lang w:val="sr-Latn-CS"/>
        </w:rPr>
        <w:t>ч</w:t>
      </w:r>
      <w:r w:rsidRPr="002513DC">
        <w:rPr>
          <w:rFonts w:ascii="Tahoma" w:hAnsi="Tahoma" w:cs="Tahoma"/>
          <w:w w:val="105"/>
        </w:rPr>
        <w:t>ке</w:t>
      </w:r>
      <w:r w:rsidRPr="002513DC">
        <w:rPr>
          <w:rFonts w:ascii="Tahoma" w:hAnsi="Tahoma" w:cs="Tahoma"/>
          <w:w w:val="105"/>
          <w:lang w:val="sr-Latn-CS"/>
        </w:rPr>
        <w:t xml:space="preserve"> </w:t>
      </w:r>
      <w:r w:rsidRPr="002513DC">
        <w:rPr>
          <w:rFonts w:ascii="Tahoma" w:hAnsi="Tahoma" w:cs="Tahoma"/>
          <w:w w:val="105"/>
        </w:rPr>
        <w:t>прилоге</w:t>
      </w:r>
      <w:r w:rsidRPr="002513DC">
        <w:rPr>
          <w:rFonts w:ascii="Tahoma" w:hAnsi="Tahoma" w:cs="Tahoma"/>
          <w:w w:val="105"/>
          <w:lang w:val="sr-Latn-CS"/>
        </w:rPr>
        <w:t xml:space="preserve">: </w:t>
      </w:r>
      <w:r w:rsidRPr="002513DC">
        <w:rPr>
          <w:rFonts w:ascii="Tahoma" w:hAnsi="Tahoma" w:cs="Tahoma"/>
          <w:w w:val="105"/>
        </w:rPr>
        <w:t>Ин</w:t>
      </w:r>
      <w:r w:rsidRPr="002513DC">
        <w:rPr>
          <w:rFonts w:ascii="Tahoma" w:hAnsi="Tahoma" w:cs="Tahoma"/>
          <w:w w:val="105"/>
          <w:lang w:val="sr-Latn-CS"/>
        </w:rPr>
        <w:t>ж</w:t>
      </w:r>
      <w:r w:rsidRPr="002513DC">
        <w:rPr>
          <w:rFonts w:ascii="Tahoma" w:hAnsi="Tahoma" w:cs="Tahoma"/>
          <w:w w:val="105"/>
        </w:rPr>
        <w:t>ењерско</w:t>
      </w:r>
      <w:r w:rsidRPr="002513DC">
        <w:rPr>
          <w:rFonts w:ascii="Tahoma" w:hAnsi="Tahoma" w:cs="Tahoma"/>
          <w:w w:val="105"/>
          <w:lang w:val="sr-Latn-CS"/>
        </w:rPr>
        <w:t>-</w:t>
      </w:r>
      <w:r w:rsidRPr="002513DC">
        <w:rPr>
          <w:rFonts w:ascii="Tahoma" w:hAnsi="Tahoma" w:cs="Tahoma"/>
          <w:w w:val="105"/>
        </w:rPr>
        <w:t>геоло</w:t>
      </w:r>
      <w:r w:rsidRPr="002513DC">
        <w:rPr>
          <w:rFonts w:ascii="Tahoma" w:hAnsi="Tahoma" w:cs="Tahoma"/>
          <w:w w:val="105"/>
          <w:lang w:val="sr-Latn-CS"/>
        </w:rPr>
        <w:t>ш</w:t>
      </w:r>
      <w:r w:rsidRPr="002513DC">
        <w:rPr>
          <w:rFonts w:ascii="Tahoma" w:hAnsi="Tahoma" w:cs="Tahoma"/>
          <w:w w:val="105"/>
        </w:rPr>
        <w:t>ку</w:t>
      </w:r>
      <w:r w:rsidRPr="002513DC">
        <w:rPr>
          <w:rFonts w:ascii="Tahoma" w:hAnsi="Tahoma" w:cs="Tahoma"/>
          <w:w w:val="105"/>
          <w:lang w:val="sr-Latn-CS"/>
        </w:rPr>
        <w:t xml:space="preserve"> </w:t>
      </w:r>
      <w:r w:rsidRPr="002513DC">
        <w:rPr>
          <w:rFonts w:ascii="Tahoma" w:hAnsi="Tahoma" w:cs="Tahoma"/>
          <w:w w:val="105"/>
        </w:rPr>
        <w:t>карту</w:t>
      </w:r>
      <w:r w:rsidRPr="002513DC">
        <w:rPr>
          <w:rFonts w:ascii="Tahoma" w:hAnsi="Tahoma" w:cs="Tahoma"/>
          <w:w w:val="105"/>
          <w:lang w:val="sr-Latn-CS"/>
        </w:rPr>
        <w:t xml:space="preserve"> </w:t>
      </w:r>
      <w:r w:rsidRPr="002513DC">
        <w:rPr>
          <w:rFonts w:ascii="Tahoma" w:hAnsi="Tahoma" w:cs="Tahoma"/>
          <w:w w:val="105"/>
        </w:rPr>
        <w:t>размере</w:t>
      </w:r>
      <w:r w:rsidRPr="002513DC">
        <w:rPr>
          <w:rFonts w:ascii="Tahoma" w:hAnsi="Tahoma" w:cs="Tahoma"/>
          <w:w w:val="105"/>
          <w:lang w:val="sr-Latn-CS"/>
        </w:rPr>
        <w:t xml:space="preserve"> 1:1000 (1:5000), </w:t>
      </w:r>
      <w:r w:rsidRPr="002513DC">
        <w:rPr>
          <w:rFonts w:ascii="Tahoma" w:hAnsi="Tahoma" w:cs="Tahoma"/>
          <w:w w:val="105"/>
        </w:rPr>
        <w:t>геотехни</w:t>
      </w:r>
      <w:r w:rsidRPr="002513DC">
        <w:rPr>
          <w:rFonts w:ascii="Tahoma" w:hAnsi="Tahoma" w:cs="Tahoma"/>
          <w:w w:val="105"/>
          <w:lang w:val="sr-Latn-CS"/>
        </w:rPr>
        <w:t>ч</w:t>
      </w:r>
      <w:r w:rsidRPr="002513DC">
        <w:rPr>
          <w:rFonts w:ascii="Tahoma" w:hAnsi="Tahoma" w:cs="Tahoma"/>
          <w:w w:val="105"/>
        </w:rPr>
        <w:t>ке</w:t>
      </w:r>
      <w:r w:rsidRPr="002513DC">
        <w:rPr>
          <w:rFonts w:ascii="Tahoma" w:hAnsi="Tahoma" w:cs="Tahoma"/>
          <w:w w:val="105"/>
          <w:lang w:val="sr-Latn-CS"/>
        </w:rPr>
        <w:t xml:space="preserve"> </w:t>
      </w:r>
      <w:r w:rsidRPr="002513DC">
        <w:rPr>
          <w:rFonts w:ascii="Tahoma" w:hAnsi="Tahoma" w:cs="Tahoma"/>
          <w:w w:val="105"/>
        </w:rPr>
        <w:t>пресеке</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на</w:t>
      </w:r>
      <w:r w:rsidRPr="002513DC">
        <w:rPr>
          <w:rFonts w:ascii="Tahoma" w:hAnsi="Tahoma" w:cs="Tahoma"/>
          <w:w w:val="105"/>
          <w:lang w:val="sr-Latn-CS"/>
        </w:rPr>
        <w:t xml:space="preserve"> </w:t>
      </w:r>
      <w:r w:rsidRPr="002513DC">
        <w:rPr>
          <w:rFonts w:ascii="Tahoma" w:hAnsi="Tahoma" w:cs="Tahoma"/>
          <w:w w:val="105"/>
        </w:rPr>
        <w:t>локацији</w:t>
      </w:r>
      <w:r w:rsidRPr="002513DC">
        <w:rPr>
          <w:rFonts w:ascii="Tahoma" w:hAnsi="Tahoma" w:cs="Tahoma"/>
          <w:w w:val="105"/>
          <w:lang w:val="sr-Latn-CS"/>
        </w:rPr>
        <w:t xml:space="preserve"> </w:t>
      </w:r>
      <w:r w:rsidRPr="002513DC">
        <w:rPr>
          <w:rFonts w:ascii="Tahoma" w:hAnsi="Tahoma" w:cs="Tahoma"/>
          <w:w w:val="105"/>
        </w:rPr>
        <w:t>црпне</w:t>
      </w:r>
      <w:r w:rsidRPr="002513DC">
        <w:rPr>
          <w:rFonts w:ascii="Tahoma" w:hAnsi="Tahoma" w:cs="Tahoma"/>
          <w:w w:val="105"/>
          <w:lang w:val="sr-Latn-CS"/>
        </w:rPr>
        <w:t xml:space="preserve"> </w:t>
      </w:r>
      <w:r w:rsidRPr="002513DC">
        <w:rPr>
          <w:rFonts w:ascii="Tahoma" w:hAnsi="Tahoma" w:cs="Tahoma"/>
          <w:w w:val="105"/>
        </w:rPr>
        <w:t>станице</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резервоара</w:t>
      </w:r>
      <w:r w:rsidRPr="002513DC">
        <w:rPr>
          <w:rFonts w:ascii="Tahoma" w:hAnsi="Tahoma" w:cs="Tahoma"/>
          <w:w w:val="105"/>
          <w:lang w:val="sr-Latn-CS"/>
        </w:rPr>
        <w:t xml:space="preserve">, </w:t>
      </w:r>
      <w:r w:rsidRPr="002513DC">
        <w:rPr>
          <w:rFonts w:ascii="Tahoma" w:hAnsi="Tahoma" w:cs="Tahoma"/>
          <w:w w:val="105"/>
        </w:rPr>
        <w:t>размере</w:t>
      </w:r>
      <w:r w:rsidRPr="002513DC">
        <w:rPr>
          <w:rFonts w:ascii="Tahoma" w:hAnsi="Tahoma" w:cs="Tahoma"/>
          <w:w w:val="105"/>
          <w:lang w:val="sr-Latn-CS"/>
        </w:rPr>
        <w:t xml:space="preserve"> 1:250 (1:100) , </w:t>
      </w:r>
      <w:r w:rsidRPr="002513DC">
        <w:rPr>
          <w:rFonts w:ascii="Tahoma" w:hAnsi="Tahoma" w:cs="Tahoma"/>
          <w:w w:val="105"/>
        </w:rPr>
        <w:t>геотехни</w:t>
      </w:r>
      <w:r w:rsidRPr="002513DC">
        <w:rPr>
          <w:rFonts w:ascii="Tahoma" w:hAnsi="Tahoma" w:cs="Tahoma"/>
          <w:w w:val="105"/>
          <w:lang w:val="sr-Latn-CS"/>
        </w:rPr>
        <w:t>ч</w:t>
      </w:r>
      <w:r w:rsidRPr="002513DC">
        <w:rPr>
          <w:rFonts w:ascii="Tahoma" w:hAnsi="Tahoma" w:cs="Tahoma"/>
          <w:w w:val="105"/>
        </w:rPr>
        <w:t>ки</w:t>
      </w:r>
      <w:r w:rsidRPr="002513DC">
        <w:rPr>
          <w:rFonts w:ascii="Tahoma" w:hAnsi="Tahoma" w:cs="Tahoma"/>
          <w:w w:val="105"/>
          <w:lang w:val="sr-Latn-CS"/>
        </w:rPr>
        <w:t xml:space="preserve"> </w:t>
      </w:r>
      <w:r w:rsidRPr="002513DC">
        <w:rPr>
          <w:rFonts w:ascii="Tahoma" w:hAnsi="Tahoma" w:cs="Tahoma"/>
          <w:w w:val="105"/>
        </w:rPr>
        <w:t>поду</w:t>
      </w:r>
      <w:r w:rsidRPr="002513DC">
        <w:rPr>
          <w:rFonts w:ascii="Tahoma" w:hAnsi="Tahoma" w:cs="Tahoma"/>
          <w:w w:val="105"/>
          <w:lang w:val="sr-Latn-CS"/>
        </w:rPr>
        <w:t>ж</w:t>
      </w:r>
      <w:r w:rsidRPr="002513DC">
        <w:rPr>
          <w:rFonts w:ascii="Tahoma" w:hAnsi="Tahoma" w:cs="Tahoma"/>
          <w:w w:val="105"/>
        </w:rPr>
        <w:t>ни</w:t>
      </w:r>
      <w:r w:rsidRPr="002513DC">
        <w:rPr>
          <w:rFonts w:ascii="Tahoma" w:hAnsi="Tahoma" w:cs="Tahoma"/>
          <w:w w:val="105"/>
          <w:lang w:val="sr-Latn-CS"/>
        </w:rPr>
        <w:t xml:space="preserve"> </w:t>
      </w:r>
      <w:r w:rsidRPr="002513DC">
        <w:rPr>
          <w:rFonts w:ascii="Tahoma" w:hAnsi="Tahoma" w:cs="Tahoma"/>
          <w:w w:val="105"/>
        </w:rPr>
        <w:t>пресек</w:t>
      </w:r>
      <w:r w:rsidRPr="002513DC">
        <w:rPr>
          <w:rFonts w:ascii="Tahoma" w:hAnsi="Tahoma" w:cs="Tahoma"/>
          <w:w w:val="105"/>
          <w:lang w:val="sr-Latn-CS"/>
        </w:rPr>
        <w:t xml:space="preserve"> </w:t>
      </w:r>
      <w:r w:rsidRPr="002513DC">
        <w:rPr>
          <w:rFonts w:ascii="Tahoma" w:hAnsi="Tahoma" w:cs="Tahoma"/>
          <w:w w:val="105"/>
        </w:rPr>
        <w:t>терена</w:t>
      </w:r>
      <w:r w:rsidRPr="002513DC">
        <w:rPr>
          <w:rFonts w:ascii="Tahoma" w:hAnsi="Tahoma" w:cs="Tahoma"/>
          <w:w w:val="105"/>
          <w:lang w:val="sr-Latn-CS"/>
        </w:rPr>
        <w:t xml:space="preserve"> </w:t>
      </w:r>
      <w:r w:rsidRPr="002513DC">
        <w:rPr>
          <w:rFonts w:ascii="Tahoma" w:hAnsi="Tahoma" w:cs="Tahoma"/>
          <w:w w:val="105"/>
        </w:rPr>
        <w:t>по</w:t>
      </w:r>
      <w:r w:rsidRPr="002513DC">
        <w:rPr>
          <w:rFonts w:ascii="Tahoma" w:hAnsi="Tahoma" w:cs="Tahoma"/>
          <w:w w:val="105"/>
          <w:lang w:val="sr-Latn-CS"/>
        </w:rPr>
        <w:t xml:space="preserve"> </w:t>
      </w:r>
      <w:r w:rsidRPr="002513DC">
        <w:rPr>
          <w:rFonts w:ascii="Tahoma" w:hAnsi="Tahoma" w:cs="Tahoma"/>
          <w:w w:val="105"/>
        </w:rPr>
        <w:t>траси</w:t>
      </w:r>
      <w:r w:rsidRPr="002513DC">
        <w:rPr>
          <w:rFonts w:ascii="Tahoma" w:hAnsi="Tahoma" w:cs="Tahoma"/>
          <w:w w:val="105"/>
          <w:lang w:val="sr-Latn-CS"/>
        </w:rPr>
        <w:t xml:space="preserve"> </w:t>
      </w:r>
      <w:r w:rsidRPr="002513DC">
        <w:rPr>
          <w:rFonts w:ascii="Tahoma" w:hAnsi="Tahoma" w:cs="Tahoma"/>
          <w:w w:val="105"/>
        </w:rPr>
        <w:t>цевовода</w:t>
      </w:r>
      <w:r w:rsidRPr="002513DC">
        <w:rPr>
          <w:rFonts w:ascii="Tahoma" w:hAnsi="Tahoma" w:cs="Tahoma"/>
          <w:w w:val="105"/>
          <w:lang w:val="sr-Latn-CS"/>
        </w:rPr>
        <w:t xml:space="preserve">, </w:t>
      </w:r>
      <w:r w:rsidRPr="002513DC">
        <w:rPr>
          <w:rFonts w:ascii="Tahoma" w:hAnsi="Tahoma" w:cs="Tahoma"/>
          <w:w w:val="105"/>
        </w:rPr>
        <w:t>размере</w:t>
      </w:r>
      <w:r w:rsidRPr="002513DC">
        <w:rPr>
          <w:rFonts w:ascii="Tahoma" w:hAnsi="Tahoma" w:cs="Tahoma"/>
          <w:w w:val="105"/>
          <w:lang w:val="sr-Latn-CS"/>
        </w:rPr>
        <w:t xml:space="preserve"> 1:100/1000, </w:t>
      </w:r>
      <w:r w:rsidRPr="002513DC">
        <w:rPr>
          <w:rFonts w:ascii="Tahoma" w:hAnsi="Tahoma" w:cs="Tahoma"/>
          <w:w w:val="105"/>
        </w:rPr>
        <w:t>записнике</w:t>
      </w:r>
      <w:r w:rsidRPr="002513DC">
        <w:rPr>
          <w:rFonts w:ascii="Tahoma" w:hAnsi="Tahoma" w:cs="Tahoma"/>
          <w:w w:val="105"/>
          <w:lang w:val="sr-Latn-CS"/>
        </w:rPr>
        <w:t xml:space="preserve"> </w:t>
      </w:r>
      <w:r w:rsidRPr="002513DC">
        <w:rPr>
          <w:rFonts w:ascii="Tahoma" w:hAnsi="Tahoma" w:cs="Tahoma"/>
          <w:w w:val="105"/>
        </w:rPr>
        <w:t>теренских</w:t>
      </w:r>
      <w:r w:rsidRPr="002513DC">
        <w:rPr>
          <w:rFonts w:ascii="Tahoma" w:hAnsi="Tahoma" w:cs="Tahoma"/>
          <w:w w:val="105"/>
          <w:lang w:val="sr-Latn-CS"/>
        </w:rPr>
        <w:t xml:space="preserve"> </w:t>
      </w:r>
      <w:r w:rsidRPr="002513DC">
        <w:rPr>
          <w:rFonts w:ascii="Tahoma" w:hAnsi="Tahoma" w:cs="Tahoma"/>
          <w:w w:val="105"/>
        </w:rPr>
        <w:t>радова</w:t>
      </w:r>
      <w:r w:rsidRPr="002513DC">
        <w:rPr>
          <w:rFonts w:ascii="Tahoma" w:hAnsi="Tahoma" w:cs="Tahoma"/>
          <w:w w:val="105"/>
          <w:lang w:val="sr-Latn-CS"/>
        </w:rPr>
        <w:t xml:space="preserve"> </w:t>
      </w:r>
      <w:r w:rsidRPr="002513DC">
        <w:rPr>
          <w:rFonts w:ascii="Tahoma" w:hAnsi="Tahoma" w:cs="Tahoma"/>
          <w:w w:val="105"/>
        </w:rPr>
        <w:t>и</w:t>
      </w:r>
      <w:r w:rsidRPr="002513DC">
        <w:rPr>
          <w:rFonts w:ascii="Tahoma" w:hAnsi="Tahoma" w:cs="Tahoma"/>
          <w:w w:val="105"/>
          <w:lang w:val="sr-Latn-CS"/>
        </w:rPr>
        <w:t xml:space="preserve"> </w:t>
      </w:r>
      <w:r w:rsidRPr="002513DC">
        <w:rPr>
          <w:rFonts w:ascii="Tahoma" w:hAnsi="Tahoma" w:cs="Tahoma"/>
          <w:w w:val="105"/>
        </w:rPr>
        <w:t>лабораториских</w:t>
      </w:r>
      <w:r w:rsidRPr="002513DC">
        <w:rPr>
          <w:rFonts w:ascii="Tahoma" w:hAnsi="Tahoma" w:cs="Tahoma"/>
          <w:w w:val="105"/>
          <w:lang w:val="sr-Latn-CS"/>
        </w:rPr>
        <w:t xml:space="preserve"> </w:t>
      </w:r>
      <w:r w:rsidRPr="002513DC">
        <w:rPr>
          <w:rFonts w:ascii="Tahoma" w:hAnsi="Tahoma" w:cs="Tahoma"/>
          <w:w w:val="105"/>
        </w:rPr>
        <w:t>опита</w:t>
      </w:r>
      <w:r w:rsidRPr="002513DC">
        <w:rPr>
          <w:rFonts w:ascii="Tahoma" w:hAnsi="Tahoma" w:cs="Tahoma"/>
          <w:w w:val="105"/>
          <w:lang w:val="sr-Latn-CS"/>
        </w:rPr>
        <w:t xml:space="preserve">. </w:t>
      </w:r>
    </w:p>
    <w:p w:rsidR="00BC5EF0" w:rsidRPr="002513DC" w:rsidRDefault="00BC5EF0" w:rsidP="00BC5EF0">
      <w:pPr>
        <w:pStyle w:val="ListParagraph"/>
        <w:widowControl w:val="0"/>
        <w:tabs>
          <w:tab w:val="left" w:pos="1079"/>
        </w:tabs>
        <w:spacing w:after="0" w:line="249" w:lineRule="auto"/>
        <w:ind w:left="426" w:right="120"/>
        <w:contextualSpacing w:val="0"/>
        <w:jc w:val="both"/>
        <w:rPr>
          <w:rFonts w:ascii="Tahoma" w:hAnsi="Tahoma" w:cs="Tahoma"/>
          <w:w w:val="105"/>
        </w:rPr>
      </w:pPr>
    </w:p>
    <w:p w:rsidR="00BC5EF0" w:rsidRPr="002513DC" w:rsidRDefault="00BC5EF0" w:rsidP="00BC5EF0">
      <w:pPr>
        <w:pStyle w:val="ListParagraph"/>
        <w:widowControl w:val="0"/>
        <w:tabs>
          <w:tab w:val="left" w:pos="1079"/>
        </w:tabs>
        <w:spacing w:after="0" w:line="249" w:lineRule="auto"/>
        <w:ind w:left="426" w:right="120"/>
        <w:contextualSpacing w:val="0"/>
        <w:jc w:val="both"/>
        <w:rPr>
          <w:rFonts w:ascii="Tahoma" w:hAnsi="Tahoma" w:cs="Tahoma"/>
          <w:w w:val="105"/>
        </w:rPr>
      </w:pPr>
      <w:r w:rsidRPr="002513DC">
        <w:rPr>
          <w:rFonts w:ascii="Tahoma" w:hAnsi="Tahoma" w:cs="Tahoma"/>
          <w:w w:val="105"/>
        </w:rPr>
        <w:t>Приликом извођења истраживања и израде Елабората уважавати одредбе Закона о рударству и геолошким истраживањима (Сл. гласник Републике Србије 88/11), Правилника о изради Пројекта геолошких истраживања и Елабората о резултатима геолошких истраживања (Сл. гласник Републике Србије 51/96), Закона о планирању и изградњи (Службени гласник РС бр. 72/09, 81/09, 64/10 и 22/11) и других важећих прописа за ову врсту техничке документације.</w:t>
      </w:r>
    </w:p>
    <w:p w:rsidR="00BC5EF0" w:rsidRPr="002513DC" w:rsidRDefault="00BC5EF0" w:rsidP="00BC5EF0">
      <w:pPr>
        <w:ind w:left="426"/>
        <w:rPr>
          <w:rFonts w:ascii="Tahoma" w:hAnsi="Tahoma" w:cs="Tahoma"/>
          <w:sz w:val="22"/>
          <w:szCs w:val="22"/>
        </w:rPr>
      </w:pPr>
    </w:p>
    <w:p w:rsidR="00BC5EF0" w:rsidRPr="002513DC" w:rsidRDefault="00BC5EF0" w:rsidP="00BC5EF0">
      <w:pPr>
        <w:ind w:left="426"/>
        <w:rPr>
          <w:rFonts w:ascii="Tahoma" w:hAnsi="Tahoma" w:cs="Tahoma"/>
          <w:sz w:val="22"/>
          <w:szCs w:val="22"/>
        </w:rPr>
      </w:pPr>
      <w:r w:rsidRPr="002513DC">
        <w:rPr>
          <w:rFonts w:ascii="Tahoma" w:hAnsi="Tahoma" w:cs="Tahoma"/>
          <w:sz w:val="22"/>
          <w:szCs w:val="22"/>
        </w:rPr>
        <w:t xml:space="preserve">Геотехничка истраживања извести дуж постојећих траса дужине око </w:t>
      </w:r>
      <w:r w:rsidRPr="002513DC">
        <w:rPr>
          <w:rFonts w:ascii="Tahoma" w:hAnsi="Tahoma" w:cs="Tahoma"/>
          <w:sz w:val="22"/>
          <w:szCs w:val="22"/>
          <w:lang w:val="sr-Latn-CS"/>
        </w:rPr>
        <w:t>10-15</w:t>
      </w:r>
      <w:r w:rsidRPr="002513DC">
        <w:rPr>
          <w:rFonts w:ascii="Tahoma" w:hAnsi="Tahoma" w:cs="Tahoma"/>
          <w:sz w:val="22"/>
          <w:szCs w:val="22"/>
        </w:rPr>
        <w:t xml:space="preserve"> км резервоара и црпне станице.  Задатак истраживања је да утврди:</w:t>
      </w:r>
    </w:p>
    <w:p w:rsidR="00BC5EF0" w:rsidRPr="002513DC" w:rsidRDefault="00BC5EF0" w:rsidP="00BC5EF0">
      <w:pPr>
        <w:ind w:left="851" w:hanging="142"/>
        <w:rPr>
          <w:rFonts w:ascii="Tahoma" w:hAnsi="Tahoma" w:cs="Tahoma"/>
          <w:sz w:val="22"/>
          <w:szCs w:val="22"/>
        </w:rPr>
      </w:pPr>
      <w:r w:rsidRPr="002513DC">
        <w:rPr>
          <w:rFonts w:ascii="Tahoma" w:hAnsi="Tahoma" w:cs="Tahoma"/>
          <w:sz w:val="22"/>
          <w:szCs w:val="22"/>
        </w:rPr>
        <w:t>- Геолошку грађу терена у зони ископа за цевовод и садејства</w:t>
      </w:r>
      <w:r w:rsidRPr="002513DC">
        <w:rPr>
          <w:rFonts w:ascii="Tahoma" w:hAnsi="Tahoma" w:cs="Tahoma"/>
          <w:sz w:val="22"/>
          <w:szCs w:val="22"/>
          <w:lang w:val="sr-Latn-CS"/>
        </w:rPr>
        <w:t xml:space="preserve"> </w:t>
      </w:r>
      <w:r w:rsidRPr="002513DC">
        <w:rPr>
          <w:rFonts w:ascii="Tahoma" w:hAnsi="Tahoma" w:cs="Tahoma"/>
          <w:sz w:val="22"/>
          <w:szCs w:val="22"/>
        </w:rPr>
        <w:t>резервоара са тереном</w:t>
      </w:r>
    </w:p>
    <w:p w:rsidR="00BC5EF0" w:rsidRPr="002513DC" w:rsidRDefault="00BC5EF0" w:rsidP="00BC5EF0">
      <w:pPr>
        <w:rPr>
          <w:rFonts w:ascii="Tahoma" w:hAnsi="Tahoma" w:cs="Tahoma"/>
          <w:sz w:val="22"/>
          <w:szCs w:val="22"/>
        </w:rPr>
      </w:pPr>
      <w:r w:rsidRPr="002513DC">
        <w:rPr>
          <w:rFonts w:ascii="Tahoma" w:hAnsi="Tahoma" w:cs="Tahoma"/>
          <w:sz w:val="22"/>
          <w:szCs w:val="22"/>
        </w:rPr>
        <w:tab/>
        <w:t>-  Утврди физичко- механичка својства литолошких чланова.</w:t>
      </w:r>
    </w:p>
    <w:p w:rsidR="00BC5EF0" w:rsidRPr="002513DC" w:rsidRDefault="00BC5EF0" w:rsidP="00BC5EF0">
      <w:pPr>
        <w:rPr>
          <w:rFonts w:ascii="Tahoma" w:hAnsi="Tahoma" w:cs="Tahoma"/>
          <w:sz w:val="22"/>
          <w:szCs w:val="22"/>
        </w:rPr>
      </w:pPr>
      <w:r w:rsidRPr="002513DC">
        <w:rPr>
          <w:rFonts w:ascii="Tahoma" w:hAnsi="Tahoma" w:cs="Tahoma"/>
          <w:sz w:val="22"/>
          <w:szCs w:val="22"/>
        </w:rPr>
        <w:tab/>
        <w:t>- Региструје ниво  подземне воде и прогнозира максималан</w:t>
      </w:r>
    </w:p>
    <w:p w:rsidR="00BC5EF0" w:rsidRPr="002513DC" w:rsidRDefault="00BC5EF0" w:rsidP="00BC5EF0">
      <w:pPr>
        <w:rPr>
          <w:rFonts w:ascii="Tahoma" w:hAnsi="Tahoma" w:cs="Tahoma"/>
          <w:sz w:val="22"/>
          <w:szCs w:val="22"/>
        </w:rPr>
      </w:pPr>
      <w:r w:rsidRPr="002513DC">
        <w:rPr>
          <w:rFonts w:ascii="Tahoma" w:hAnsi="Tahoma" w:cs="Tahoma"/>
          <w:sz w:val="22"/>
          <w:szCs w:val="22"/>
        </w:rPr>
        <w:tab/>
        <w:t>- Региструје нестабине појаве на траси цевовода.</w:t>
      </w:r>
    </w:p>
    <w:p w:rsidR="00BC5EF0" w:rsidRPr="002513DC" w:rsidRDefault="00BC5EF0" w:rsidP="00BC5EF0">
      <w:pPr>
        <w:rPr>
          <w:rFonts w:ascii="Tahoma" w:hAnsi="Tahoma" w:cs="Tahoma"/>
          <w:sz w:val="22"/>
          <w:szCs w:val="22"/>
        </w:rPr>
      </w:pPr>
    </w:p>
    <w:p w:rsidR="00BC5EF0" w:rsidRPr="002513DC" w:rsidRDefault="00BC5EF0" w:rsidP="00BC5EF0">
      <w:pPr>
        <w:rPr>
          <w:rFonts w:ascii="Tahoma" w:hAnsi="Tahoma" w:cs="Tahoma"/>
          <w:sz w:val="22"/>
          <w:szCs w:val="22"/>
        </w:rPr>
      </w:pPr>
    </w:p>
    <w:p w:rsidR="00BC5EF0" w:rsidRDefault="00BC5EF0" w:rsidP="00BC5EF0">
      <w:pPr>
        <w:rPr>
          <w:rFonts w:ascii="Tahoma" w:hAnsi="Tahoma" w:cs="Tahoma"/>
        </w:rPr>
      </w:pPr>
    </w:p>
    <w:p w:rsidR="00953EBF" w:rsidRDefault="00953EBF" w:rsidP="00BC5EF0">
      <w:pPr>
        <w:rPr>
          <w:rFonts w:ascii="Tahoma" w:hAnsi="Tahoma" w:cs="Tahoma"/>
        </w:rPr>
      </w:pPr>
    </w:p>
    <w:p w:rsidR="00953EBF" w:rsidRDefault="00953EBF" w:rsidP="00BC5EF0">
      <w:pPr>
        <w:rPr>
          <w:rFonts w:ascii="Tahoma" w:hAnsi="Tahoma" w:cs="Tahoma"/>
        </w:rPr>
      </w:pPr>
    </w:p>
    <w:p w:rsidR="00BC5EF0" w:rsidRDefault="00BC5EF0" w:rsidP="00BC5EF0">
      <w:pPr>
        <w:rPr>
          <w:rFonts w:ascii="Tahoma" w:hAnsi="Tahoma" w:cs="Tahoma"/>
        </w:rPr>
      </w:pPr>
    </w:p>
    <w:p w:rsidR="00BC5EF0" w:rsidRPr="00BC48FE" w:rsidRDefault="00BC5EF0" w:rsidP="00BC5EF0">
      <w:pPr>
        <w:pStyle w:val="NoSpacing"/>
        <w:rPr>
          <w:rFonts w:ascii="Tahoma" w:hAnsi="Tahoma" w:cs="Tahoma"/>
        </w:rPr>
      </w:pPr>
    </w:p>
    <w:p w:rsidR="00BC5EF0" w:rsidRPr="002513DC" w:rsidRDefault="00BC5EF0" w:rsidP="00BC5EF0">
      <w:pPr>
        <w:pStyle w:val="Heading2"/>
        <w:rPr>
          <w:rFonts w:ascii="Arial" w:hAnsi="Arial" w:cs="Arial"/>
          <w:b w:val="0"/>
          <w:bCs w:val="0"/>
          <w:i/>
          <w:iCs/>
          <w:sz w:val="22"/>
          <w:szCs w:val="22"/>
          <w:lang w:val="ru-RU"/>
        </w:rPr>
      </w:pPr>
      <w:r w:rsidRPr="002513DC">
        <w:rPr>
          <w:rFonts w:ascii="Arial" w:hAnsi="Arial" w:cs="Arial"/>
          <w:sz w:val="22"/>
          <w:szCs w:val="22"/>
        </w:rPr>
        <w:lastRenderedPageBreak/>
        <w:t>IV</w:t>
      </w:r>
      <w:r w:rsidRPr="002513DC">
        <w:rPr>
          <w:rFonts w:ascii="Arial" w:hAnsi="Arial" w:cs="Arial"/>
          <w:sz w:val="22"/>
          <w:szCs w:val="22"/>
          <w:lang w:val="ru-RU"/>
        </w:rPr>
        <w:t>. УСЛОВИ ЗА УЧЕШЋЕ У ПОСТУПКУ ЈАВНЕ НАБАВКЕ ИЗ ЧЛ.   75. И 76. ЗАКОНА О ЈАВНИМ НАБАВКАМА И УПУТСТВО КАКО СЕ ДОКАЗУЈЕ ИСПУЊЕНОСТ ТИХ УСЛОВА</w:t>
      </w:r>
    </w:p>
    <w:p w:rsidR="00BC5EF0" w:rsidRPr="002513DC" w:rsidRDefault="00BC5EF0" w:rsidP="00BC5EF0">
      <w:pPr>
        <w:autoSpaceDE w:val="0"/>
        <w:autoSpaceDN w:val="0"/>
        <w:adjustRightInd w:val="0"/>
        <w:ind w:firstLine="708"/>
        <w:rPr>
          <w:rFonts w:ascii="Arial" w:eastAsia="Calibri-Bold" w:hAnsi="Arial" w:cs="Arial"/>
          <w:b/>
          <w:bCs/>
          <w:color w:val="000000"/>
          <w:sz w:val="22"/>
          <w:szCs w:val="22"/>
          <w:lang w:val="ru-RU"/>
        </w:rPr>
      </w:pPr>
      <w:r w:rsidRPr="002513DC">
        <w:rPr>
          <w:rFonts w:ascii="Arial" w:eastAsia="Calibri-Bold" w:hAnsi="Arial" w:cs="Arial"/>
          <w:b/>
          <w:bCs/>
          <w:color w:val="000000"/>
          <w:sz w:val="22"/>
          <w:szCs w:val="22"/>
          <w:lang w:val="ru-RU"/>
        </w:rPr>
        <w:t xml:space="preserve">1.ОБАВЕЗНИ УСЛОВИ </w:t>
      </w:r>
    </w:p>
    <w:p w:rsidR="00BC5EF0" w:rsidRPr="002513DC" w:rsidRDefault="00BC5EF0" w:rsidP="00BC5EF0">
      <w:pPr>
        <w:autoSpaceDE w:val="0"/>
        <w:autoSpaceDN w:val="0"/>
        <w:adjustRightInd w:val="0"/>
        <w:ind w:firstLine="708"/>
        <w:rPr>
          <w:rFonts w:ascii="Arial" w:eastAsia="Calibri-Bold" w:hAnsi="Arial" w:cs="Arial"/>
          <w:b/>
          <w:bCs/>
          <w:color w:val="000000"/>
          <w:sz w:val="22"/>
          <w:szCs w:val="22"/>
          <w:lang w:val="ru-RU"/>
        </w:rPr>
      </w:pPr>
    </w:p>
    <w:p w:rsidR="00BC5EF0" w:rsidRPr="002513DC" w:rsidRDefault="00BC5EF0" w:rsidP="00BC5EF0">
      <w:pPr>
        <w:autoSpaceDE w:val="0"/>
        <w:autoSpaceDN w:val="0"/>
        <w:adjustRightInd w:val="0"/>
        <w:ind w:firstLine="708"/>
        <w:rPr>
          <w:rFonts w:ascii="Arial" w:eastAsia="Calibri-Bold" w:hAnsi="Arial" w:cs="Arial"/>
          <w:b/>
          <w:bCs/>
          <w:i/>
          <w:color w:val="000000"/>
          <w:sz w:val="22"/>
          <w:szCs w:val="22"/>
          <w:u w:val="single"/>
          <w:lang w:val="ru-RU"/>
        </w:rPr>
      </w:pPr>
      <w:r w:rsidRPr="002513DC">
        <w:rPr>
          <w:rFonts w:ascii="Arial" w:eastAsia="Calibri-Bold" w:hAnsi="Arial" w:cs="Arial"/>
          <w:b/>
          <w:bCs/>
          <w:i/>
          <w:color w:val="000000"/>
          <w:sz w:val="22"/>
          <w:szCs w:val="22"/>
          <w:u w:val="single"/>
          <w:lang w:val="ru-RU"/>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BC5EF0" w:rsidRPr="002513DC" w:rsidRDefault="00BC5EF0" w:rsidP="00BC5EF0">
      <w:pPr>
        <w:autoSpaceDE w:val="0"/>
        <w:autoSpaceDN w:val="0"/>
        <w:adjustRightInd w:val="0"/>
        <w:rPr>
          <w:rFonts w:ascii="Arial" w:eastAsia="Calibri-Bold" w:hAnsi="Arial" w:cs="Arial"/>
          <w:b/>
          <w:bCs/>
          <w:i/>
          <w:color w:val="000000"/>
          <w:sz w:val="22"/>
          <w:szCs w:val="22"/>
          <w:u w:val="single"/>
          <w:lang w:val="ru-RU"/>
        </w:rPr>
      </w:pPr>
    </w:p>
    <w:p w:rsidR="00BC5EF0" w:rsidRPr="002513DC" w:rsidRDefault="00BC5EF0" w:rsidP="00BC5EF0">
      <w:pPr>
        <w:numPr>
          <w:ilvl w:val="0"/>
          <w:numId w:val="5"/>
        </w:numPr>
        <w:autoSpaceDE w:val="0"/>
        <w:autoSpaceDN w:val="0"/>
        <w:adjustRightInd w:val="0"/>
        <w:ind w:left="0" w:firstLine="993"/>
        <w:jc w:val="left"/>
        <w:rPr>
          <w:rFonts w:ascii="Arial" w:eastAsia="Calibri-Bold" w:hAnsi="Arial" w:cs="Arial"/>
          <w:b/>
          <w:i/>
          <w:color w:val="000000"/>
          <w:sz w:val="22"/>
          <w:szCs w:val="22"/>
          <w:u w:val="single"/>
          <w:lang w:val="ru-RU"/>
        </w:rPr>
      </w:pPr>
      <w:r w:rsidRPr="002513DC">
        <w:rPr>
          <w:rFonts w:ascii="Arial" w:eastAsia="Calibri-Bold" w:hAnsi="Arial" w:cs="Arial"/>
          <w:b/>
          <w:bCs/>
          <w:color w:val="000000"/>
          <w:sz w:val="22"/>
          <w:szCs w:val="22"/>
          <w:lang w:val="ru-RU"/>
        </w:rPr>
        <w:t xml:space="preserve">Услов: </w:t>
      </w:r>
      <w:r w:rsidRPr="002513DC">
        <w:rPr>
          <w:rFonts w:ascii="Arial" w:eastAsia="Calibri-Bold" w:hAnsi="Arial" w:cs="Arial"/>
          <w:color w:val="000000"/>
          <w:sz w:val="22"/>
          <w:szCs w:val="22"/>
          <w:lang w:val="ru-RU"/>
        </w:rPr>
        <w:t xml:space="preserve">Понуђач у поступку јавне набавке мора да докаже  </w:t>
      </w:r>
      <w:r w:rsidRPr="002513DC">
        <w:rPr>
          <w:rFonts w:ascii="Arial" w:eastAsia="Calibri-Bold" w:hAnsi="Arial" w:cs="Arial"/>
          <w:b/>
          <w:i/>
          <w:color w:val="000000"/>
          <w:sz w:val="22"/>
          <w:szCs w:val="22"/>
          <w:u w:val="single"/>
          <w:lang w:val="ru-RU"/>
        </w:rPr>
        <w:t>да је регистрован код надлежног органа, односно уписан у одговарајући регистар (члан 75. став 1. тачка 1) Закона).</w:t>
      </w:r>
    </w:p>
    <w:p w:rsidR="00BC5EF0" w:rsidRPr="002513DC" w:rsidRDefault="00BC5EF0" w:rsidP="00BC5EF0">
      <w:pPr>
        <w:autoSpaceDE w:val="0"/>
        <w:autoSpaceDN w:val="0"/>
        <w:adjustRightInd w:val="0"/>
        <w:ind w:left="1668"/>
        <w:rPr>
          <w:rFonts w:ascii="Arial" w:eastAsia="Calibri-Bold" w:hAnsi="Arial" w:cs="Arial"/>
          <w:b/>
          <w:i/>
          <w:color w:val="000000"/>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BC5EF0" w:rsidRPr="002513DC" w:rsidTr="00C55D17">
        <w:tc>
          <w:tcPr>
            <w:tcW w:w="9889" w:type="dxa"/>
            <w:gridSpan w:val="2"/>
            <w:shd w:val="clear" w:color="auto" w:fill="auto"/>
          </w:tcPr>
          <w:p w:rsidR="00BC5EF0" w:rsidRPr="002513DC" w:rsidRDefault="00BC5EF0" w:rsidP="00C55D17">
            <w:pPr>
              <w:rPr>
                <w:rFonts w:ascii="Arial" w:eastAsia="Calibri-Bold" w:hAnsi="Arial" w:cs="Arial"/>
                <w:b/>
                <w:bCs/>
                <w:color w:val="000000"/>
                <w:sz w:val="22"/>
                <w:szCs w:val="22"/>
              </w:rPr>
            </w:pPr>
            <w:r w:rsidRPr="002513DC">
              <w:rPr>
                <w:rFonts w:ascii="Arial" w:eastAsia="Calibri-Bold" w:hAnsi="Arial" w:cs="Arial"/>
                <w:b/>
                <w:bCs/>
                <w:color w:val="000000"/>
                <w:sz w:val="22"/>
                <w:szCs w:val="22"/>
              </w:rPr>
              <w:t>Доказ:</w:t>
            </w:r>
          </w:p>
        </w:tc>
      </w:tr>
      <w:tr w:rsidR="00BC5EF0" w:rsidRPr="002513DC" w:rsidTr="00C55D17">
        <w:tc>
          <w:tcPr>
            <w:tcW w:w="1803" w:type="dxa"/>
            <w:shd w:val="clear" w:color="auto" w:fill="auto"/>
            <w:vAlign w:val="center"/>
          </w:tcPr>
          <w:p w:rsidR="00BC5EF0" w:rsidRPr="002513DC" w:rsidRDefault="00BC5EF0" w:rsidP="00C55D17">
            <w:pPr>
              <w:autoSpaceDE w:val="0"/>
              <w:autoSpaceDN w:val="0"/>
              <w:adjustRightInd w:val="0"/>
              <w:rPr>
                <w:rFonts w:ascii="Arial" w:eastAsia="Calibri-Bold" w:hAnsi="Arial" w:cs="Arial"/>
                <w:color w:val="000000"/>
                <w:sz w:val="22"/>
                <w:szCs w:val="22"/>
              </w:rPr>
            </w:pPr>
            <w:r w:rsidRPr="002513DC">
              <w:rPr>
                <w:rFonts w:ascii="Arial" w:eastAsia="Calibri-Bold" w:hAnsi="Arial" w:cs="Arial"/>
                <w:bCs/>
                <w:sz w:val="22"/>
                <w:szCs w:val="22"/>
              </w:rPr>
              <w:t>Правно лице</w:t>
            </w:r>
            <w:r w:rsidRPr="002513DC">
              <w:rPr>
                <w:rFonts w:ascii="Arial" w:eastAsia="Calibri-Bold" w:hAnsi="Arial" w:cs="Arial"/>
                <w:b/>
                <w:bCs/>
                <w:color w:val="000000"/>
                <w:sz w:val="22"/>
                <w:szCs w:val="22"/>
              </w:rPr>
              <w:t>:</w:t>
            </w:r>
          </w:p>
        </w:tc>
        <w:tc>
          <w:tcPr>
            <w:tcW w:w="8086" w:type="dxa"/>
            <w:shd w:val="clear" w:color="auto" w:fill="auto"/>
          </w:tcPr>
          <w:p w:rsidR="00BC5EF0" w:rsidRPr="002513DC" w:rsidRDefault="00BC5EF0" w:rsidP="00C55D17">
            <w:pPr>
              <w:autoSpaceDE w:val="0"/>
              <w:autoSpaceDN w:val="0"/>
              <w:adjustRightInd w:val="0"/>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Извод из регистра Агенције за привредне регистре, односно извод из регистра надлежног Привредног суда.</w:t>
            </w:r>
          </w:p>
        </w:tc>
      </w:tr>
      <w:tr w:rsidR="00BC5EF0" w:rsidRPr="002513DC" w:rsidTr="00C55D17">
        <w:tc>
          <w:tcPr>
            <w:tcW w:w="1803" w:type="dxa"/>
            <w:shd w:val="clear" w:color="auto" w:fill="auto"/>
            <w:vAlign w:val="center"/>
          </w:tcPr>
          <w:p w:rsidR="00BC5EF0" w:rsidRPr="002513DC" w:rsidRDefault="00BC5EF0" w:rsidP="00C55D17">
            <w:pPr>
              <w:autoSpaceDE w:val="0"/>
              <w:autoSpaceDN w:val="0"/>
              <w:adjustRightInd w:val="0"/>
              <w:rPr>
                <w:rFonts w:ascii="Arial" w:eastAsia="Calibri-Bold" w:hAnsi="Arial" w:cs="Arial"/>
                <w:bCs/>
                <w:sz w:val="22"/>
                <w:szCs w:val="22"/>
              </w:rPr>
            </w:pPr>
            <w:r w:rsidRPr="002513DC">
              <w:rPr>
                <w:rFonts w:ascii="Arial" w:eastAsia="Calibri-Bold" w:hAnsi="Arial" w:cs="Arial"/>
                <w:bCs/>
                <w:sz w:val="22"/>
                <w:szCs w:val="22"/>
              </w:rPr>
              <w:t>Предузетник</w:t>
            </w:r>
          </w:p>
        </w:tc>
        <w:tc>
          <w:tcPr>
            <w:tcW w:w="8086" w:type="dxa"/>
            <w:shd w:val="clear" w:color="auto" w:fill="auto"/>
          </w:tcPr>
          <w:p w:rsidR="00BC5EF0" w:rsidRPr="002513DC" w:rsidRDefault="00BC5EF0" w:rsidP="00C55D17">
            <w:pPr>
              <w:autoSpaceDE w:val="0"/>
              <w:autoSpaceDN w:val="0"/>
              <w:adjustRightInd w:val="0"/>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Извод из регистра Агенције за привредне регистре, односно извод из регистра надлежног Привредног суда.</w:t>
            </w:r>
          </w:p>
        </w:tc>
      </w:tr>
      <w:tr w:rsidR="00BC5EF0" w:rsidRPr="002513DC" w:rsidTr="00C55D17">
        <w:tc>
          <w:tcPr>
            <w:tcW w:w="1803" w:type="dxa"/>
            <w:shd w:val="clear" w:color="auto" w:fill="auto"/>
          </w:tcPr>
          <w:p w:rsidR="00BC5EF0" w:rsidRPr="002513DC" w:rsidRDefault="00BC5EF0" w:rsidP="00C55D17">
            <w:pPr>
              <w:autoSpaceDE w:val="0"/>
              <w:autoSpaceDN w:val="0"/>
              <w:adjustRightInd w:val="0"/>
              <w:rPr>
                <w:rFonts w:ascii="Arial" w:eastAsia="Calibri-Bold" w:hAnsi="Arial" w:cs="Arial"/>
                <w:bCs/>
                <w:sz w:val="22"/>
                <w:szCs w:val="22"/>
                <w:u w:val="single"/>
              </w:rPr>
            </w:pPr>
            <w:r w:rsidRPr="002513DC">
              <w:rPr>
                <w:rFonts w:ascii="Arial" w:eastAsia="Calibri-Bold" w:hAnsi="Arial" w:cs="Arial"/>
                <w:bCs/>
                <w:sz w:val="22"/>
                <w:szCs w:val="22"/>
                <w:u w:val="single"/>
              </w:rPr>
              <w:t>Физичко лице</w:t>
            </w:r>
          </w:p>
        </w:tc>
        <w:tc>
          <w:tcPr>
            <w:tcW w:w="8086" w:type="dxa"/>
            <w:shd w:val="clear" w:color="auto" w:fill="auto"/>
          </w:tcPr>
          <w:p w:rsidR="00BC5EF0" w:rsidRPr="002513DC" w:rsidRDefault="00BC5EF0" w:rsidP="00C55D17">
            <w:pPr>
              <w:autoSpaceDE w:val="0"/>
              <w:autoSpaceDN w:val="0"/>
              <w:adjustRightInd w:val="0"/>
              <w:jc w:val="center"/>
              <w:rPr>
                <w:rFonts w:ascii="Arial" w:eastAsia="Calibri-Bold" w:hAnsi="Arial" w:cs="Arial"/>
                <w:color w:val="000000"/>
                <w:sz w:val="22"/>
                <w:szCs w:val="22"/>
              </w:rPr>
            </w:pPr>
            <w:r w:rsidRPr="002513DC">
              <w:rPr>
                <w:rFonts w:ascii="Arial" w:eastAsia="Calibri-Bold" w:hAnsi="Arial" w:cs="Arial"/>
                <w:color w:val="000000"/>
                <w:sz w:val="22"/>
                <w:szCs w:val="22"/>
              </w:rPr>
              <w:t>/</w:t>
            </w:r>
          </w:p>
        </w:tc>
      </w:tr>
    </w:tbl>
    <w:p w:rsidR="00BC5EF0" w:rsidRPr="002513DC" w:rsidRDefault="00BC5EF0" w:rsidP="00BC5EF0">
      <w:pPr>
        <w:autoSpaceDE w:val="0"/>
        <w:autoSpaceDN w:val="0"/>
        <w:adjustRightInd w:val="0"/>
        <w:ind w:left="1068"/>
        <w:rPr>
          <w:rFonts w:ascii="Arial" w:eastAsia="Calibri-Bold" w:hAnsi="Arial" w:cs="Arial"/>
          <w:b/>
          <w:i/>
          <w:color w:val="000000"/>
          <w:sz w:val="22"/>
          <w:szCs w:val="22"/>
          <w:u w:val="single"/>
        </w:rPr>
      </w:pPr>
    </w:p>
    <w:p w:rsidR="00BC5EF0" w:rsidRPr="002513DC" w:rsidRDefault="00BC5EF0" w:rsidP="00BC5EF0">
      <w:pPr>
        <w:numPr>
          <w:ilvl w:val="0"/>
          <w:numId w:val="5"/>
        </w:numPr>
        <w:autoSpaceDE w:val="0"/>
        <w:autoSpaceDN w:val="0"/>
        <w:adjustRightInd w:val="0"/>
        <w:ind w:left="0" w:firstLine="993"/>
        <w:rPr>
          <w:rFonts w:ascii="Arial" w:eastAsia="Calibri-Bold" w:hAnsi="Arial" w:cs="Arial"/>
          <w:b/>
          <w:i/>
          <w:color w:val="000000"/>
          <w:sz w:val="22"/>
          <w:szCs w:val="22"/>
          <w:u w:val="single"/>
          <w:lang w:val="ru-RU"/>
        </w:rPr>
      </w:pPr>
      <w:r w:rsidRPr="002513DC">
        <w:rPr>
          <w:rFonts w:ascii="Arial" w:eastAsia="Calibri-Bold" w:hAnsi="Arial" w:cs="Arial"/>
          <w:b/>
          <w:bCs/>
          <w:color w:val="000000"/>
          <w:sz w:val="22"/>
          <w:szCs w:val="22"/>
          <w:lang w:val="ru-RU"/>
        </w:rPr>
        <w:t xml:space="preserve">Услов: </w:t>
      </w:r>
      <w:r w:rsidRPr="002513DC">
        <w:rPr>
          <w:rFonts w:ascii="Arial" w:eastAsia="Calibri-Bold" w:hAnsi="Arial" w:cs="Arial"/>
          <w:color w:val="000000"/>
          <w:sz w:val="22"/>
          <w:szCs w:val="22"/>
          <w:lang w:val="ru-RU"/>
        </w:rPr>
        <w:t xml:space="preserve">Понуђач у поступку јавне набавке мора да докаже </w:t>
      </w:r>
      <w:r w:rsidRPr="002513DC">
        <w:rPr>
          <w:rFonts w:ascii="Arial" w:eastAsia="Calibri-Bold" w:hAnsi="Arial" w:cs="Arial"/>
          <w:b/>
          <w:i/>
          <w:color w:val="000000"/>
          <w:sz w:val="22"/>
          <w:szCs w:val="22"/>
          <w:u w:val="single"/>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BC5EF0" w:rsidRPr="002513DC" w:rsidRDefault="00BC5EF0" w:rsidP="00BC5EF0">
      <w:pPr>
        <w:autoSpaceDE w:val="0"/>
        <w:autoSpaceDN w:val="0"/>
        <w:adjustRightInd w:val="0"/>
        <w:ind w:left="993"/>
        <w:rPr>
          <w:rFonts w:ascii="Arial" w:eastAsia="Calibri-Bold" w:hAnsi="Arial" w:cs="Arial"/>
          <w:b/>
          <w:i/>
          <w:color w:val="000000"/>
          <w:sz w:val="22"/>
          <w:szCs w:val="22"/>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BC5EF0" w:rsidRPr="002513DC" w:rsidTr="00C55D17">
        <w:tc>
          <w:tcPr>
            <w:tcW w:w="9889" w:type="dxa"/>
            <w:gridSpan w:val="2"/>
            <w:shd w:val="clear" w:color="auto" w:fill="auto"/>
          </w:tcPr>
          <w:p w:rsidR="00BC5EF0" w:rsidRPr="002513DC" w:rsidRDefault="00BC5EF0" w:rsidP="00C55D17">
            <w:pPr>
              <w:autoSpaceDE w:val="0"/>
              <w:autoSpaceDN w:val="0"/>
              <w:adjustRightInd w:val="0"/>
              <w:rPr>
                <w:rFonts w:ascii="Arial" w:eastAsia="Calibri-Bold" w:hAnsi="Arial" w:cs="Arial"/>
                <w:color w:val="000000"/>
                <w:sz w:val="22"/>
                <w:szCs w:val="22"/>
              </w:rPr>
            </w:pPr>
            <w:r w:rsidRPr="002513DC">
              <w:rPr>
                <w:rFonts w:ascii="Arial" w:eastAsia="Calibri-Bold" w:hAnsi="Arial" w:cs="Arial"/>
                <w:b/>
                <w:i/>
                <w:color w:val="000000"/>
                <w:sz w:val="22"/>
                <w:szCs w:val="22"/>
                <w:u w:val="single"/>
              </w:rPr>
              <w:t>Доказ:</w:t>
            </w:r>
          </w:p>
        </w:tc>
      </w:tr>
      <w:tr w:rsidR="00BC5EF0" w:rsidRPr="002513DC" w:rsidTr="00C55D17">
        <w:tc>
          <w:tcPr>
            <w:tcW w:w="1526" w:type="dxa"/>
            <w:shd w:val="clear" w:color="auto" w:fill="auto"/>
            <w:vAlign w:val="center"/>
          </w:tcPr>
          <w:p w:rsidR="00BC5EF0" w:rsidRPr="002513DC" w:rsidRDefault="00BC5EF0" w:rsidP="00C55D17">
            <w:pPr>
              <w:autoSpaceDE w:val="0"/>
              <w:autoSpaceDN w:val="0"/>
              <w:adjustRightInd w:val="0"/>
              <w:rPr>
                <w:rFonts w:ascii="Arial" w:eastAsia="Calibri-Bold" w:hAnsi="Arial" w:cs="Arial"/>
                <w:i/>
                <w:color w:val="000000"/>
                <w:sz w:val="22"/>
                <w:szCs w:val="22"/>
                <w:u w:val="single"/>
              </w:rPr>
            </w:pPr>
            <w:r w:rsidRPr="002513DC">
              <w:rPr>
                <w:rFonts w:ascii="Arial" w:eastAsia="Calibri-Bold" w:hAnsi="Arial" w:cs="Arial"/>
                <w:i/>
                <w:color w:val="000000"/>
                <w:sz w:val="22"/>
                <w:szCs w:val="22"/>
                <w:u w:val="single"/>
              </w:rPr>
              <w:t>Правно лице</w:t>
            </w:r>
          </w:p>
          <w:p w:rsidR="00BC5EF0" w:rsidRPr="002513DC" w:rsidRDefault="00BC5EF0" w:rsidP="00C55D17">
            <w:pPr>
              <w:autoSpaceDE w:val="0"/>
              <w:autoSpaceDN w:val="0"/>
              <w:adjustRightInd w:val="0"/>
              <w:jc w:val="center"/>
              <w:rPr>
                <w:rFonts w:ascii="Arial" w:eastAsia="Calibri-Bold" w:hAnsi="Arial" w:cs="Arial"/>
                <w:b/>
                <w:i/>
                <w:color w:val="000000"/>
                <w:sz w:val="22"/>
                <w:szCs w:val="22"/>
                <w:u w:val="single"/>
              </w:rPr>
            </w:pPr>
          </w:p>
        </w:tc>
        <w:tc>
          <w:tcPr>
            <w:tcW w:w="8363" w:type="dxa"/>
            <w:shd w:val="clear" w:color="auto" w:fill="auto"/>
          </w:tcPr>
          <w:p w:rsidR="00BC5EF0" w:rsidRPr="002513DC" w:rsidRDefault="00BC5EF0" w:rsidP="00BC5EF0">
            <w:pPr>
              <w:numPr>
                <w:ilvl w:val="0"/>
                <w:numId w:val="6"/>
              </w:numPr>
              <w:autoSpaceDE w:val="0"/>
              <w:autoSpaceDN w:val="0"/>
              <w:adjustRightInd w:val="0"/>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C5EF0" w:rsidRPr="002513DC" w:rsidRDefault="00BC5EF0" w:rsidP="00BC5EF0">
            <w:pPr>
              <w:numPr>
                <w:ilvl w:val="0"/>
                <w:numId w:val="6"/>
              </w:numPr>
              <w:autoSpaceDE w:val="0"/>
              <w:autoSpaceDN w:val="0"/>
              <w:adjustRightInd w:val="0"/>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C5EF0" w:rsidRPr="002513DC" w:rsidRDefault="00BC5EF0" w:rsidP="00BC5EF0">
            <w:pPr>
              <w:numPr>
                <w:ilvl w:val="0"/>
                <w:numId w:val="6"/>
              </w:numPr>
              <w:autoSpaceDE w:val="0"/>
              <w:autoSpaceDN w:val="0"/>
              <w:adjustRightInd w:val="0"/>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BC5EF0" w:rsidRPr="002513DC" w:rsidRDefault="00BC5EF0" w:rsidP="00BC5EF0">
      <w:pPr>
        <w:ind w:firstLine="708"/>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8363"/>
      </w:tblGrid>
      <w:tr w:rsidR="00BC5EF0" w:rsidRPr="002513DC" w:rsidTr="00C55D17">
        <w:tc>
          <w:tcPr>
            <w:tcW w:w="1526" w:type="dxa"/>
            <w:shd w:val="clear" w:color="auto" w:fill="auto"/>
            <w:vAlign w:val="center"/>
          </w:tcPr>
          <w:p w:rsidR="00BC5EF0" w:rsidRPr="002513DC" w:rsidRDefault="00BC5EF0" w:rsidP="00C55D17">
            <w:pPr>
              <w:rPr>
                <w:rFonts w:ascii="Arial" w:hAnsi="Arial" w:cs="Arial"/>
                <w:i/>
                <w:sz w:val="22"/>
                <w:szCs w:val="22"/>
                <w:u w:val="single"/>
              </w:rPr>
            </w:pPr>
            <w:r w:rsidRPr="002513DC">
              <w:rPr>
                <w:rFonts w:ascii="Arial" w:hAnsi="Arial" w:cs="Arial"/>
                <w:i/>
                <w:sz w:val="22"/>
                <w:szCs w:val="22"/>
                <w:u w:val="single"/>
              </w:rPr>
              <w:t>Предузетник и физичко лице</w:t>
            </w:r>
          </w:p>
          <w:p w:rsidR="00BC5EF0" w:rsidRPr="002513DC" w:rsidRDefault="00BC5EF0" w:rsidP="00C55D17">
            <w:pPr>
              <w:rPr>
                <w:rFonts w:ascii="Arial" w:hAnsi="Arial" w:cs="Arial"/>
                <w:sz w:val="22"/>
                <w:szCs w:val="22"/>
              </w:rPr>
            </w:pPr>
          </w:p>
        </w:tc>
        <w:tc>
          <w:tcPr>
            <w:tcW w:w="8363" w:type="dxa"/>
            <w:shd w:val="clear" w:color="auto" w:fill="auto"/>
          </w:tcPr>
          <w:p w:rsidR="00BC5EF0" w:rsidRPr="002513DC" w:rsidRDefault="00BC5EF0" w:rsidP="00C55D17">
            <w:pPr>
              <w:autoSpaceDE w:val="0"/>
              <w:autoSpaceDN w:val="0"/>
              <w:adjustRightInd w:val="0"/>
              <w:rPr>
                <w:rFonts w:ascii="Arial" w:hAnsi="Arial" w:cs="Arial"/>
                <w:sz w:val="22"/>
                <w:szCs w:val="22"/>
                <w:lang w:val="ru-RU"/>
              </w:rPr>
            </w:pPr>
            <w:r w:rsidRPr="002513DC">
              <w:rPr>
                <w:rFonts w:ascii="Arial" w:eastAsia="Calibri-Bold" w:hAnsi="Arial" w:cs="Arial"/>
                <w:color w:val="000000"/>
                <w:sz w:val="22"/>
                <w:szCs w:val="22"/>
                <w:lang w:val="ru-RU"/>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BC5EF0" w:rsidRPr="002513DC" w:rsidRDefault="00BC5EF0" w:rsidP="00BC5EF0">
      <w:pPr>
        <w:ind w:firstLine="708"/>
        <w:rPr>
          <w:rFonts w:ascii="Arial" w:hAnsi="Arial" w:cs="Arial"/>
          <w:sz w:val="22"/>
          <w:szCs w:val="22"/>
          <w:lang w:val="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2"/>
      </w:tblGrid>
      <w:tr w:rsidR="00BC5EF0" w:rsidRPr="002513DC" w:rsidTr="00C55D17">
        <w:tc>
          <w:tcPr>
            <w:tcW w:w="9952" w:type="dxa"/>
            <w:shd w:val="clear" w:color="auto" w:fill="auto"/>
            <w:vAlign w:val="center"/>
          </w:tcPr>
          <w:p w:rsidR="00BC5EF0" w:rsidRPr="002513DC" w:rsidRDefault="00BC5EF0" w:rsidP="00C55D17">
            <w:pPr>
              <w:autoSpaceDE w:val="0"/>
              <w:autoSpaceDN w:val="0"/>
              <w:adjustRightInd w:val="0"/>
              <w:jc w:val="center"/>
              <w:rPr>
                <w:rFonts w:ascii="Arial" w:eastAsia="Calibri-Bold" w:hAnsi="Arial" w:cs="Arial"/>
                <w:b/>
                <w:color w:val="000000"/>
                <w:sz w:val="22"/>
                <w:szCs w:val="22"/>
                <w:lang w:val="ru-RU"/>
              </w:rPr>
            </w:pPr>
            <w:r w:rsidRPr="002513DC">
              <w:rPr>
                <w:rFonts w:ascii="Arial" w:eastAsia="Calibri-Bold" w:hAnsi="Arial" w:cs="Arial"/>
                <w:b/>
                <w:color w:val="000000"/>
                <w:sz w:val="22"/>
                <w:szCs w:val="22"/>
                <w:lang w:val="ru-RU"/>
              </w:rPr>
              <w:t>ДОКАЗ О ИСПУЊЕНОСТИ УСЛОВА ИЗ ЧЛАНА 75. СТАВ 1. ТАЧКА 2. ЗАКОНА, НЕ МОЖЕ БИТИ СТАРИЈИ ОД ДВА МЕСЕЦА ПРЕ ОТВАРАЊА ПОНУДА.</w:t>
            </w:r>
          </w:p>
        </w:tc>
      </w:tr>
    </w:tbl>
    <w:p w:rsidR="00BC5EF0" w:rsidRPr="002513DC" w:rsidRDefault="00BC5EF0" w:rsidP="00BC5EF0">
      <w:pPr>
        <w:autoSpaceDE w:val="0"/>
        <w:autoSpaceDN w:val="0"/>
        <w:adjustRightInd w:val="0"/>
        <w:rPr>
          <w:rFonts w:ascii="Arial" w:eastAsia="Calibri-Bold" w:hAnsi="Arial" w:cs="Arial"/>
          <w:i/>
          <w:iCs/>
          <w:color w:val="FFFFFF"/>
          <w:sz w:val="22"/>
          <w:szCs w:val="22"/>
          <w:lang w:val="ru-RU"/>
        </w:rPr>
      </w:pPr>
    </w:p>
    <w:p w:rsidR="00BC5EF0" w:rsidRPr="002513DC" w:rsidRDefault="00BC5EF0" w:rsidP="00BC5EF0">
      <w:pPr>
        <w:numPr>
          <w:ilvl w:val="0"/>
          <w:numId w:val="5"/>
        </w:numPr>
        <w:autoSpaceDE w:val="0"/>
        <w:autoSpaceDN w:val="0"/>
        <w:adjustRightInd w:val="0"/>
        <w:ind w:left="0" w:firstLine="993"/>
        <w:rPr>
          <w:rFonts w:ascii="Arial" w:eastAsia="Calibri-Bold" w:hAnsi="Arial" w:cs="Arial"/>
          <w:b/>
          <w:i/>
          <w:color w:val="000000"/>
          <w:sz w:val="22"/>
          <w:szCs w:val="22"/>
          <w:u w:val="single"/>
        </w:rPr>
      </w:pPr>
      <w:r w:rsidRPr="002513DC">
        <w:rPr>
          <w:rFonts w:ascii="Arial" w:eastAsia="Calibri-Bold" w:hAnsi="Arial" w:cs="Arial"/>
          <w:b/>
          <w:bCs/>
          <w:color w:val="000000"/>
          <w:sz w:val="22"/>
          <w:szCs w:val="22"/>
          <w:lang w:val="ru-RU"/>
        </w:rPr>
        <w:t xml:space="preserve">Услов: </w:t>
      </w:r>
      <w:r w:rsidRPr="002513DC">
        <w:rPr>
          <w:rFonts w:ascii="Arial" w:eastAsia="Calibri-Bold" w:hAnsi="Arial" w:cs="Arial"/>
          <w:color w:val="000000"/>
          <w:sz w:val="22"/>
          <w:szCs w:val="22"/>
          <w:lang w:val="ru-RU"/>
        </w:rPr>
        <w:t xml:space="preserve">Понуђач у поступку јавне набавке мора доказати </w:t>
      </w:r>
      <w:r w:rsidRPr="002513DC">
        <w:rPr>
          <w:rFonts w:ascii="Arial" w:eastAsia="Calibri-Bold" w:hAnsi="Arial" w:cs="Arial"/>
          <w:b/>
          <w:i/>
          <w:color w:val="000000"/>
          <w:sz w:val="22"/>
          <w:szCs w:val="22"/>
          <w:u w:val="single"/>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513DC">
        <w:rPr>
          <w:rFonts w:ascii="Arial" w:eastAsia="Calibri-Bold" w:hAnsi="Arial" w:cs="Arial"/>
          <w:b/>
          <w:i/>
          <w:color w:val="000000"/>
          <w:sz w:val="22"/>
          <w:szCs w:val="22"/>
          <w:u w:val="single"/>
        </w:rPr>
        <w:t>(члан 75. ст. 1. тачка 4) Закона).</w:t>
      </w:r>
    </w:p>
    <w:p w:rsidR="00BC5EF0" w:rsidRPr="002513DC" w:rsidRDefault="00BC5EF0" w:rsidP="00BC5EF0">
      <w:pPr>
        <w:autoSpaceDE w:val="0"/>
        <w:autoSpaceDN w:val="0"/>
        <w:adjustRightInd w:val="0"/>
        <w:rPr>
          <w:rFonts w:ascii="Arial" w:eastAsia="Calibri-Bold"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BC5EF0" w:rsidRPr="002513DC" w:rsidTr="00C55D17">
        <w:tc>
          <w:tcPr>
            <w:tcW w:w="9889" w:type="dxa"/>
            <w:gridSpan w:val="2"/>
            <w:shd w:val="clear" w:color="auto" w:fill="auto"/>
          </w:tcPr>
          <w:p w:rsidR="00BC5EF0" w:rsidRPr="002513DC" w:rsidRDefault="00BC5EF0" w:rsidP="00C55D17">
            <w:pPr>
              <w:autoSpaceDE w:val="0"/>
              <w:autoSpaceDN w:val="0"/>
              <w:adjustRightInd w:val="0"/>
              <w:rPr>
                <w:rFonts w:ascii="Arial" w:eastAsia="Calibri-Bold" w:hAnsi="Arial" w:cs="Arial"/>
                <w:b/>
                <w:bCs/>
                <w:color w:val="000000"/>
                <w:sz w:val="22"/>
                <w:szCs w:val="22"/>
              </w:rPr>
            </w:pPr>
            <w:r w:rsidRPr="002513DC">
              <w:rPr>
                <w:rFonts w:ascii="Arial" w:eastAsia="Calibri-Bold" w:hAnsi="Arial" w:cs="Arial"/>
                <w:b/>
                <w:i/>
                <w:color w:val="000000"/>
                <w:sz w:val="22"/>
                <w:szCs w:val="22"/>
                <w:u w:val="single"/>
              </w:rPr>
              <w:t>Доказ:</w:t>
            </w:r>
          </w:p>
        </w:tc>
      </w:tr>
      <w:tr w:rsidR="00BC5EF0" w:rsidRPr="002513DC" w:rsidTr="00C55D17">
        <w:tc>
          <w:tcPr>
            <w:tcW w:w="1951" w:type="dxa"/>
            <w:shd w:val="clear" w:color="auto" w:fill="auto"/>
            <w:vAlign w:val="center"/>
          </w:tcPr>
          <w:p w:rsidR="00BC5EF0" w:rsidRPr="002513DC" w:rsidRDefault="00BC5EF0" w:rsidP="00C55D17">
            <w:pPr>
              <w:autoSpaceDE w:val="0"/>
              <w:autoSpaceDN w:val="0"/>
              <w:adjustRightInd w:val="0"/>
              <w:rPr>
                <w:rFonts w:ascii="Arial" w:eastAsia="Calibri-Bold" w:hAnsi="Arial" w:cs="Arial"/>
                <w:bCs/>
                <w:i/>
                <w:color w:val="000000"/>
                <w:sz w:val="22"/>
                <w:szCs w:val="22"/>
                <w:u w:val="single"/>
              </w:rPr>
            </w:pPr>
            <w:r w:rsidRPr="002513DC">
              <w:rPr>
                <w:rFonts w:ascii="Arial" w:eastAsia="Calibri-Bold" w:hAnsi="Arial" w:cs="Arial"/>
                <w:bCs/>
                <w:i/>
                <w:color w:val="000000"/>
                <w:sz w:val="22"/>
                <w:szCs w:val="22"/>
                <w:u w:val="single"/>
              </w:rPr>
              <w:t>Правно лице</w:t>
            </w:r>
          </w:p>
        </w:tc>
        <w:tc>
          <w:tcPr>
            <w:tcW w:w="7938" w:type="dxa"/>
            <w:shd w:val="clear" w:color="auto" w:fill="auto"/>
          </w:tcPr>
          <w:p w:rsidR="00BC5EF0" w:rsidRPr="002513DC" w:rsidRDefault="00BC5EF0" w:rsidP="00BC5EF0">
            <w:pPr>
              <w:numPr>
                <w:ilvl w:val="0"/>
                <w:numId w:val="7"/>
              </w:numPr>
              <w:autoSpaceDE w:val="0"/>
              <w:autoSpaceDN w:val="0"/>
              <w:adjustRightInd w:val="0"/>
              <w:ind w:left="459"/>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 xml:space="preserve">уверење Пореске управе  Министарства финансија да је измирио доспеле порезе и доприносе и </w:t>
            </w:r>
          </w:p>
          <w:p w:rsidR="00BC5EF0" w:rsidRPr="002513DC" w:rsidRDefault="00BC5EF0" w:rsidP="00BC5EF0">
            <w:pPr>
              <w:numPr>
                <w:ilvl w:val="0"/>
                <w:numId w:val="7"/>
              </w:numPr>
              <w:autoSpaceDE w:val="0"/>
              <w:autoSpaceDN w:val="0"/>
              <w:adjustRightInd w:val="0"/>
              <w:ind w:left="459"/>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 xml:space="preserve">уверења надлежне локалне самоуправе да је измирио обавезе по основу изворних локалних јавних прихода </w:t>
            </w:r>
          </w:p>
        </w:tc>
      </w:tr>
      <w:tr w:rsidR="00BC5EF0" w:rsidRPr="002513DC" w:rsidTr="00C55D17">
        <w:tc>
          <w:tcPr>
            <w:tcW w:w="1951" w:type="dxa"/>
            <w:shd w:val="clear" w:color="auto" w:fill="auto"/>
            <w:vAlign w:val="center"/>
          </w:tcPr>
          <w:p w:rsidR="00BC5EF0" w:rsidRPr="002513DC" w:rsidRDefault="00BC5EF0" w:rsidP="00C55D17">
            <w:pPr>
              <w:autoSpaceDE w:val="0"/>
              <w:autoSpaceDN w:val="0"/>
              <w:adjustRightInd w:val="0"/>
              <w:rPr>
                <w:rFonts w:ascii="Arial" w:eastAsia="Calibri-Bold" w:hAnsi="Arial" w:cs="Arial"/>
                <w:bCs/>
                <w:i/>
                <w:color w:val="000000"/>
                <w:sz w:val="22"/>
                <w:szCs w:val="22"/>
                <w:u w:val="single"/>
              </w:rPr>
            </w:pPr>
            <w:r w:rsidRPr="002513DC">
              <w:rPr>
                <w:rFonts w:ascii="Arial" w:eastAsia="Calibri-Bold" w:hAnsi="Arial" w:cs="Arial"/>
                <w:bCs/>
                <w:i/>
                <w:color w:val="000000"/>
                <w:sz w:val="22"/>
                <w:szCs w:val="22"/>
                <w:u w:val="single"/>
              </w:rPr>
              <w:t xml:space="preserve">Предузетник </w:t>
            </w:r>
          </w:p>
        </w:tc>
        <w:tc>
          <w:tcPr>
            <w:tcW w:w="7938" w:type="dxa"/>
            <w:shd w:val="clear" w:color="auto" w:fill="auto"/>
          </w:tcPr>
          <w:p w:rsidR="00BC5EF0" w:rsidRPr="002513DC" w:rsidRDefault="00BC5EF0" w:rsidP="00C55D17">
            <w:pPr>
              <w:autoSpaceDE w:val="0"/>
              <w:autoSpaceDN w:val="0"/>
              <w:adjustRightInd w:val="0"/>
              <w:ind w:left="459" w:hanging="360"/>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уверење Пореске управе  Министарства финансија да је измирио доспеле порезе и доприносе и</w:t>
            </w:r>
          </w:p>
          <w:p w:rsidR="00BC5EF0" w:rsidRPr="002513DC" w:rsidRDefault="00BC5EF0" w:rsidP="00C55D17">
            <w:pPr>
              <w:autoSpaceDE w:val="0"/>
              <w:autoSpaceDN w:val="0"/>
              <w:adjustRightInd w:val="0"/>
              <w:ind w:left="459" w:hanging="360"/>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уверења надлежне локалне самоуправе да је измирио обавезе по основу изворних локалних јавних прихода</w:t>
            </w:r>
          </w:p>
        </w:tc>
      </w:tr>
      <w:tr w:rsidR="00BC5EF0" w:rsidRPr="002513DC" w:rsidTr="00C55D17">
        <w:tc>
          <w:tcPr>
            <w:tcW w:w="1951" w:type="dxa"/>
            <w:shd w:val="clear" w:color="auto" w:fill="auto"/>
            <w:vAlign w:val="center"/>
          </w:tcPr>
          <w:p w:rsidR="00BC5EF0" w:rsidRPr="002513DC" w:rsidRDefault="00BC5EF0" w:rsidP="00C55D17">
            <w:pPr>
              <w:autoSpaceDE w:val="0"/>
              <w:autoSpaceDN w:val="0"/>
              <w:adjustRightInd w:val="0"/>
              <w:rPr>
                <w:rFonts w:ascii="Arial" w:eastAsia="Calibri-Bold" w:hAnsi="Arial" w:cs="Arial"/>
                <w:bCs/>
                <w:i/>
                <w:color w:val="000000"/>
                <w:sz w:val="22"/>
                <w:szCs w:val="22"/>
                <w:u w:val="single"/>
              </w:rPr>
            </w:pPr>
            <w:r w:rsidRPr="002513DC">
              <w:rPr>
                <w:rFonts w:ascii="Arial" w:eastAsia="Calibri-Bold" w:hAnsi="Arial" w:cs="Arial"/>
                <w:bCs/>
                <w:i/>
                <w:color w:val="000000"/>
                <w:sz w:val="22"/>
                <w:szCs w:val="22"/>
                <w:u w:val="single"/>
              </w:rPr>
              <w:t>Физичко лице</w:t>
            </w:r>
          </w:p>
        </w:tc>
        <w:tc>
          <w:tcPr>
            <w:tcW w:w="7938" w:type="dxa"/>
            <w:shd w:val="clear" w:color="auto" w:fill="auto"/>
          </w:tcPr>
          <w:p w:rsidR="00BC5EF0" w:rsidRPr="002513DC" w:rsidRDefault="00BC5EF0" w:rsidP="00BC5EF0">
            <w:pPr>
              <w:numPr>
                <w:ilvl w:val="0"/>
                <w:numId w:val="8"/>
              </w:numPr>
              <w:autoSpaceDE w:val="0"/>
              <w:autoSpaceDN w:val="0"/>
              <w:adjustRightInd w:val="0"/>
              <w:ind w:left="459"/>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уверење Пореске управе  Министарства финансија да је измирио доспеле порезе и доприносе и</w:t>
            </w:r>
          </w:p>
          <w:p w:rsidR="00BC5EF0" w:rsidRPr="002513DC" w:rsidRDefault="00BC5EF0" w:rsidP="00BC5EF0">
            <w:pPr>
              <w:numPr>
                <w:ilvl w:val="0"/>
                <w:numId w:val="8"/>
              </w:numPr>
              <w:autoSpaceDE w:val="0"/>
              <w:autoSpaceDN w:val="0"/>
              <w:adjustRightInd w:val="0"/>
              <w:ind w:left="459"/>
              <w:jc w:val="left"/>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уверења надлежне локалне самоуправе да је измирио обавезе по основу изворних локалних јавних прихода</w:t>
            </w:r>
          </w:p>
        </w:tc>
      </w:tr>
      <w:tr w:rsidR="00BC5EF0" w:rsidRPr="002513DC" w:rsidTr="00C55D17">
        <w:tc>
          <w:tcPr>
            <w:tcW w:w="1951" w:type="dxa"/>
            <w:shd w:val="clear" w:color="auto" w:fill="auto"/>
            <w:vAlign w:val="center"/>
          </w:tcPr>
          <w:p w:rsidR="00BC5EF0" w:rsidRPr="002513DC" w:rsidRDefault="00BC5EF0" w:rsidP="00C55D17">
            <w:pPr>
              <w:autoSpaceDE w:val="0"/>
              <w:autoSpaceDN w:val="0"/>
              <w:adjustRightInd w:val="0"/>
              <w:rPr>
                <w:rFonts w:ascii="Arial" w:eastAsia="Calibri-Bold" w:hAnsi="Arial" w:cs="Arial"/>
                <w:color w:val="000000"/>
                <w:sz w:val="22"/>
                <w:szCs w:val="22"/>
              </w:rPr>
            </w:pPr>
            <w:r w:rsidRPr="002513DC">
              <w:rPr>
                <w:rFonts w:ascii="Arial" w:eastAsia="Calibri-Bold" w:hAnsi="Arial" w:cs="Arial"/>
                <w:color w:val="000000"/>
                <w:sz w:val="22"/>
                <w:szCs w:val="22"/>
              </w:rPr>
              <w:t>Орган надлежан за издавање:</w:t>
            </w:r>
          </w:p>
          <w:p w:rsidR="00BC5EF0" w:rsidRPr="002513DC" w:rsidRDefault="00BC5EF0" w:rsidP="00C55D17">
            <w:pPr>
              <w:autoSpaceDE w:val="0"/>
              <w:autoSpaceDN w:val="0"/>
              <w:adjustRightInd w:val="0"/>
              <w:ind w:left="720"/>
              <w:rPr>
                <w:rFonts w:ascii="Arial" w:eastAsia="Calibri-Bold" w:hAnsi="Arial" w:cs="Arial"/>
                <w:bCs/>
                <w:i/>
                <w:color w:val="000000"/>
                <w:sz w:val="22"/>
                <w:szCs w:val="22"/>
                <w:u w:val="single"/>
              </w:rPr>
            </w:pPr>
          </w:p>
        </w:tc>
        <w:tc>
          <w:tcPr>
            <w:tcW w:w="7938" w:type="dxa"/>
            <w:shd w:val="clear" w:color="auto" w:fill="auto"/>
          </w:tcPr>
          <w:p w:rsidR="00BC5EF0" w:rsidRPr="002513DC" w:rsidRDefault="00BC5EF0" w:rsidP="00BC5EF0">
            <w:pPr>
              <w:numPr>
                <w:ilvl w:val="0"/>
                <w:numId w:val="9"/>
              </w:numPr>
              <w:autoSpaceDE w:val="0"/>
              <w:autoSpaceDN w:val="0"/>
              <w:adjustRightInd w:val="0"/>
              <w:ind w:left="459"/>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Република Србија - Министарство финансија - Пореска управа Регионални центар -  Филијала/експозитура - према местуседишта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BC5EF0" w:rsidRPr="002513DC" w:rsidRDefault="00BC5EF0" w:rsidP="00BC5EF0">
            <w:pPr>
              <w:numPr>
                <w:ilvl w:val="0"/>
                <w:numId w:val="9"/>
              </w:numPr>
              <w:autoSpaceDE w:val="0"/>
              <w:autoSpaceDN w:val="0"/>
              <w:adjustRightInd w:val="0"/>
              <w:ind w:left="459"/>
              <w:rPr>
                <w:rFonts w:ascii="Arial" w:eastAsia="Calibri-Bold" w:hAnsi="Arial" w:cs="Arial"/>
                <w:color w:val="000000"/>
                <w:sz w:val="22"/>
                <w:szCs w:val="22"/>
                <w:lang w:val="ru-RU"/>
              </w:rPr>
            </w:pPr>
            <w:r w:rsidRPr="002513DC">
              <w:rPr>
                <w:rFonts w:ascii="Arial" w:eastAsia="Calibri-Bold" w:hAnsi="Arial" w:cs="Arial"/>
                <w:color w:val="000000"/>
                <w:sz w:val="22"/>
                <w:szCs w:val="22"/>
                <w:lang w:val="ru-RU"/>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потврдулокалне пореске управе приложи и потврде осталих локалнихоргана/организација/установа.</w:t>
            </w:r>
          </w:p>
        </w:tc>
      </w:tr>
    </w:tbl>
    <w:p w:rsidR="00BC5EF0" w:rsidRPr="002513DC" w:rsidRDefault="00BC5EF0" w:rsidP="00BC5EF0">
      <w:pPr>
        <w:autoSpaceDE w:val="0"/>
        <w:autoSpaceDN w:val="0"/>
        <w:adjustRightInd w:val="0"/>
        <w:rPr>
          <w:rFonts w:ascii="Arial" w:eastAsia="Calibri-Bold" w:hAnsi="Arial" w:cs="Arial"/>
          <w:b/>
          <w:bCs/>
          <w:color w:val="000000"/>
          <w:sz w:val="22"/>
          <w:szCs w:val="22"/>
          <w:lang w:val="ru-RU"/>
        </w:rPr>
      </w:pPr>
    </w:p>
    <w:p w:rsidR="00BC5EF0" w:rsidRPr="002513DC" w:rsidRDefault="00BC5EF0" w:rsidP="00BC5EF0">
      <w:pPr>
        <w:autoSpaceDE w:val="0"/>
        <w:autoSpaceDN w:val="0"/>
        <w:adjustRightInd w:val="0"/>
        <w:rPr>
          <w:rFonts w:ascii="Arial" w:eastAsia="Calibri-Bold" w:hAnsi="Arial" w:cs="Arial"/>
          <w:b/>
          <w:bCs/>
          <w:color w:val="000000"/>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BC5EF0" w:rsidRPr="002513DC" w:rsidTr="00C55D17">
        <w:tc>
          <w:tcPr>
            <w:tcW w:w="9781" w:type="dxa"/>
            <w:shd w:val="clear" w:color="auto" w:fill="auto"/>
            <w:vAlign w:val="center"/>
          </w:tcPr>
          <w:p w:rsidR="00BC5EF0" w:rsidRPr="002513DC" w:rsidRDefault="00BC5EF0" w:rsidP="00C55D17">
            <w:pPr>
              <w:autoSpaceDE w:val="0"/>
              <w:autoSpaceDN w:val="0"/>
              <w:adjustRightInd w:val="0"/>
              <w:jc w:val="center"/>
              <w:rPr>
                <w:rFonts w:ascii="Arial" w:eastAsia="Calibri-Bold" w:hAnsi="Arial" w:cs="Arial"/>
                <w:b/>
                <w:bCs/>
                <w:color w:val="000000"/>
                <w:sz w:val="22"/>
                <w:szCs w:val="22"/>
                <w:lang w:val="ru-RU"/>
              </w:rPr>
            </w:pPr>
            <w:r w:rsidRPr="002513DC">
              <w:rPr>
                <w:rFonts w:ascii="Arial" w:eastAsia="Calibri-Bold" w:hAnsi="Arial" w:cs="Arial"/>
                <w:b/>
                <w:color w:val="000000"/>
                <w:sz w:val="22"/>
                <w:szCs w:val="22"/>
                <w:lang w:val="ru-RU"/>
              </w:rPr>
              <w:t>ДОКАЗ О ИСПУЊЕНОСТИ УСЛОВА ИЗ ЧЛАНА 75. СТАВ 1. ТАЧКА 4. ЗАКОНА, НЕ МОЖЕ БИТИ СТАРИЈИ ОД ДВА МЕСЕЦА ПРЕ ОТВАРАЊА ПОНУДА.</w:t>
            </w:r>
          </w:p>
        </w:tc>
      </w:tr>
    </w:tbl>
    <w:p w:rsidR="00BC5EF0" w:rsidRPr="002513DC" w:rsidRDefault="00BC5EF0" w:rsidP="00BC5EF0">
      <w:pPr>
        <w:autoSpaceDE w:val="0"/>
        <w:autoSpaceDN w:val="0"/>
        <w:adjustRightInd w:val="0"/>
        <w:rPr>
          <w:rFonts w:ascii="Arial" w:eastAsia="Calibri-Bold" w:hAnsi="Arial" w:cs="Arial"/>
          <w:b/>
          <w:bCs/>
          <w:color w:val="000000"/>
          <w:sz w:val="22"/>
          <w:szCs w:val="22"/>
          <w:lang w:val="ru-RU"/>
        </w:rPr>
      </w:pPr>
    </w:p>
    <w:p w:rsidR="00BC5EF0" w:rsidRPr="002513DC" w:rsidRDefault="00BC5EF0" w:rsidP="00BC5EF0">
      <w:pPr>
        <w:autoSpaceDE w:val="0"/>
        <w:autoSpaceDN w:val="0"/>
        <w:adjustRightInd w:val="0"/>
        <w:rPr>
          <w:rFonts w:ascii="Arial" w:eastAsia="Calibri-Bold" w:hAnsi="Arial" w:cs="Arial"/>
          <w:b/>
          <w:bCs/>
          <w:color w:val="FF0000"/>
          <w:sz w:val="22"/>
          <w:szCs w:val="22"/>
          <w:lang w:val="ru-RU"/>
        </w:rPr>
      </w:pPr>
    </w:p>
    <w:p w:rsidR="00BC5EF0" w:rsidRPr="002513DC" w:rsidRDefault="00BC5EF0" w:rsidP="00BC5EF0">
      <w:pPr>
        <w:numPr>
          <w:ilvl w:val="0"/>
          <w:numId w:val="5"/>
        </w:numPr>
        <w:autoSpaceDE w:val="0"/>
        <w:autoSpaceDN w:val="0"/>
        <w:adjustRightInd w:val="0"/>
        <w:ind w:left="0" w:firstLine="993"/>
        <w:rPr>
          <w:rFonts w:ascii="Arial" w:eastAsia="Calibri-Bold" w:hAnsi="Arial" w:cs="Arial"/>
          <w:i/>
          <w:sz w:val="22"/>
          <w:szCs w:val="22"/>
          <w:u w:val="single"/>
        </w:rPr>
      </w:pPr>
      <w:r w:rsidRPr="002513DC">
        <w:rPr>
          <w:rFonts w:ascii="Arial" w:eastAsia="Calibri-Bold" w:hAnsi="Arial" w:cs="Arial"/>
          <w:bCs/>
          <w:sz w:val="22"/>
          <w:szCs w:val="22"/>
          <w:lang w:val="ru-RU"/>
        </w:rPr>
        <w:t xml:space="preserve">Услов: </w:t>
      </w:r>
      <w:r w:rsidRPr="002513DC">
        <w:rPr>
          <w:rFonts w:ascii="Arial" w:eastAsia="Calibri-Bold" w:hAnsi="Arial" w:cs="Arial"/>
          <w:sz w:val="22"/>
          <w:szCs w:val="22"/>
          <w:lang w:val="ru-RU"/>
        </w:rPr>
        <w:t xml:space="preserve">Понуђач у поступку јавне набавке мора доказати </w:t>
      </w:r>
      <w:r w:rsidRPr="002513DC">
        <w:rPr>
          <w:rFonts w:ascii="Arial" w:eastAsia="Calibri-Bold" w:hAnsi="Arial" w:cs="Arial"/>
          <w:i/>
          <w:sz w:val="22"/>
          <w:szCs w:val="22"/>
          <w:lang w:val="ru-RU"/>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2513DC">
        <w:rPr>
          <w:rFonts w:ascii="Arial" w:eastAsia="Calibri-Bold" w:hAnsi="Arial" w:cs="Arial"/>
          <w:i/>
          <w:sz w:val="22"/>
          <w:szCs w:val="22"/>
        </w:rPr>
        <w:t>(члан 75. став 1. тачка 5) Закона).</w:t>
      </w:r>
    </w:p>
    <w:p w:rsidR="00C55D17" w:rsidRPr="002513DC" w:rsidRDefault="00C55D17" w:rsidP="00117902">
      <w:pPr>
        <w:pStyle w:val="NoSpacing"/>
        <w:ind w:left="720"/>
        <w:rPr>
          <w:rFonts w:ascii="Arial" w:hAnsi="Arial" w:cs="Arial"/>
          <w:noProof/>
          <w:sz w:val="22"/>
          <w:szCs w:val="22"/>
          <w:lang w:val="sr-Cyrl-CS"/>
        </w:rPr>
      </w:pPr>
      <w:r w:rsidRPr="002513DC">
        <w:rPr>
          <w:rFonts w:ascii="Arial" w:hAnsi="Arial" w:cs="Arial"/>
          <w:noProof/>
          <w:sz w:val="22"/>
          <w:szCs w:val="22"/>
          <w:lang w:val="sr-Cyrl-CS"/>
        </w:rPr>
        <w:t xml:space="preserve">Да има важећу </w:t>
      </w:r>
      <w:r w:rsidRPr="002513DC">
        <w:rPr>
          <w:rFonts w:ascii="Arial" w:hAnsi="Arial" w:cs="Arial"/>
          <w:b/>
          <w:noProof/>
          <w:sz w:val="22"/>
          <w:szCs w:val="22"/>
          <w:lang w:val="sr-Cyrl-CS"/>
        </w:rPr>
        <w:t>„велику лиценцу“</w:t>
      </w:r>
      <w:r w:rsidRPr="002513DC">
        <w:rPr>
          <w:rFonts w:ascii="Arial" w:hAnsi="Arial" w:cs="Arial"/>
          <w:noProof/>
          <w:sz w:val="22"/>
          <w:szCs w:val="22"/>
          <w:lang w:val="sr-Cyrl-CS"/>
        </w:rPr>
        <w:t xml:space="preserve"> надлежног органа за обављање делатности која је предмет јавне набавке и то:</w:t>
      </w:r>
    </w:p>
    <w:p w:rsidR="00C55D17" w:rsidRPr="002513DC" w:rsidRDefault="00C55D17" w:rsidP="00C55D17">
      <w:pPr>
        <w:pStyle w:val="NoSpacing"/>
        <w:ind w:left="720"/>
        <w:rPr>
          <w:rFonts w:ascii="Arial" w:hAnsi="Arial" w:cs="Arial"/>
          <w:noProof/>
          <w:sz w:val="22"/>
          <w:szCs w:val="22"/>
          <w:lang w:val="sr-Cyrl-CS"/>
        </w:rPr>
      </w:pPr>
      <w:r w:rsidRPr="002513DC">
        <w:rPr>
          <w:rFonts w:ascii="Arial" w:hAnsi="Arial" w:cs="Arial"/>
          <w:b/>
          <w:noProof/>
          <w:sz w:val="22"/>
          <w:szCs w:val="22"/>
        </w:rPr>
        <w:t xml:space="preserve">     </w:t>
      </w:r>
      <w:r w:rsidRPr="002513DC">
        <w:rPr>
          <w:rFonts w:ascii="Arial" w:hAnsi="Arial" w:cs="Arial"/>
          <w:b/>
          <w:noProof/>
          <w:sz w:val="22"/>
          <w:szCs w:val="22"/>
          <w:lang w:val="sr-Cyrl-CS"/>
        </w:rPr>
        <w:t>ПО71Г3</w:t>
      </w:r>
      <w:r w:rsidRPr="002513DC">
        <w:rPr>
          <w:rFonts w:ascii="Arial" w:hAnsi="Arial" w:cs="Arial"/>
          <w:noProof/>
          <w:sz w:val="22"/>
          <w:szCs w:val="22"/>
          <w:lang w:val="sr-Cyrl-CS"/>
        </w:rPr>
        <w:t xml:space="preserve"> – хидротехничких пројеката за међурегионалне и регионалне објекте водоснабдевања и канализације </w:t>
      </w:r>
    </w:p>
    <w:p w:rsidR="00C55D17" w:rsidRPr="002513DC" w:rsidRDefault="00C55D17" w:rsidP="00C55D17">
      <w:pPr>
        <w:pStyle w:val="NoSpacing"/>
        <w:ind w:left="720"/>
        <w:rPr>
          <w:rFonts w:ascii="Arial" w:hAnsi="Arial" w:cs="Arial"/>
          <w:noProof/>
          <w:sz w:val="22"/>
          <w:szCs w:val="22"/>
          <w:lang w:val="sr-Cyrl-CS"/>
        </w:rPr>
      </w:pPr>
      <w:r w:rsidRPr="002513DC">
        <w:rPr>
          <w:rFonts w:ascii="Arial" w:hAnsi="Arial" w:cs="Arial"/>
          <w:b/>
          <w:noProof/>
          <w:sz w:val="22"/>
          <w:szCs w:val="22"/>
        </w:rPr>
        <w:t xml:space="preserve">     </w:t>
      </w:r>
      <w:r w:rsidRPr="002513DC">
        <w:rPr>
          <w:rFonts w:ascii="Arial" w:hAnsi="Arial" w:cs="Arial"/>
          <w:b/>
          <w:noProof/>
          <w:sz w:val="22"/>
          <w:szCs w:val="22"/>
          <w:lang w:val="sr-Cyrl-CS"/>
        </w:rPr>
        <w:t>ПО71М2</w:t>
      </w:r>
      <w:r w:rsidRPr="002513DC">
        <w:rPr>
          <w:rFonts w:ascii="Arial" w:hAnsi="Arial" w:cs="Arial"/>
          <w:noProof/>
          <w:sz w:val="22"/>
          <w:szCs w:val="22"/>
          <w:lang w:val="sr-Cyrl-CS"/>
        </w:rPr>
        <w:t xml:space="preserve"> – пројекте машинских инсталација објекта водоснабдевања и индустријских вода, хидротехнике и хидростатике за међурегионалне и регионалне објекте водоснабдевања и канализације </w:t>
      </w:r>
    </w:p>
    <w:p w:rsidR="00C55D17" w:rsidRPr="002513DC" w:rsidRDefault="00C55D17" w:rsidP="00C55D17">
      <w:pPr>
        <w:pStyle w:val="NoSpacing"/>
        <w:ind w:left="720"/>
        <w:rPr>
          <w:rFonts w:ascii="Arial" w:hAnsi="Arial" w:cs="Arial"/>
          <w:noProof/>
          <w:sz w:val="22"/>
          <w:szCs w:val="22"/>
          <w:lang w:val="sr-Cyrl-CS"/>
        </w:rPr>
      </w:pPr>
    </w:p>
    <w:p w:rsidR="00C55D17" w:rsidRPr="002513DC" w:rsidRDefault="00C55D17" w:rsidP="00C55D17">
      <w:pPr>
        <w:pStyle w:val="NoSpacing"/>
        <w:ind w:left="720"/>
        <w:rPr>
          <w:rFonts w:ascii="Arial" w:hAnsi="Arial" w:cs="Arial"/>
          <w:b/>
          <w:noProof/>
          <w:sz w:val="22"/>
          <w:szCs w:val="22"/>
          <w:lang w:val="sr-Cyrl-CS"/>
        </w:rPr>
      </w:pPr>
      <w:r w:rsidRPr="002513DC">
        <w:rPr>
          <w:rFonts w:ascii="Arial" w:hAnsi="Arial" w:cs="Arial"/>
          <w:b/>
          <w:noProof/>
          <w:sz w:val="22"/>
          <w:szCs w:val="22"/>
          <w:lang w:val="sr-Cyrl-CS"/>
        </w:rPr>
        <w:t xml:space="preserve">Доказ: Фотокопија наведених лиценци </w:t>
      </w:r>
    </w:p>
    <w:p w:rsidR="00C55D17" w:rsidRPr="002513DC" w:rsidRDefault="00C55D17" w:rsidP="00C55D17">
      <w:pPr>
        <w:pStyle w:val="NoSpacing"/>
        <w:ind w:left="720"/>
        <w:rPr>
          <w:rFonts w:ascii="Arial" w:hAnsi="Arial" w:cs="Arial"/>
          <w:b/>
          <w:noProof/>
          <w:sz w:val="22"/>
          <w:szCs w:val="22"/>
          <w:lang w:val="sr-Cyrl-CS"/>
        </w:rPr>
      </w:pPr>
    </w:p>
    <w:p w:rsidR="00C55D17" w:rsidRPr="002513DC" w:rsidRDefault="00C55D17" w:rsidP="00C55D17">
      <w:pPr>
        <w:numPr>
          <w:ilvl w:val="0"/>
          <w:numId w:val="5"/>
        </w:numPr>
        <w:autoSpaceDE w:val="0"/>
        <w:autoSpaceDN w:val="0"/>
        <w:adjustRightInd w:val="0"/>
        <w:rPr>
          <w:rFonts w:ascii="Arial" w:hAnsi="Arial" w:cs="Arial"/>
          <w:color w:val="000000"/>
          <w:sz w:val="22"/>
          <w:szCs w:val="22"/>
        </w:rPr>
      </w:pPr>
      <w:r w:rsidRPr="002513DC">
        <w:rPr>
          <w:rFonts w:ascii="Arial" w:hAnsi="Arial" w:cs="Arial"/>
          <w:color w:val="000000"/>
          <w:sz w:val="22"/>
          <w:szCs w:val="22"/>
        </w:rPr>
        <w:lastRenderedPageBreak/>
        <w:t xml:space="preserve">Да поседује важеће Решење надлежног органа (Републичког геодетског завода) за обављање делатности која је предмет јавне набавке (које је прописано Правилником о лиценци за рад геодетске организације и геодетској лиценци („Сл. гласник РС“ бр. 33/10) односно лиценце за рад геодетске организације и то за израду геодетских подлога у инжењерско-техничким областима за које се не израђује главни пројекат. </w:t>
      </w:r>
    </w:p>
    <w:p w:rsidR="00C55D17" w:rsidRPr="002513DC" w:rsidRDefault="00C55D17" w:rsidP="00C55D17">
      <w:pPr>
        <w:autoSpaceDE w:val="0"/>
        <w:autoSpaceDN w:val="0"/>
        <w:adjustRightInd w:val="0"/>
        <w:rPr>
          <w:rFonts w:ascii="Arial" w:hAnsi="Arial" w:cs="Arial"/>
          <w:color w:val="000000"/>
          <w:sz w:val="22"/>
          <w:szCs w:val="22"/>
        </w:rPr>
      </w:pPr>
    </w:p>
    <w:p w:rsidR="00C55D17" w:rsidRPr="002513DC" w:rsidRDefault="00C55D17" w:rsidP="00C55D17">
      <w:pPr>
        <w:autoSpaceDE w:val="0"/>
        <w:autoSpaceDN w:val="0"/>
        <w:adjustRightInd w:val="0"/>
        <w:ind w:firstLine="720"/>
        <w:rPr>
          <w:sz w:val="22"/>
          <w:szCs w:val="22"/>
          <w:lang w:val="ru-RU"/>
        </w:rPr>
      </w:pPr>
      <w:r w:rsidRPr="002513DC">
        <w:rPr>
          <w:rFonts w:ascii="Arial" w:hAnsi="Arial" w:cs="Arial"/>
          <w:b/>
          <w:noProof/>
          <w:sz w:val="22"/>
          <w:szCs w:val="22"/>
          <w:lang w:val="sr-Cyrl-CS"/>
        </w:rPr>
        <w:t>Доказ:</w:t>
      </w:r>
      <w:r w:rsidRPr="002513DC">
        <w:rPr>
          <w:b/>
          <w:bCs/>
          <w:sz w:val="22"/>
          <w:szCs w:val="22"/>
        </w:rPr>
        <w:t xml:space="preserve"> </w:t>
      </w:r>
      <w:r w:rsidRPr="002513DC">
        <w:rPr>
          <w:rFonts w:ascii="Arial" w:hAnsi="Arial" w:cs="Arial"/>
          <w:bCs/>
          <w:sz w:val="22"/>
          <w:szCs w:val="22"/>
        </w:rPr>
        <w:t>фотокопија Решења надлежног органа (Републичког геодетског завода) за обављање делатности која је предмет јавне набавке (које је прописано Правилником о лиценци за рад геодетске организације и геодетској лиценци („Сл. гласник РС“ бр. 33/10) односно лиценце за рад геодетске организације и то за израду геодетских подлога у инжењерско-техничким областима за које се не израђује главни пројекат.</w:t>
      </w:r>
    </w:p>
    <w:p w:rsidR="00BC5EF0" w:rsidRPr="002513DC" w:rsidRDefault="00BC5EF0" w:rsidP="00BC5EF0">
      <w:pPr>
        <w:autoSpaceDE w:val="0"/>
        <w:autoSpaceDN w:val="0"/>
        <w:adjustRightInd w:val="0"/>
        <w:rPr>
          <w:rFonts w:ascii="Arial" w:eastAsia="Calibri-Bold" w:hAnsi="Arial" w:cs="Arial"/>
          <w:b/>
          <w:bCs/>
          <w:sz w:val="22"/>
          <w:szCs w:val="22"/>
          <w:lang w:val="ru-RU"/>
        </w:rPr>
      </w:pPr>
    </w:p>
    <w:p w:rsidR="00BC5EF0" w:rsidRPr="002513DC" w:rsidRDefault="00117902" w:rsidP="00BC5EF0">
      <w:pPr>
        <w:autoSpaceDE w:val="0"/>
        <w:autoSpaceDN w:val="0"/>
        <w:adjustRightInd w:val="0"/>
        <w:rPr>
          <w:rFonts w:ascii="Arial" w:eastAsia="Calibri-Bold" w:hAnsi="Arial" w:cs="Arial"/>
          <w:bCs/>
          <w:i/>
          <w:sz w:val="22"/>
          <w:szCs w:val="22"/>
        </w:rPr>
      </w:pPr>
      <w:r w:rsidRPr="002513DC">
        <w:rPr>
          <w:rFonts w:ascii="Arial" w:eastAsia="Calibri-Bold" w:hAnsi="Arial" w:cs="Arial"/>
          <w:bCs/>
          <w:sz w:val="22"/>
          <w:szCs w:val="22"/>
          <w:lang w:val="ru-RU"/>
        </w:rPr>
        <w:t>6</w:t>
      </w:r>
      <w:r w:rsidR="00BC5EF0" w:rsidRPr="002513DC">
        <w:rPr>
          <w:rFonts w:ascii="Arial" w:eastAsia="Calibri-Bold" w:hAnsi="Arial" w:cs="Arial"/>
          <w:bCs/>
          <w:sz w:val="22"/>
          <w:szCs w:val="22"/>
          <w:lang w:val="ru-RU"/>
        </w:rPr>
        <w:t>.Услов: Понуђачи су дужни да при састављању својих понуда</w:t>
      </w:r>
      <w:r w:rsidR="00BC5EF0" w:rsidRPr="002513DC">
        <w:rPr>
          <w:rFonts w:ascii="Arial" w:eastAsia="Calibri-Bold" w:hAnsi="Arial" w:cs="Arial"/>
          <w:bCs/>
          <w:i/>
          <w:sz w:val="22"/>
          <w:szCs w:val="22"/>
          <w:lang w:val="ru-RU"/>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w:t>
      </w:r>
      <w:r w:rsidR="00BC5EF0" w:rsidRPr="002513DC">
        <w:rPr>
          <w:rFonts w:ascii="Arial" w:eastAsia="Calibri-Bold" w:hAnsi="Arial" w:cs="Arial"/>
          <w:bCs/>
          <w:i/>
          <w:sz w:val="22"/>
          <w:szCs w:val="22"/>
        </w:rPr>
        <w:t>Закона).</w:t>
      </w:r>
    </w:p>
    <w:p w:rsidR="00BC5EF0" w:rsidRPr="002513DC" w:rsidRDefault="00BC5EF0" w:rsidP="00BC5EF0">
      <w:pPr>
        <w:autoSpaceDE w:val="0"/>
        <w:autoSpaceDN w:val="0"/>
        <w:adjustRightInd w:val="0"/>
        <w:rPr>
          <w:rFonts w:ascii="Arial" w:eastAsia="Calibri-Bold" w:hAnsi="Arial" w:cs="Arial"/>
          <w:b/>
          <w:bCs/>
          <w:color w:val="000000"/>
          <w:sz w:val="22"/>
          <w:szCs w:val="22"/>
        </w:rPr>
      </w:pPr>
      <w:r w:rsidRPr="002513DC">
        <w:rPr>
          <w:rFonts w:ascii="Arial" w:eastAsia="Calibri-Bold" w:hAnsi="Arial" w:cs="Arial"/>
          <w:b/>
          <w:bCs/>
          <w:color w:val="000000"/>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BC5EF0" w:rsidRPr="002513DC" w:rsidTr="00C55D17">
        <w:tc>
          <w:tcPr>
            <w:tcW w:w="9889" w:type="dxa"/>
            <w:shd w:val="clear" w:color="auto" w:fill="auto"/>
          </w:tcPr>
          <w:p w:rsidR="00BC5EF0" w:rsidRPr="002513DC" w:rsidRDefault="00BC5EF0" w:rsidP="00C55D17">
            <w:pPr>
              <w:autoSpaceDE w:val="0"/>
              <w:autoSpaceDN w:val="0"/>
              <w:adjustRightInd w:val="0"/>
              <w:rPr>
                <w:rFonts w:ascii="Arial" w:eastAsia="Calibri-Bold" w:hAnsi="Arial" w:cs="Arial"/>
                <w:b/>
                <w:bCs/>
                <w:color w:val="000000"/>
                <w:sz w:val="22"/>
                <w:szCs w:val="22"/>
                <w:lang w:val="ru-RU"/>
              </w:rPr>
            </w:pPr>
            <w:r w:rsidRPr="002513DC">
              <w:rPr>
                <w:rFonts w:ascii="Arial" w:eastAsia="Calibri-Bold" w:hAnsi="Arial" w:cs="Arial"/>
                <w:b/>
                <w:bCs/>
                <w:i/>
                <w:color w:val="000000"/>
                <w:sz w:val="22"/>
                <w:szCs w:val="22"/>
                <w:lang w:val="ru-RU"/>
              </w:rPr>
              <w:t>Доказ</w:t>
            </w:r>
            <w:r w:rsidRPr="002513DC">
              <w:rPr>
                <w:rFonts w:ascii="Arial" w:eastAsia="Calibri-Bold" w:hAnsi="Arial" w:cs="Arial"/>
                <w:b/>
                <w:bCs/>
                <w:color w:val="000000"/>
                <w:sz w:val="22"/>
                <w:szCs w:val="22"/>
                <w:lang w:val="ru-RU"/>
              </w:rPr>
              <w:t xml:space="preserve">: </w:t>
            </w:r>
            <w:r w:rsidRPr="002513DC">
              <w:rPr>
                <w:rFonts w:ascii="Arial" w:eastAsia="Calibri-Bold" w:hAnsi="Arial" w:cs="Arial"/>
                <w:bCs/>
                <w:color w:val="000000"/>
                <w:sz w:val="22"/>
                <w:szCs w:val="22"/>
                <w:lang w:val="ru-RU"/>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понуде.Образац наведене изјаве  дат је у конкурсној документацији.</w:t>
            </w:r>
          </w:p>
        </w:tc>
      </w:tr>
    </w:tbl>
    <w:p w:rsidR="00BC5EF0" w:rsidRPr="002513DC" w:rsidRDefault="00BC5EF0" w:rsidP="00BC5EF0">
      <w:pPr>
        <w:pStyle w:val="ListParagraph"/>
        <w:tabs>
          <w:tab w:val="left" w:pos="680"/>
        </w:tabs>
        <w:ind w:left="0"/>
        <w:rPr>
          <w:rFonts w:ascii="Arial" w:eastAsia="TimesNewRomanPSMT" w:hAnsi="Arial" w:cs="Arial"/>
          <w:b/>
          <w:bCs/>
          <w:lang w:val="sr-Cyrl-CS"/>
        </w:rPr>
      </w:pPr>
    </w:p>
    <w:p w:rsidR="00BC5EF0" w:rsidRPr="002513DC" w:rsidRDefault="00BC5EF0" w:rsidP="00BC5EF0">
      <w:pPr>
        <w:pStyle w:val="ListParagraph"/>
        <w:tabs>
          <w:tab w:val="left" w:pos="680"/>
        </w:tabs>
        <w:ind w:left="0"/>
        <w:jc w:val="center"/>
        <w:rPr>
          <w:rFonts w:ascii="Arial" w:eastAsia="TimesNewRomanPSMT" w:hAnsi="Arial" w:cs="Arial"/>
          <w:b/>
          <w:bCs/>
          <w:lang w:val="sr-Cyrl-CS"/>
        </w:rPr>
      </w:pPr>
      <w:r w:rsidRPr="002513DC">
        <w:rPr>
          <w:rFonts w:ascii="Arial" w:eastAsia="TimesNewRomanPSMT" w:hAnsi="Arial" w:cs="Arial"/>
          <w:b/>
          <w:bCs/>
          <w:lang w:val="sr-Cyrl-CS"/>
        </w:rPr>
        <w:t>ДОДАТНИ УСЛОВИ</w:t>
      </w:r>
    </w:p>
    <w:p w:rsidR="00BC5EF0" w:rsidRPr="002513DC" w:rsidRDefault="00BC5EF0" w:rsidP="00BC5EF0">
      <w:pPr>
        <w:pStyle w:val="ListParagraph"/>
        <w:tabs>
          <w:tab w:val="left" w:pos="680"/>
        </w:tabs>
        <w:ind w:left="0"/>
        <w:jc w:val="center"/>
        <w:rPr>
          <w:rFonts w:ascii="Arial" w:eastAsia="TimesNewRomanPSMT" w:hAnsi="Arial" w:cs="Arial"/>
          <w:b/>
          <w:bCs/>
          <w:lang w:val="sr-Cyrl-CS"/>
        </w:rPr>
      </w:pPr>
    </w:p>
    <w:p w:rsidR="00BC5EF0" w:rsidRPr="002513DC" w:rsidRDefault="00BC5EF0" w:rsidP="00BC5EF0">
      <w:pPr>
        <w:pStyle w:val="ListParagraph"/>
        <w:tabs>
          <w:tab w:val="left" w:pos="680"/>
        </w:tabs>
        <w:ind w:left="0"/>
        <w:jc w:val="both"/>
        <w:rPr>
          <w:rFonts w:ascii="Arial" w:eastAsia="TimesNewRomanPS-BoldMT" w:hAnsi="Arial" w:cs="Arial"/>
          <w:bCs/>
          <w:lang w:val="sr-Cyrl-CS"/>
        </w:rPr>
      </w:pPr>
      <w:r w:rsidRPr="002513DC">
        <w:rPr>
          <w:rFonts w:ascii="Arial" w:hAnsi="Arial" w:cs="Arial"/>
          <w:bCs/>
          <w:iCs/>
          <w:lang w:val="sr-Cyrl-CS"/>
        </w:rPr>
        <w:t xml:space="preserve">Понуђач који </w:t>
      </w:r>
      <w:r w:rsidRPr="002513DC">
        <w:rPr>
          <w:rFonts w:ascii="Arial" w:hAnsi="Arial" w:cs="Arial"/>
          <w:iCs/>
          <w:lang w:val="sr-Cyrl-CS"/>
        </w:rPr>
        <w:t xml:space="preserve">учествује у поступку предметне јавне набавке мора испунити </w:t>
      </w:r>
      <w:r w:rsidRPr="002513DC">
        <w:rPr>
          <w:rFonts w:ascii="Arial" w:hAnsi="Arial" w:cs="Arial"/>
          <w:b/>
          <w:iCs/>
          <w:lang w:val="sr-Cyrl-CS"/>
        </w:rPr>
        <w:t>додатне</w:t>
      </w:r>
      <w:r w:rsidRPr="002513DC">
        <w:rPr>
          <w:rFonts w:ascii="Arial" w:hAnsi="Arial" w:cs="Arial"/>
          <w:iCs/>
          <w:lang w:val="sr-Cyrl-CS"/>
        </w:rPr>
        <w:t xml:space="preserve"> </w:t>
      </w:r>
      <w:r w:rsidRPr="002513DC">
        <w:rPr>
          <w:rFonts w:ascii="Arial" w:hAnsi="Arial" w:cs="Arial"/>
          <w:b/>
          <w:iCs/>
          <w:lang w:val="sr-Cyrl-CS"/>
        </w:rPr>
        <w:t>услове</w:t>
      </w:r>
      <w:r w:rsidRPr="002513DC">
        <w:rPr>
          <w:rFonts w:ascii="Arial" w:hAnsi="Arial" w:cs="Arial"/>
          <w:iCs/>
          <w:lang w:val="sr-Cyrl-CS"/>
        </w:rPr>
        <w:t xml:space="preserve"> за учешће у поступку јавне набавке</w:t>
      </w:r>
      <w:r w:rsidRPr="002513DC">
        <w:rPr>
          <w:rFonts w:ascii="Arial" w:hAnsi="Arial" w:cs="Arial"/>
          <w:iCs/>
        </w:rPr>
        <w:t>, дефинисане овом конкурсном документацијом</w:t>
      </w:r>
      <w:r w:rsidRPr="002513DC">
        <w:rPr>
          <w:rFonts w:ascii="Arial" w:hAnsi="Arial" w:cs="Arial"/>
          <w:iCs/>
          <w:lang w:val="sr-Cyrl-CS"/>
        </w:rPr>
        <w:t>,</w:t>
      </w:r>
      <w:r w:rsidRPr="002513DC">
        <w:rPr>
          <w:rFonts w:ascii="Arial" w:eastAsia="TimesNewRomanPS-BoldMT" w:hAnsi="Arial" w:cs="Arial"/>
          <w:bCs/>
          <w:lang w:val="sr-Cyrl-CS"/>
        </w:rPr>
        <w:t xml:space="preserve"> </w:t>
      </w:r>
      <w:r w:rsidRPr="002513DC">
        <w:rPr>
          <w:rFonts w:ascii="Arial" w:hAnsi="Arial" w:cs="Arial"/>
          <w:iCs/>
          <w:lang w:val="sr-Cyrl-CS"/>
        </w:rPr>
        <w:t>а и</w:t>
      </w:r>
      <w:r w:rsidRPr="002513DC">
        <w:rPr>
          <w:rFonts w:ascii="Arial" w:eastAsia="TimesNewRomanPS-BoldMT" w:hAnsi="Arial" w:cs="Arial"/>
          <w:bCs/>
          <w:lang w:val="sr-Cyrl-CS"/>
        </w:rPr>
        <w:t xml:space="preserve">спуњеност </w:t>
      </w:r>
      <w:r w:rsidRPr="002513DC">
        <w:rPr>
          <w:rFonts w:ascii="Arial" w:eastAsia="TimesNewRomanPS-BoldMT" w:hAnsi="Arial" w:cs="Arial"/>
          <w:b/>
          <w:bCs/>
          <w:lang w:val="sr-Cyrl-CS"/>
        </w:rPr>
        <w:t>додатних услова</w:t>
      </w:r>
      <w:r w:rsidRPr="002513DC">
        <w:rPr>
          <w:rFonts w:ascii="Arial" w:eastAsia="TimesNewRomanPS-BoldMT" w:hAnsi="Arial" w:cs="Arial"/>
          <w:bCs/>
          <w:lang w:val="sr-Cyrl-CS"/>
        </w:rPr>
        <w:t xml:space="preserve"> понуђач доказује </w:t>
      </w:r>
      <w:r w:rsidRPr="002513DC">
        <w:rPr>
          <w:rFonts w:ascii="Arial" w:hAnsi="Arial" w:cs="Arial"/>
          <w:lang w:val="sr-Cyrl-CS"/>
        </w:rPr>
        <w:t xml:space="preserve">на начин дефинисан у наредном тексту , </w:t>
      </w:r>
      <w:r w:rsidRPr="002513DC">
        <w:rPr>
          <w:rFonts w:ascii="Arial" w:hAnsi="Arial" w:cs="Arial"/>
          <w:b/>
          <w:lang w:val="sr-Cyrl-CS"/>
        </w:rPr>
        <w:t>и то</w:t>
      </w:r>
      <w:r w:rsidRPr="002513DC">
        <w:rPr>
          <w:rFonts w:ascii="Arial" w:hAnsi="Arial" w:cs="Arial"/>
          <w:b/>
        </w:rPr>
        <w:t xml:space="preserve"> </w:t>
      </w:r>
      <w:r w:rsidRPr="002513DC">
        <w:rPr>
          <w:rFonts w:ascii="Arial" w:eastAsia="TimesNewRomanPS-BoldMT" w:hAnsi="Arial" w:cs="Arial"/>
          <w:bCs/>
          <w:lang w:val="sr-Cyrl-CS"/>
        </w:rPr>
        <w:t>:</w:t>
      </w:r>
    </w:p>
    <w:p w:rsidR="00BC5EF0" w:rsidRPr="002513DC" w:rsidRDefault="00BC5EF0" w:rsidP="00BC5EF0">
      <w:pPr>
        <w:pStyle w:val="ListParagraph"/>
        <w:tabs>
          <w:tab w:val="left" w:pos="680"/>
        </w:tabs>
        <w:ind w:left="0"/>
        <w:jc w:val="both"/>
        <w:rPr>
          <w:rFonts w:ascii="Arial" w:eastAsia="TimesNewRomanPS-BoldMT" w:hAnsi="Arial" w:cs="Arial"/>
          <w:bCs/>
          <w:lang w:val="sr-Cyrl-CS"/>
        </w:rPr>
      </w:pPr>
    </w:p>
    <w:p w:rsidR="00BC5EF0" w:rsidRPr="002513DC" w:rsidRDefault="00BC5EF0" w:rsidP="00BC5EF0">
      <w:pPr>
        <w:pStyle w:val="NoSpacing"/>
        <w:rPr>
          <w:rFonts w:ascii="Arial" w:eastAsia="SimSun" w:hAnsi="Arial" w:cs="Arial"/>
          <w:b/>
          <w:sz w:val="22"/>
          <w:szCs w:val="22"/>
          <w:lang w:val="sr-Latn-CS"/>
        </w:rPr>
      </w:pPr>
      <w:r w:rsidRPr="002513DC">
        <w:rPr>
          <w:rFonts w:ascii="Arial" w:hAnsi="Arial" w:cs="Arial"/>
          <w:b/>
          <w:sz w:val="22"/>
          <w:szCs w:val="22"/>
          <w:lang w:val="sr-Cyrl-CS"/>
        </w:rPr>
        <w:t>1.</w:t>
      </w:r>
      <w:r w:rsidRPr="002513DC">
        <w:rPr>
          <w:rFonts w:ascii="Arial" w:hAnsi="Arial" w:cs="Arial"/>
          <w:b/>
          <w:sz w:val="22"/>
          <w:szCs w:val="22"/>
          <w:lang w:val="sr-Latn-CS"/>
        </w:rPr>
        <w:tab/>
        <w:t xml:space="preserve"> ФИНАНСИЈСКИ КАПАЦИТЕТ </w:t>
      </w:r>
    </w:p>
    <w:p w:rsidR="00BC5EF0" w:rsidRPr="002513DC" w:rsidRDefault="00BC5EF0" w:rsidP="00BC5EF0">
      <w:pPr>
        <w:pStyle w:val="NoSpacing"/>
        <w:rPr>
          <w:rFonts w:ascii="Arial" w:hAnsi="Arial" w:cs="Arial"/>
          <w:b/>
          <w:sz w:val="22"/>
          <w:szCs w:val="22"/>
          <w:lang w:val="sr-Latn-CS"/>
        </w:rPr>
      </w:pPr>
    </w:p>
    <w:p w:rsidR="00BC5EF0" w:rsidRPr="002513DC" w:rsidRDefault="00BC5EF0" w:rsidP="00BC5EF0">
      <w:pPr>
        <w:pStyle w:val="NoSpacing"/>
        <w:rPr>
          <w:rFonts w:ascii="Arial" w:hAnsi="Arial" w:cs="Arial"/>
          <w:sz w:val="22"/>
          <w:szCs w:val="22"/>
          <w:lang w:val="sr-Cyrl-CS"/>
        </w:rPr>
      </w:pPr>
      <w:r w:rsidRPr="002513DC">
        <w:rPr>
          <w:rFonts w:ascii="Arial" w:hAnsi="Arial" w:cs="Arial"/>
          <w:sz w:val="22"/>
          <w:szCs w:val="22"/>
          <w:lang w:val="sr-Latn-CS"/>
        </w:rPr>
        <w:t>Да је Понуђач у претходне три године (201</w:t>
      </w:r>
      <w:r w:rsidRPr="002513DC">
        <w:rPr>
          <w:rFonts w:ascii="Arial" w:hAnsi="Arial" w:cs="Arial"/>
          <w:sz w:val="22"/>
          <w:szCs w:val="22"/>
        </w:rPr>
        <w:t>6</w:t>
      </w:r>
      <w:r w:rsidRPr="002513DC">
        <w:rPr>
          <w:rFonts w:ascii="Arial" w:hAnsi="Arial" w:cs="Arial"/>
          <w:sz w:val="22"/>
          <w:szCs w:val="22"/>
          <w:lang w:val="sr-Latn-CS"/>
        </w:rPr>
        <w:t>, 201</w:t>
      </w:r>
      <w:r w:rsidRPr="002513DC">
        <w:rPr>
          <w:rFonts w:ascii="Arial" w:hAnsi="Arial" w:cs="Arial"/>
          <w:sz w:val="22"/>
          <w:szCs w:val="22"/>
        </w:rPr>
        <w:t>7</w:t>
      </w:r>
      <w:r w:rsidRPr="002513DC">
        <w:rPr>
          <w:rFonts w:ascii="Arial" w:hAnsi="Arial" w:cs="Arial"/>
          <w:sz w:val="22"/>
          <w:szCs w:val="22"/>
          <w:lang w:val="sr-Latn-CS"/>
        </w:rPr>
        <w:t xml:space="preserve"> и 201</w:t>
      </w:r>
      <w:r w:rsidRPr="002513DC">
        <w:rPr>
          <w:rFonts w:ascii="Arial" w:hAnsi="Arial" w:cs="Arial"/>
          <w:sz w:val="22"/>
          <w:szCs w:val="22"/>
        </w:rPr>
        <w:t>8</w:t>
      </w:r>
      <w:r w:rsidRPr="002513DC">
        <w:rPr>
          <w:rFonts w:ascii="Arial" w:hAnsi="Arial" w:cs="Arial"/>
          <w:sz w:val="22"/>
          <w:szCs w:val="22"/>
          <w:lang w:val="sr-Latn-CS"/>
        </w:rPr>
        <w:t xml:space="preserve"> год) има укупне пословне приходе у висини од најмање </w:t>
      </w:r>
      <w:r w:rsidR="00117902" w:rsidRPr="002513DC">
        <w:rPr>
          <w:rFonts w:ascii="Arial" w:hAnsi="Arial" w:cs="Arial"/>
          <w:sz w:val="22"/>
          <w:szCs w:val="22"/>
          <w:lang w:val="sr-Cyrl-CS"/>
        </w:rPr>
        <w:t>4</w:t>
      </w:r>
      <w:r w:rsidRPr="002513DC">
        <w:rPr>
          <w:rFonts w:ascii="Arial" w:hAnsi="Arial" w:cs="Arial"/>
          <w:sz w:val="22"/>
          <w:szCs w:val="22"/>
          <w:lang w:val="sr-Latn-CS"/>
        </w:rPr>
        <w:t>.000.000,00 дин без ПДВ-а</w:t>
      </w:r>
    </w:p>
    <w:p w:rsidR="00117902" w:rsidRPr="002513DC" w:rsidRDefault="00117902" w:rsidP="00117902">
      <w:pPr>
        <w:rPr>
          <w:sz w:val="22"/>
          <w:szCs w:val="22"/>
          <w:lang w:val="sr-Cyrl-CS"/>
        </w:rPr>
      </w:pPr>
    </w:p>
    <w:p w:rsidR="00BC5EF0" w:rsidRPr="002513DC" w:rsidRDefault="00BC5EF0" w:rsidP="00BC5EF0">
      <w:pPr>
        <w:autoSpaceDE w:val="0"/>
        <w:autoSpaceDN w:val="0"/>
        <w:adjustRightInd w:val="0"/>
        <w:ind w:right="-180"/>
        <w:rPr>
          <w:rFonts w:ascii="Arial" w:eastAsia="Arial,Bold" w:hAnsi="Arial" w:cs="Arial"/>
          <w:b/>
          <w:bCs/>
          <w:sz w:val="22"/>
          <w:szCs w:val="22"/>
        </w:rPr>
      </w:pPr>
      <w:r w:rsidRPr="002513DC">
        <w:rPr>
          <w:rFonts w:ascii="Arial" w:eastAsia="Arial,Bold" w:hAnsi="Arial" w:cs="Arial"/>
          <w:b/>
          <w:bCs/>
          <w:sz w:val="22"/>
          <w:szCs w:val="22"/>
        </w:rPr>
        <w:t>Доказ: Извештај о бонитету за Јавне набавке које издаје Агенција за привредне регистре – регистар финансијских извештаја и података о бонитету правних лица и предузетника (за три године 2016, 2017 и 2018) и извештај овлашћеног ревизора (за наведене три године) уколико је понуђач обвезник вршења ревизије или биланс стања и успеха за наведене године.</w:t>
      </w:r>
    </w:p>
    <w:p w:rsidR="00BC5EF0" w:rsidRPr="002513DC" w:rsidRDefault="00BC5EF0" w:rsidP="00BC5EF0">
      <w:pPr>
        <w:pStyle w:val="NoSpacing"/>
        <w:rPr>
          <w:rFonts w:ascii="Arial" w:hAnsi="Arial" w:cs="Arial"/>
          <w:b/>
          <w:noProof/>
          <w:sz w:val="22"/>
          <w:szCs w:val="22"/>
          <w:lang w:val="ru-RU"/>
        </w:rPr>
      </w:pPr>
    </w:p>
    <w:p w:rsidR="00BC5EF0" w:rsidRPr="002513DC" w:rsidRDefault="00E15B30" w:rsidP="00BC5EF0">
      <w:pPr>
        <w:pStyle w:val="NoSpacing"/>
        <w:rPr>
          <w:rFonts w:ascii="Arial" w:hAnsi="Arial" w:cs="Arial"/>
          <w:b/>
          <w:sz w:val="22"/>
          <w:szCs w:val="22"/>
          <w:lang w:val="sr-Cyrl-CS"/>
        </w:rPr>
      </w:pPr>
      <w:r w:rsidRPr="002513DC">
        <w:rPr>
          <w:rFonts w:ascii="Arial" w:hAnsi="Arial" w:cs="Arial"/>
          <w:b/>
          <w:sz w:val="22"/>
          <w:szCs w:val="22"/>
          <w:lang w:val="sr-Cyrl-CS"/>
        </w:rPr>
        <w:t>2</w:t>
      </w:r>
      <w:r w:rsidR="00BC5EF0" w:rsidRPr="002513DC">
        <w:rPr>
          <w:rFonts w:ascii="Arial" w:hAnsi="Arial" w:cs="Arial"/>
          <w:b/>
          <w:sz w:val="22"/>
          <w:szCs w:val="22"/>
          <w:lang w:val="sr-Cyrl-CS"/>
        </w:rPr>
        <w:t>.</w:t>
      </w:r>
      <w:r w:rsidR="00BC5EF0" w:rsidRPr="002513DC">
        <w:rPr>
          <w:rFonts w:ascii="Arial" w:hAnsi="Arial" w:cs="Arial"/>
          <w:b/>
          <w:sz w:val="22"/>
          <w:szCs w:val="22"/>
          <w:lang w:val="sr-Latn-CS"/>
        </w:rPr>
        <w:tab/>
        <w:t xml:space="preserve">ПОСЛОВНИ КАПАЦИТЕТ </w:t>
      </w:r>
    </w:p>
    <w:p w:rsidR="00BC5EF0" w:rsidRPr="002513DC" w:rsidRDefault="00BC5EF0" w:rsidP="00BC5EF0">
      <w:pPr>
        <w:pStyle w:val="NoSpacing"/>
        <w:rPr>
          <w:rFonts w:ascii="Arial" w:hAnsi="Arial" w:cs="Arial"/>
          <w:sz w:val="22"/>
          <w:szCs w:val="22"/>
          <w:lang w:val="sr-Latn-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b/>
          <w:noProof/>
          <w:sz w:val="22"/>
          <w:szCs w:val="22"/>
          <w:lang w:val="sr-Cyrl-CS"/>
        </w:rPr>
        <w:t>а)</w:t>
      </w:r>
      <w:r w:rsidRPr="002513DC">
        <w:rPr>
          <w:rFonts w:ascii="Arial" w:hAnsi="Arial" w:cs="Arial"/>
          <w:noProof/>
          <w:sz w:val="22"/>
          <w:szCs w:val="22"/>
          <w:lang w:val="sr-Cyrl-CS"/>
        </w:rPr>
        <w:t xml:space="preserve"> Да је Понуђач у претходном периоду од 20</w:t>
      </w:r>
      <w:r w:rsidRPr="002513DC">
        <w:rPr>
          <w:rFonts w:ascii="Arial" w:hAnsi="Arial" w:cs="Arial"/>
          <w:noProof/>
          <w:sz w:val="22"/>
          <w:szCs w:val="22"/>
        </w:rPr>
        <w:t>14</w:t>
      </w:r>
      <w:r w:rsidRPr="002513DC">
        <w:rPr>
          <w:rFonts w:ascii="Arial" w:hAnsi="Arial" w:cs="Arial"/>
          <w:noProof/>
          <w:sz w:val="22"/>
          <w:szCs w:val="22"/>
          <w:lang w:val="sr-Cyrl-CS"/>
        </w:rPr>
        <w:t xml:space="preserve"> до 201</w:t>
      </w:r>
      <w:r w:rsidRPr="002513DC">
        <w:rPr>
          <w:rFonts w:ascii="Arial" w:hAnsi="Arial" w:cs="Arial"/>
          <w:noProof/>
          <w:sz w:val="22"/>
          <w:szCs w:val="22"/>
        </w:rPr>
        <w:t>8</w:t>
      </w:r>
      <w:r w:rsidRPr="002513DC">
        <w:rPr>
          <w:rFonts w:ascii="Arial" w:hAnsi="Arial" w:cs="Arial"/>
          <w:noProof/>
          <w:sz w:val="22"/>
          <w:szCs w:val="22"/>
          <w:lang w:val="sr-Cyrl-CS"/>
        </w:rPr>
        <w:t xml:space="preserve"> урадио пројектну документацију (Идејни пројекти, Главни пројекти, Пројекти за грађевинску дозволу, Извођачке пројекте и Пројекте изведеног стања) из области јавне набавке и то:</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постројења за пречишћавање воде капацитета преко 100л/с и више.</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захватне грађевине капацитета 100 л/с и више</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црпне станице 100 л/с и више</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резервоаре 500 м</w:t>
      </w:r>
      <w:r w:rsidRPr="002513DC">
        <w:rPr>
          <w:rFonts w:ascii="Arial" w:hAnsi="Arial" w:cs="Arial"/>
          <w:noProof/>
          <w:sz w:val="22"/>
          <w:szCs w:val="22"/>
          <w:vertAlign w:val="superscript"/>
          <w:lang w:val="sr-Cyrl-CS"/>
        </w:rPr>
        <w:t>3</w:t>
      </w:r>
      <w:r w:rsidRPr="002513DC">
        <w:rPr>
          <w:rFonts w:ascii="Arial" w:hAnsi="Arial" w:cs="Arial"/>
          <w:noProof/>
          <w:sz w:val="22"/>
          <w:szCs w:val="22"/>
          <w:lang w:val="sr-Cyrl-CS"/>
        </w:rPr>
        <w:t xml:space="preserve"> и више и </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цевоводе ДН300мм и веће</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ind w:left="90"/>
        <w:rPr>
          <w:rFonts w:ascii="Arial" w:hAnsi="Arial" w:cs="Arial"/>
          <w:noProof/>
          <w:sz w:val="22"/>
          <w:szCs w:val="22"/>
          <w:lang w:val="sr-Cyrl-CS"/>
        </w:rPr>
      </w:pPr>
      <w:r w:rsidRPr="002513DC">
        <w:rPr>
          <w:rFonts w:ascii="Arial" w:hAnsi="Arial" w:cs="Arial"/>
          <w:noProof/>
          <w:sz w:val="22"/>
          <w:szCs w:val="22"/>
          <w:lang w:val="sr-Cyrl-CS"/>
        </w:rPr>
        <w:lastRenderedPageBreak/>
        <w:t>Уговорена вредност радова по сваком појединачном Уговору треба да буде већа од 2.000.000,00 динара без ПДВ-а.</w:t>
      </w:r>
    </w:p>
    <w:p w:rsidR="00BC5EF0" w:rsidRPr="002513DC" w:rsidRDefault="00BC5EF0" w:rsidP="00BC5EF0">
      <w:pPr>
        <w:pStyle w:val="NoSpacing"/>
        <w:ind w:left="720"/>
        <w:rPr>
          <w:rFonts w:ascii="Arial" w:hAnsi="Arial" w:cs="Arial"/>
          <w:b/>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b/>
          <w:noProof/>
          <w:sz w:val="22"/>
          <w:szCs w:val="22"/>
          <w:lang w:val="sr-Cyrl-CS"/>
        </w:rPr>
        <w:t>б)</w:t>
      </w:r>
      <w:r w:rsidRPr="002513DC">
        <w:rPr>
          <w:rFonts w:ascii="Arial" w:hAnsi="Arial" w:cs="Arial"/>
          <w:noProof/>
          <w:sz w:val="22"/>
          <w:szCs w:val="22"/>
          <w:lang w:val="sr-Cyrl-CS"/>
        </w:rPr>
        <w:t xml:space="preserve"> Да је Понуђач у претходном периоду од 20</w:t>
      </w:r>
      <w:r w:rsidRPr="002513DC">
        <w:rPr>
          <w:rFonts w:ascii="Arial" w:hAnsi="Arial" w:cs="Arial"/>
          <w:noProof/>
          <w:sz w:val="22"/>
          <w:szCs w:val="22"/>
        </w:rPr>
        <w:t>14</w:t>
      </w:r>
      <w:r w:rsidRPr="002513DC">
        <w:rPr>
          <w:rFonts w:ascii="Arial" w:hAnsi="Arial" w:cs="Arial"/>
          <w:noProof/>
          <w:sz w:val="22"/>
          <w:szCs w:val="22"/>
          <w:lang w:val="sr-Cyrl-CS"/>
        </w:rPr>
        <w:t xml:space="preserve"> до 201</w:t>
      </w:r>
      <w:r w:rsidRPr="002513DC">
        <w:rPr>
          <w:rFonts w:ascii="Arial" w:hAnsi="Arial" w:cs="Arial"/>
          <w:noProof/>
          <w:sz w:val="22"/>
          <w:szCs w:val="22"/>
        </w:rPr>
        <w:t>8</w:t>
      </w:r>
      <w:r w:rsidRPr="002513DC">
        <w:rPr>
          <w:rFonts w:ascii="Arial" w:hAnsi="Arial" w:cs="Arial"/>
          <w:noProof/>
          <w:sz w:val="22"/>
          <w:szCs w:val="22"/>
          <w:lang w:val="sr-Cyrl-CS"/>
        </w:rPr>
        <w:t xml:space="preserve"> урадио пројектну документацију (Идејни пројекти, Главни пројекти, Пројекти за грађевинску дозволу, Извођачке пројекте и Пројекте изведеног стања) за водоводну мрежу дужине </w:t>
      </w:r>
      <w:r w:rsidRPr="002513DC">
        <w:rPr>
          <w:rFonts w:ascii="Arial" w:hAnsi="Arial" w:cs="Arial"/>
          <w:b/>
          <w:noProof/>
          <w:sz w:val="22"/>
          <w:szCs w:val="22"/>
          <w:lang w:val="sr-Cyrl-CS"/>
        </w:rPr>
        <w:t xml:space="preserve">преко </w:t>
      </w:r>
      <w:r w:rsidRPr="002513DC">
        <w:rPr>
          <w:rFonts w:ascii="Arial" w:hAnsi="Arial" w:cs="Arial"/>
          <w:b/>
          <w:noProof/>
          <w:sz w:val="22"/>
          <w:szCs w:val="22"/>
        </w:rPr>
        <w:t>5</w:t>
      </w:r>
      <w:r w:rsidRPr="002513DC">
        <w:rPr>
          <w:rFonts w:ascii="Arial" w:hAnsi="Arial" w:cs="Arial"/>
          <w:b/>
          <w:noProof/>
          <w:sz w:val="22"/>
          <w:szCs w:val="22"/>
          <w:lang w:val="sr-Cyrl-CS"/>
        </w:rPr>
        <w:t>0км</w:t>
      </w:r>
      <w:r w:rsidRPr="002513DC">
        <w:rPr>
          <w:rFonts w:ascii="Arial" w:hAnsi="Arial" w:cs="Arial"/>
          <w:noProof/>
          <w:sz w:val="22"/>
          <w:szCs w:val="22"/>
          <w:lang w:val="sr-Cyrl-CS"/>
        </w:rPr>
        <w:t xml:space="preserve"> </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b/>
          <w:noProof/>
          <w:sz w:val="22"/>
          <w:szCs w:val="22"/>
          <w:lang w:val="sr-Cyrl-CS"/>
        </w:rPr>
        <w:t>ц)</w:t>
      </w:r>
      <w:r w:rsidRPr="002513DC">
        <w:rPr>
          <w:rFonts w:ascii="Arial" w:hAnsi="Arial" w:cs="Arial"/>
          <w:b/>
          <w:noProof/>
          <w:sz w:val="22"/>
          <w:szCs w:val="22"/>
          <w:lang w:val="ru-RU"/>
        </w:rPr>
        <w:t xml:space="preserve"> </w:t>
      </w:r>
      <w:r w:rsidRPr="002513DC">
        <w:rPr>
          <w:rFonts w:ascii="Arial" w:hAnsi="Arial" w:cs="Arial"/>
          <w:noProof/>
          <w:sz w:val="22"/>
          <w:szCs w:val="22"/>
          <w:lang w:val="sr-Cyrl-CS"/>
        </w:rPr>
        <w:t xml:space="preserve"> Да је Понуђач у претходном периоду од  20</w:t>
      </w:r>
      <w:r w:rsidRPr="002513DC">
        <w:rPr>
          <w:rFonts w:ascii="Arial" w:hAnsi="Arial" w:cs="Arial"/>
          <w:noProof/>
          <w:sz w:val="22"/>
          <w:szCs w:val="22"/>
        </w:rPr>
        <w:t>14</w:t>
      </w:r>
      <w:r w:rsidRPr="002513DC">
        <w:rPr>
          <w:rFonts w:ascii="Arial" w:hAnsi="Arial" w:cs="Arial"/>
          <w:noProof/>
          <w:sz w:val="22"/>
          <w:szCs w:val="22"/>
          <w:lang w:val="sr-Cyrl-CS"/>
        </w:rPr>
        <w:t xml:space="preserve"> до 201</w:t>
      </w:r>
      <w:r w:rsidRPr="002513DC">
        <w:rPr>
          <w:rFonts w:ascii="Arial" w:hAnsi="Arial" w:cs="Arial"/>
          <w:noProof/>
          <w:sz w:val="22"/>
          <w:szCs w:val="22"/>
        </w:rPr>
        <w:t>8</w:t>
      </w:r>
      <w:r w:rsidRPr="002513DC">
        <w:rPr>
          <w:rFonts w:ascii="Arial" w:hAnsi="Arial" w:cs="Arial"/>
          <w:noProof/>
          <w:sz w:val="22"/>
          <w:szCs w:val="22"/>
          <w:lang w:val="sr-Cyrl-CS"/>
        </w:rPr>
        <w:t xml:space="preserve"> урадио бар</w:t>
      </w:r>
      <w:r w:rsidRPr="002513DC">
        <w:rPr>
          <w:rFonts w:ascii="Arial" w:hAnsi="Arial" w:cs="Arial"/>
          <w:noProof/>
          <w:sz w:val="22"/>
          <w:szCs w:val="22"/>
        </w:rPr>
        <w:t xml:space="preserve"> три</w:t>
      </w:r>
      <w:r w:rsidRPr="002513DC">
        <w:rPr>
          <w:rFonts w:ascii="Arial" w:hAnsi="Arial" w:cs="Arial"/>
          <w:noProof/>
          <w:sz w:val="22"/>
          <w:szCs w:val="22"/>
          <w:lang w:val="sr-Cyrl-CS"/>
        </w:rPr>
        <w:t xml:space="preserve"> пројекта изведеног стања из области јавне набавке и то укупне дужине преко</w:t>
      </w:r>
      <w:r w:rsidRPr="002513DC">
        <w:rPr>
          <w:rFonts w:ascii="Arial" w:hAnsi="Arial" w:cs="Arial"/>
          <w:b/>
          <w:noProof/>
          <w:sz w:val="22"/>
          <w:szCs w:val="22"/>
          <w:lang w:val="sr-Cyrl-CS"/>
        </w:rPr>
        <w:t xml:space="preserve"> 50км</w:t>
      </w:r>
      <w:r w:rsidRPr="002513DC">
        <w:rPr>
          <w:rFonts w:ascii="Arial" w:hAnsi="Arial" w:cs="Arial"/>
          <w:noProof/>
          <w:sz w:val="22"/>
          <w:szCs w:val="22"/>
          <w:lang w:val="sr-Cyrl-CS"/>
        </w:rPr>
        <w:t>.</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Опште напомене:</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Ако је кроз један Уговор обухваћено више објеката из члана а) признаје се само     једна референца по закљученом Уговору.</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*Не признају се референце за Генералне пројекте и Идејна решења</w:t>
      </w: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 За сваки услов формирати посебну додатну документацију</w:t>
      </w:r>
    </w:p>
    <w:p w:rsidR="00BC5EF0" w:rsidRPr="002513DC" w:rsidRDefault="00BC5EF0" w:rsidP="00BC5EF0">
      <w:pPr>
        <w:pStyle w:val="NoSpacing"/>
        <w:rPr>
          <w:rFonts w:ascii="Arial" w:hAnsi="Arial" w:cs="Arial"/>
          <w:noProof/>
          <w:sz w:val="22"/>
          <w:szCs w:val="22"/>
          <w:lang w:val="sr-Cyrl-CS"/>
        </w:rPr>
      </w:pPr>
    </w:p>
    <w:p w:rsidR="00BC5EF0" w:rsidRPr="002513DC" w:rsidRDefault="00BC5EF0" w:rsidP="00BC5EF0">
      <w:pPr>
        <w:pStyle w:val="NoSpacing"/>
        <w:rPr>
          <w:rFonts w:ascii="Arial" w:hAnsi="Arial" w:cs="Arial"/>
          <w:noProof/>
          <w:sz w:val="22"/>
          <w:szCs w:val="22"/>
          <w:lang w:val="sr-Cyrl-CS"/>
        </w:rPr>
      </w:pPr>
      <w:r w:rsidRPr="002513DC">
        <w:rPr>
          <w:rFonts w:ascii="Arial" w:hAnsi="Arial" w:cs="Arial"/>
          <w:noProof/>
          <w:sz w:val="22"/>
          <w:szCs w:val="22"/>
          <w:lang w:val="sr-Cyrl-CS"/>
        </w:rPr>
        <w:t>Доказ: За сваку референцу доставити или потврду</w:t>
      </w:r>
      <w:r w:rsidRPr="002513DC">
        <w:rPr>
          <w:rFonts w:ascii="Arial" w:hAnsi="Arial" w:cs="Arial"/>
          <w:b/>
          <w:noProof/>
          <w:sz w:val="22"/>
          <w:szCs w:val="22"/>
          <w:lang w:val="sr-Cyrl-CS"/>
        </w:rPr>
        <w:t xml:space="preserve"> </w:t>
      </w:r>
      <w:r w:rsidRPr="002513DC">
        <w:rPr>
          <w:rFonts w:ascii="Arial" w:hAnsi="Arial" w:cs="Arial"/>
          <w:noProof/>
          <w:sz w:val="22"/>
          <w:szCs w:val="22"/>
          <w:lang w:val="sr-Cyrl-CS"/>
        </w:rPr>
        <w:t>Инвеститора или фотокопију Уговора или фотокопију Окончане ситуације.</w:t>
      </w:r>
    </w:p>
    <w:p w:rsidR="00BC5EF0" w:rsidRPr="002513DC" w:rsidRDefault="00BC5EF0" w:rsidP="00BC5EF0">
      <w:pPr>
        <w:pStyle w:val="ListParagraph"/>
        <w:tabs>
          <w:tab w:val="left" w:pos="680"/>
        </w:tabs>
        <w:ind w:left="0"/>
        <w:jc w:val="both"/>
        <w:rPr>
          <w:rFonts w:ascii="Arial" w:eastAsia="TimesNewRomanPS-BoldMT" w:hAnsi="Arial" w:cs="Arial"/>
          <w:bCs/>
          <w:lang w:val="sr-Latn-CS"/>
        </w:rPr>
      </w:pPr>
    </w:p>
    <w:p w:rsidR="00BC5EF0" w:rsidRPr="002513DC" w:rsidRDefault="00E15B30" w:rsidP="00BC5EF0">
      <w:pPr>
        <w:pStyle w:val="NoSpacing"/>
        <w:rPr>
          <w:rFonts w:ascii="Arial" w:eastAsia="SimSun" w:hAnsi="Arial" w:cs="Arial"/>
          <w:b/>
          <w:sz w:val="22"/>
          <w:szCs w:val="22"/>
          <w:lang w:val="sr-Latn-CS"/>
        </w:rPr>
      </w:pPr>
      <w:r w:rsidRPr="002513DC">
        <w:rPr>
          <w:rFonts w:ascii="Arial" w:hAnsi="Arial" w:cs="Arial"/>
          <w:b/>
          <w:sz w:val="22"/>
          <w:szCs w:val="22"/>
          <w:lang w:val="sr-Cyrl-CS"/>
        </w:rPr>
        <w:t>3</w:t>
      </w:r>
      <w:r w:rsidR="00BC5EF0" w:rsidRPr="002513DC">
        <w:rPr>
          <w:rFonts w:ascii="Arial" w:hAnsi="Arial" w:cs="Arial"/>
          <w:b/>
          <w:sz w:val="22"/>
          <w:szCs w:val="22"/>
          <w:lang w:val="sr-Cyrl-CS"/>
        </w:rPr>
        <w:t>.</w:t>
      </w:r>
      <w:r w:rsidR="00BC5EF0" w:rsidRPr="002513DC">
        <w:rPr>
          <w:rFonts w:ascii="Arial" w:hAnsi="Arial" w:cs="Arial"/>
          <w:b/>
          <w:sz w:val="22"/>
          <w:szCs w:val="22"/>
          <w:lang w:val="sr-Latn-CS"/>
        </w:rPr>
        <w:tab/>
        <w:t xml:space="preserve">КАДРОВСКИ КАПАЦИТЕТ </w:t>
      </w:r>
    </w:p>
    <w:p w:rsidR="00BC5EF0" w:rsidRPr="002513DC" w:rsidRDefault="00BC5EF0" w:rsidP="00BC5EF0">
      <w:pPr>
        <w:pStyle w:val="NoSpacing"/>
        <w:rPr>
          <w:rFonts w:ascii="Arial" w:hAnsi="Arial" w:cs="Arial"/>
          <w:b/>
          <w:sz w:val="22"/>
          <w:szCs w:val="22"/>
          <w:lang w:val="sr-Latn-CS"/>
        </w:rPr>
      </w:pPr>
    </w:p>
    <w:p w:rsidR="00BC5EF0" w:rsidRPr="002513DC" w:rsidRDefault="00BC5EF0" w:rsidP="00BC5EF0">
      <w:pPr>
        <w:pStyle w:val="Default"/>
        <w:jc w:val="both"/>
        <w:rPr>
          <w:rFonts w:ascii="Arial" w:hAnsi="Arial" w:cs="Arial"/>
          <w:sz w:val="22"/>
          <w:szCs w:val="22"/>
          <w:lang w:val="ru-RU"/>
        </w:rPr>
      </w:pPr>
      <w:r w:rsidRPr="002513DC">
        <w:rPr>
          <w:rFonts w:ascii="Arial" w:hAnsi="Arial" w:cs="Arial"/>
          <w:noProof/>
          <w:sz w:val="22"/>
          <w:szCs w:val="22"/>
          <w:lang w:val="sr-Cyrl-CS"/>
        </w:rPr>
        <w:t xml:space="preserve">Да има одговарајући кадровски капацитет: </w:t>
      </w:r>
      <w:r w:rsidRPr="002513DC">
        <w:rPr>
          <w:rFonts w:ascii="Arial" w:hAnsi="Arial" w:cs="Arial"/>
          <w:sz w:val="22"/>
          <w:szCs w:val="22"/>
          <w:lang w:val="ru-RU"/>
        </w:rPr>
        <w:t xml:space="preserve">Да има </w:t>
      </w:r>
      <w:r w:rsidRPr="002513DC">
        <w:rPr>
          <w:rFonts w:ascii="Arial" w:hAnsi="Arial" w:cs="Arial"/>
          <w:noProof/>
          <w:sz w:val="22"/>
          <w:szCs w:val="22"/>
          <w:lang w:val="sr-Cyrl-CS"/>
        </w:rPr>
        <w:t>минимум 5 (</w:t>
      </w:r>
      <w:r w:rsidRPr="002513DC">
        <w:rPr>
          <w:rFonts w:ascii="Arial" w:hAnsi="Arial" w:cs="Arial"/>
          <w:noProof/>
          <w:sz w:val="22"/>
          <w:szCs w:val="22"/>
        </w:rPr>
        <w:t>пет</w:t>
      </w:r>
      <w:r w:rsidRPr="002513DC">
        <w:rPr>
          <w:rFonts w:ascii="Arial" w:hAnsi="Arial" w:cs="Arial"/>
          <w:noProof/>
          <w:sz w:val="22"/>
          <w:szCs w:val="22"/>
          <w:lang w:val="sr-Cyrl-CS"/>
        </w:rPr>
        <w:t xml:space="preserve">) </w:t>
      </w:r>
      <w:r w:rsidRPr="002513DC">
        <w:rPr>
          <w:rFonts w:ascii="Arial" w:hAnsi="Arial" w:cs="Arial"/>
          <w:sz w:val="22"/>
          <w:szCs w:val="22"/>
          <w:lang w:val="ru-RU"/>
        </w:rPr>
        <w:t>стално запослених или по уговору ангажованих  инжењера са одговарајућим лиценцама и потврдама од ИКС о важности и   то:</w:t>
      </w:r>
    </w:p>
    <w:p w:rsidR="00BC5EF0" w:rsidRPr="002513DC" w:rsidRDefault="00BC5EF0" w:rsidP="00BC5EF0">
      <w:pPr>
        <w:pStyle w:val="Default"/>
        <w:jc w:val="both"/>
        <w:rPr>
          <w:rFonts w:ascii="Arial" w:hAnsi="Arial" w:cs="Arial"/>
          <w:sz w:val="22"/>
          <w:szCs w:val="22"/>
          <w:lang w:val="ru-RU"/>
        </w:rPr>
      </w:pPr>
    </w:p>
    <w:p w:rsidR="00BC5EF0" w:rsidRPr="002513DC" w:rsidRDefault="00117902" w:rsidP="00BC5EF0">
      <w:pPr>
        <w:autoSpaceDE w:val="0"/>
        <w:autoSpaceDN w:val="0"/>
        <w:adjustRightInd w:val="0"/>
        <w:ind w:left="720" w:hanging="720"/>
        <w:rPr>
          <w:rFonts w:ascii="Arial" w:eastAsia="TimesNewRoman" w:hAnsi="Arial" w:cs="Arial"/>
          <w:bCs/>
          <w:noProof/>
          <w:color w:val="000000"/>
          <w:sz w:val="22"/>
          <w:szCs w:val="22"/>
          <w:lang w:val="sr-Cyrl-CS"/>
        </w:rPr>
      </w:pPr>
      <w:r w:rsidRPr="002513DC">
        <w:rPr>
          <w:rFonts w:ascii="Arial" w:eastAsia="TimesNewRoman" w:hAnsi="Arial" w:cs="Arial"/>
          <w:bCs/>
          <w:noProof/>
          <w:color w:val="000000"/>
          <w:sz w:val="22"/>
          <w:szCs w:val="22"/>
          <w:lang w:val="sr-Cyrl-CS"/>
        </w:rPr>
        <w:t>-</w:t>
      </w:r>
      <w:r w:rsidR="00BC5EF0" w:rsidRPr="002513DC">
        <w:rPr>
          <w:rFonts w:ascii="Arial" w:eastAsia="TimesNewRoman" w:hAnsi="Arial" w:cs="Arial"/>
          <w:bCs/>
          <w:noProof/>
          <w:color w:val="000000"/>
          <w:sz w:val="22"/>
          <w:szCs w:val="22"/>
          <w:lang w:val="sr-Cyrl-CS"/>
        </w:rPr>
        <w:t>Минимум 2 (два) дипломирана грађевинска инжењера хидрограђевинске струке (одговорни пројектант хидротехничких објеката и инсталација водовода и канализације) - Лиценца ИКС број 314</w:t>
      </w:r>
    </w:p>
    <w:p w:rsidR="00BC5EF0" w:rsidRPr="002513DC" w:rsidRDefault="00BC5EF0" w:rsidP="00BC5EF0">
      <w:pPr>
        <w:autoSpaceDE w:val="0"/>
        <w:autoSpaceDN w:val="0"/>
        <w:adjustRightInd w:val="0"/>
        <w:ind w:left="720" w:hanging="720"/>
        <w:rPr>
          <w:rFonts w:ascii="Arial" w:eastAsia="TimesNewRoman" w:hAnsi="Arial" w:cs="Arial"/>
          <w:bCs/>
          <w:noProof/>
          <w:color w:val="000000"/>
          <w:sz w:val="22"/>
          <w:szCs w:val="22"/>
          <w:lang w:val="sr-Cyrl-CS"/>
        </w:rPr>
      </w:pPr>
    </w:p>
    <w:p w:rsidR="00BC5EF0" w:rsidRPr="002513DC" w:rsidRDefault="00117902" w:rsidP="00BC5EF0">
      <w:pPr>
        <w:autoSpaceDE w:val="0"/>
        <w:autoSpaceDN w:val="0"/>
        <w:adjustRightInd w:val="0"/>
        <w:ind w:left="720" w:hanging="720"/>
        <w:rPr>
          <w:rFonts w:ascii="Arial" w:eastAsia="TimesNewRoman" w:hAnsi="Arial" w:cs="Arial"/>
          <w:bCs/>
          <w:noProof/>
          <w:color w:val="000000"/>
          <w:sz w:val="22"/>
          <w:szCs w:val="22"/>
          <w:lang w:val="sr-Cyrl-CS"/>
        </w:rPr>
      </w:pPr>
      <w:r w:rsidRPr="002513DC">
        <w:rPr>
          <w:rFonts w:ascii="Arial" w:eastAsia="TimesNewRoman" w:hAnsi="Arial" w:cs="Arial"/>
          <w:bCs/>
          <w:noProof/>
          <w:color w:val="000000"/>
          <w:sz w:val="22"/>
          <w:szCs w:val="22"/>
          <w:lang w:val="sr-Cyrl-CS"/>
        </w:rPr>
        <w:t>-</w:t>
      </w:r>
      <w:r w:rsidR="00BC5EF0" w:rsidRPr="002513DC">
        <w:rPr>
          <w:rFonts w:ascii="Arial" w:eastAsia="TimesNewRoman" w:hAnsi="Arial" w:cs="Arial"/>
          <w:bCs/>
          <w:noProof/>
          <w:color w:val="000000"/>
          <w:sz w:val="22"/>
          <w:szCs w:val="22"/>
          <w:lang w:val="sr-Cyrl-CS"/>
        </w:rPr>
        <w:t>Минимум 1 (један) дипломираног инжењера машинства (одговорни пројектант машинских инсталација објеката водоснабдевања и индустријских вода, хидротехничке и хидроенергетске) лиценца ИКС број 332</w:t>
      </w:r>
    </w:p>
    <w:p w:rsidR="00BC5EF0" w:rsidRPr="002513DC" w:rsidRDefault="00BC5EF0" w:rsidP="00BC5EF0">
      <w:pPr>
        <w:autoSpaceDE w:val="0"/>
        <w:autoSpaceDN w:val="0"/>
        <w:adjustRightInd w:val="0"/>
        <w:rPr>
          <w:rFonts w:ascii="Arial" w:eastAsia="TimesNewRoman" w:hAnsi="Arial" w:cs="Arial"/>
          <w:bCs/>
          <w:noProof/>
          <w:color w:val="000000"/>
          <w:sz w:val="22"/>
          <w:szCs w:val="22"/>
          <w:lang w:val="sr-Cyrl-CS"/>
        </w:rPr>
      </w:pPr>
    </w:p>
    <w:p w:rsidR="00BC5EF0" w:rsidRPr="002513DC" w:rsidRDefault="00117902" w:rsidP="00BC5EF0">
      <w:pPr>
        <w:pStyle w:val="ListParagraph"/>
        <w:autoSpaceDE w:val="0"/>
        <w:autoSpaceDN w:val="0"/>
        <w:adjustRightInd w:val="0"/>
        <w:spacing w:after="0" w:line="240" w:lineRule="auto"/>
        <w:ind w:hanging="720"/>
        <w:contextualSpacing w:val="0"/>
        <w:jc w:val="both"/>
        <w:rPr>
          <w:rFonts w:ascii="Arial" w:eastAsia="TimesNewRoman" w:hAnsi="Arial" w:cs="Arial"/>
          <w:bCs/>
          <w:noProof/>
          <w:color w:val="000000"/>
          <w:lang w:val="sr-Cyrl-CS"/>
        </w:rPr>
      </w:pPr>
      <w:r w:rsidRPr="002513DC">
        <w:rPr>
          <w:rFonts w:ascii="Arial" w:eastAsia="TimesNewRoman" w:hAnsi="Arial" w:cs="Arial"/>
          <w:bCs/>
          <w:noProof/>
          <w:color w:val="000000"/>
          <w:lang w:val="sr-Cyrl-CS"/>
        </w:rPr>
        <w:t>-</w:t>
      </w:r>
      <w:r w:rsidR="00BC5EF0" w:rsidRPr="002513DC">
        <w:rPr>
          <w:rFonts w:ascii="Arial" w:eastAsia="TimesNewRoman" w:hAnsi="Arial" w:cs="Arial"/>
          <w:bCs/>
          <w:noProof/>
          <w:color w:val="000000"/>
          <w:lang w:val="sr-Cyrl-CS"/>
        </w:rPr>
        <w:t xml:space="preserve">Минимум 1 (једног) дипломираног инжењера геодезије ( одговорни   пројектант геодетских пројеката) лиценца ИКС број 372 </w:t>
      </w:r>
    </w:p>
    <w:p w:rsidR="00BC5EF0" w:rsidRPr="002513DC" w:rsidRDefault="00BC5EF0" w:rsidP="00BC5EF0">
      <w:pPr>
        <w:pStyle w:val="ListParagraph"/>
        <w:autoSpaceDE w:val="0"/>
        <w:autoSpaceDN w:val="0"/>
        <w:adjustRightInd w:val="0"/>
        <w:spacing w:after="0" w:line="240" w:lineRule="auto"/>
        <w:ind w:hanging="720"/>
        <w:contextualSpacing w:val="0"/>
        <w:jc w:val="both"/>
        <w:rPr>
          <w:rFonts w:ascii="Arial" w:eastAsia="TimesNewRoman" w:hAnsi="Arial" w:cs="Arial"/>
          <w:bCs/>
          <w:noProof/>
          <w:color w:val="000000"/>
          <w:lang w:val="sr-Cyrl-CS"/>
        </w:rPr>
      </w:pPr>
    </w:p>
    <w:p w:rsidR="00BC5EF0" w:rsidRPr="002513DC" w:rsidRDefault="00117902" w:rsidP="00BC5EF0">
      <w:pPr>
        <w:pStyle w:val="ListParagraph"/>
        <w:autoSpaceDE w:val="0"/>
        <w:autoSpaceDN w:val="0"/>
        <w:adjustRightInd w:val="0"/>
        <w:spacing w:after="0" w:line="240" w:lineRule="auto"/>
        <w:ind w:hanging="720"/>
        <w:contextualSpacing w:val="0"/>
        <w:jc w:val="both"/>
        <w:rPr>
          <w:rFonts w:ascii="Arial" w:eastAsia="TimesNewRoman" w:hAnsi="Arial" w:cs="Arial"/>
          <w:noProof/>
          <w:color w:val="000000"/>
          <w:lang w:val="sr-Cyrl-CS"/>
        </w:rPr>
      </w:pPr>
      <w:r w:rsidRPr="002513DC">
        <w:rPr>
          <w:rFonts w:ascii="Arial" w:hAnsi="Arial" w:cs="Arial"/>
          <w:noProof/>
          <w:lang w:val="sr-Cyrl-CS"/>
        </w:rPr>
        <w:t>-</w:t>
      </w:r>
      <w:r w:rsidR="00BC5EF0" w:rsidRPr="002513DC">
        <w:rPr>
          <w:rFonts w:ascii="Arial" w:hAnsi="Arial" w:cs="Arial"/>
          <w:noProof/>
          <w:lang w:val="sr-Cyrl-CS"/>
        </w:rPr>
        <w:t xml:space="preserve">Минимум 1 (једног) дипломираног инжењера геологије </w:t>
      </w:r>
      <w:r w:rsidR="00BC5EF0" w:rsidRPr="002513DC">
        <w:rPr>
          <w:rFonts w:ascii="Arial" w:eastAsia="TimesNewRoman" w:hAnsi="Arial" w:cs="Arial"/>
          <w:noProof/>
          <w:color w:val="000000"/>
          <w:lang w:val="sr-Cyrl-CS"/>
        </w:rPr>
        <w:t>( одговорни пројектант на      узради геотехничких и инжењерскогеолошких подлога) л</w:t>
      </w:r>
      <w:r w:rsidR="00BC5EF0" w:rsidRPr="002513DC">
        <w:rPr>
          <w:rFonts w:ascii="Arial" w:eastAsia="TimesNewRoman" w:hAnsi="Arial" w:cs="Arial"/>
          <w:bCs/>
          <w:noProof/>
          <w:color w:val="000000"/>
          <w:lang w:val="sr-Cyrl-CS"/>
        </w:rPr>
        <w:t xml:space="preserve">иценца ИКС број 391 </w:t>
      </w:r>
    </w:p>
    <w:p w:rsidR="00BC5EF0" w:rsidRPr="002513DC" w:rsidRDefault="00BC5EF0" w:rsidP="00BC5EF0">
      <w:pPr>
        <w:autoSpaceDE w:val="0"/>
        <w:autoSpaceDN w:val="0"/>
        <w:adjustRightInd w:val="0"/>
        <w:rPr>
          <w:rFonts w:ascii="Arial" w:hAnsi="Arial" w:cs="Arial"/>
          <w:noProof/>
          <w:sz w:val="22"/>
          <w:szCs w:val="22"/>
          <w:lang w:val="sr-Cyrl-CS"/>
        </w:rPr>
      </w:pPr>
    </w:p>
    <w:p w:rsidR="00BC5EF0" w:rsidRPr="002513DC" w:rsidRDefault="00BC5EF0" w:rsidP="00BC5EF0">
      <w:pPr>
        <w:ind w:left="720"/>
        <w:rPr>
          <w:rFonts w:ascii="Arial" w:hAnsi="Arial" w:cs="Arial"/>
          <w:noProof/>
          <w:sz w:val="22"/>
          <w:szCs w:val="22"/>
          <w:lang w:val="sr-Cyrl-CS"/>
        </w:rPr>
      </w:pPr>
      <w:r w:rsidRPr="002513DC">
        <w:rPr>
          <w:rFonts w:ascii="Arial" w:hAnsi="Arial" w:cs="Arial"/>
          <w:noProof/>
          <w:sz w:val="22"/>
          <w:szCs w:val="22"/>
          <w:lang w:val="sr-Cyrl-CS"/>
        </w:rPr>
        <w:t>Поред наведеног одговорни извођачи морају да задовоље следеће услове:</w:t>
      </w:r>
    </w:p>
    <w:p w:rsidR="00BC5EF0" w:rsidRPr="002513DC" w:rsidRDefault="00BC5EF0" w:rsidP="00BC5EF0">
      <w:pPr>
        <w:numPr>
          <w:ilvl w:val="0"/>
          <w:numId w:val="41"/>
        </w:numPr>
        <w:rPr>
          <w:rFonts w:ascii="Arial" w:hAnsi="Arial" w:cs="Arial"/>
          <w:noProof/>
          <w:sz w:val="22"/>
          <w:szCs w:val="22"/>
          <w:lang w:val="sr-Cyrl-CS"/>
        </w:rPr>
      </w:pPr>
      <w:r w:rsidRPr="002513DC">
        <w:rPr>
          <w:rFonts w:ascii="Arial" w:hAnsi="Arial" w:cs="Arial"/>
          <w:noProof/>
          <w:sz w:val="22"/>
          <w:szCs w:val="22"/>
          <w:lang w:val="sr-Cyrl-CS"/>
        </w:rPr>
        <w:t xml:space="preserve">Да минимум 3 (три) пројектаната буде у сталном  радном односу код Понуђача </w:t>
      </w:r>
    </w:p>
    <w:p w:rsidR="00BC5EF0" w:rsidRPr="002513DC" w:rsidRDefault="00BC5EF0" w:rsidP="00BC5EF0">
      <w:pPr>
        <w:numPr>
          <w:ilvl w:val="0"/>
          <w:numId w:val="41"/>
        </w:numPr>
        <w:rPr>
          <w:rFonts w:ascii="Arial" w:hAnsi="Arial" w:cs="Arial"/>
          <w:noProof/>
          <w:sz w:val="22"/>
          <w:szCs w:val="22"/>
          <w:lang w:val="sr-Cyrl-CS"/>
        </w:rPr>
      </w:pPr>
      <w:r w:rsidRPr="002513DC">
        <w:rPr>
          <w:rFonts w:ascii="Arial" w:hAnsi="Arial" w:cs="Arial"/>
          <w:noProof/>
          <w:sz w:val="22"/>
          <w:szCs w:val="22"/>
          <w:lang w:val="sr-Cyrl-CS"/>
        </w:rPr>
        <w:t xml:space="preserve">Да преостали одговорни пројектанти буду ангажовани на одређено време или Уговором о делу на одређени временски период сходно члану 199 и члану 202 Закона о раду </w:t>
      </w:r>
    </w:p>
    <w:p w:rsidR="00BC5EF0" w:rsidRPr="002513DC" w:rsidRDefault="00BC5EF0" w:rsidP="00BC5EF0">
      <w:pPr>
        <w:ind w:left="360"/>
        <w:rPr>
          <w:rFonts w:ascii="Arial" w:hAnsi="Arial" w:cs="Arial"/>
          <w:noProof/>
          <w:sz w:val="22"/>
          <w:szCs w:val="22"/>
          <w:lang w:val="sr-Cyrl-CS"/>
        </w:rPr>
      </w:pPr>
    </w:p>
    <w:p w:rsidR="00BC5EF0" w:rsidRPr="002513DC" w:rsidRDefault="00BC5EF0" w:rsidP="00BC5EF0">
      <w:pPr>
        <w:autoSpaceDE w:val="0"/>
        <w:autoSpaceDN w:val="0"/>
        <w:adjustRightInd w:val="0"/>
        <w:rPr>
          <w:rFonts w:ascii="Arial" w:hAnsi="Arial" w:cs="Arial"/>
          <w:bCs/>
          <w:sz w:val="22"/>
          <w:szCs w:val="22"/>
          <w:lang w:val="ru-RU"/>
        </w:rPr>
      </w:pPr>
      <w:r w:rsidRPr="002513DC">
        <w:rPr>
          <w:rFonts w:ascii="Arial" w:hAnsi="Arial" w:cs="Arial"/>
          <w:bCs/>
          <w:sz w:val="22"/>
          <w:szCs w:val="22"/>
          <w:lang w:val="ru-RU"/>
        </w:rPr>
        <w:t xml:space="preserve">Доказ: </w:t>
      </w:r>
      <w:r w:rsidR="00AF6BE5">
        <w:rPr>
          <w:rFonts w:ascii="Arial" w:hAnsi="Arial" w:cs="Arial"/>
          <w:bCs/>
          <w:sz w:val="22"/>
          <w:szCs w:val="22"/>
          <w:lang w:val="ru-RU"/>
        </w:rPr>
        <w:t>Изјава за кадровски капацитет,п</w:t>
      </w:r>
      <w:r w:rsidRPr="002513DC">
        <w:rPr>
          <w:rFonts w:ascii="Arial" w:hAnsi="Arial" w:cs="Arial"/>
          <w:sz w:val="22"/>
          <w:szCs w:val="22"/>
          <w:lang w:val="ru-RU"/>
        </w:rPr>
        <w:t xml:space="preserve">риложити образац пријаве на обавезно социјално осигурање, фотокопије лиценце и потврде о важности лиценце од Инжењерске коморе. </w:t>
      </w:r>
    </w:p>
    <w:p w:rsidR="00BC5EF0" w:rsidRPr="002513DC" w:rsidRDefault="00BC5EF0" w:rsidP="00BC5EF0">
      <w:pPr>
        <w:pStyle w:val="Default"/>
        <w:jc w:val="both"/>
        <w:rPr>
          <w:rFonts w:ascii="Arial" w:hAnsi="Arial" w:cs="Arial"/>
          <w:sz w:val="22"/>
          <w:szCs w:val="22"/>
          <w:lang w:val="ru-RU"/>
        </w:rPr>
      </w:pPr>
      <w:r w:rsidRPr="002513DC">
        <w:rPr>
          <w:rFonts w:ascii="Arial" w:hAnsi="Arial" w:cs="Arial"/>
          <w:bCs/>
          <w:sz w:val="22"/>
          <w:szCs w:val="22"/>
          <w:lang w:val="ru-RU"/>
        </w:rPr>
        <w:t xml:space="preserve">За запослене </w:t>
      </w:r>
      <w:r w:rsidRPr="002513DC">
        <w:rPr>
          <w:rFonts w:ascii="Arial" w:hAnsi="Arial" w:cs="Arial"/>
          <w:sz w:val="22"/>
          <w:szCs w:val="22"/>
          <w:lang w:val="ru-RU"/>
        </w:rPr>
        <w:t xml:space="preserve">ангажоване по основу уговора из ван радног односа доставити фотокопију уговора о привременим и повременим пословима или уговора о делу или уговора о допунском раду, </w:t>
      </w:r>
      <w:r w:rsidRPr="002513DC">
        <w:rPr>
          <w:rFonts w:ascii="Arial" w:hAnsi="Arial" w:cs="Arial"/>
          <w:sz w:val="22"/>
          <w:szCs w:val="22"/>
          <w:lang w:val="sr-Cyrl-CS"/>
        </w:rPr>
        <w:t>из кога се може утврдити да су лица ангажована код понуђача</w:t>
      </w:r>
      <w:r w:rsidRPr="002513DC">
        <w:rPr>
          <w:rFonts w:ascii="Arial" w:hAnsi="Arial" w:cs="Arial"/>
          <w:sz w:val="22"/>
          <w:szCs w:val="22"/>
          <w:lang w:val="ru-RU"/>
        </w:rPr>
        <w:t>, фотокопију лиценце и копија потврде о важности лиценце од Инжењерске коморе.</w:t>
      </w:r>
    </w:p>
    <w:p w:rsidR="00BC5EF0" w:rsidRPr="002513DC" w:rsidRDefault="00BC5EF0" w:rsidP="00BC5EF0">
      <w:pPr>
        <w:pStyle w:val="Default"/>
        <w:jc w:val="both"/>
        <w:rPr>
          <w:rFonts w:ascii="Arial" w:hAnsi="Arial" w:cs="Arial"/>
          <w:sz w:val="22"/>
          <w:szCs w:val="22"/>
          <w:lang w:val="ru-RU"/>
        </w:rPr>
      </w:pPr>
    </w:p>
    <w:p w:rsidR="00BC5EF0" w:rsidRPr="002513DC" w:rsidRDefault="00BC5EF0" w:rsidP="00BC5EF0">
      <w:pPr>
        <w:pStyle w:val="ListParagraph"/>
        <w:spacing w:after="0" w:line="240" w:lineRule="auto"/>
        <w:contextualSpacing w:val="0"/>
        <w:jc w:val="both"/>
        <w:rPr>
          <w:rFonts w:ascii="Arial" w:hAnsi="Arial" w:cs="Arial"/>
          <w:noProof/>
          <w:lang w:val="sr-Cyrl-CS"/>
        </w:rPr>
      </w:pPr>
      <w:r w:rsidRPr="002513DC">
        <w:rPr>
          <w:rFonts w:ascii="Arial" w:hAnsi="Arial" w:cs="Arial"/>
          <w:noProof/>
          <w:lang w:val="sr-Cyrl-CS"/>
        </w:rPr>
        <w:t xml:space="preserve">Једно лице може поседовати и већи број лиценци </w:t>
      </w:r>
    </w:p>
    <w:p w:rsidR="00BC5EF0" w:rsidRPr="002513DC" w:rsidRDefault="00BC5EF0" w:rsidP="00BC5EF0">
      <w:pPr>
        <w:pStyle w:val="NoSpacing"/>
        <w:rPr>
          <w:rFonts w:ascii="Arial" w:eastAsia="TimesNewRoman" w:hAnsi="Arial" w:cs="Arial"/>
          <w:b/>
          <w:noProof/>
          <w:sz w:val="22"/>
          <w:szCs w:val="22"/>
          <w:lang w:val="sr-Cyrl-CS"/>
        </w:rPr>
      </w:pPr>
    </w:p>
    <w:p w:rsidR="00BC5EF0" w:rsidRPr="002513DC" w:rsidRDefault="00E15B30" w:rsidP="00BC5EF0">
      <w:pPr>
        <w:pStyle w:val="NoSpacing"/>
        <w:rPr>
          <w:rFonts w:ascii="Arial" w:eastAsia="TimesNewRoman" w:hAnsi="Arial" w:cs="Arial"/>
          <w:b/>
          <w:sz w:val="22"/>
          <w:szCs w:val="22"/>
        </w:rPr>
      </w:pPr>
      <w:r w:rsidRPr="002513DC">
        <w:rPr>
          <w:rFonts w:ascii="Arial" w:eastAsia="TimesNewRoman" w:hAnsi="Arial" w:cs="Arial"/>
          <w:b/>
          <w:sz w:val="22"/>
          <w:szCs w:val="22"/>
          <w:lang w:val="sr-Cyrl-CS"/>
        </w:rPr>
        <w:t>4</w:t>
      </w:r>
      <w:r w:rsidR="00BC5EF0" w:rsidRPr="002513DC">
        <w:rPr>
          <w:rFonts w:ascii="Arial" w:eastAsia="TimesNewRoman" w:hAnsi="Arial" w:cs="Arial"/>
          <w:b/>
          <w:sz w:val="22"/>
          <w:szCs w:val="22"/>
          <w:lang w:val="sr-Cyrl-CS"/>
        </w:rPr>
        <w:t>.</w:t>
      </w:r>
      <w:r w:rsidR="00BC5EF0" w:rsidRPr="002513DC">
        <w:rPr>
          <w:rFonts w:ascii="Arial" w:eastAsia="TimesNewRoman" w:hAnsi="Arial" w:cs="Arial"/>
          <w:b/>
          <w:sz w:val="22"/>
          <w:szCs w:val="22"/>
          <w:lang w:val="fr-FR"/>
        </w:rPr>
        <w:tab/>
        <w:t xml:space="preserve">ОБИЛАЗАК </w:t>
      </w:r>
      <w:r w:rsidR="00BC5EF0" w:rsidRPr="002513DC">
        <w:rPr>
          <w:rFonts w:ascii="Arial" w:eastAsia="TimesNewRoman" w:hAnsi="Arial" w:cs="Arial"/>
          <w:b/>
          <w:sz w:val="22"/>
          <w:szCs w:val="22"/>
        </w:rPr>
        <w:t>ЛОКАЦИЈЕ</w:t>
      </w:r>
    </w:p>
    <w:p w:rsidR="00BC5EF0" w:rsidRPr="002513DC" w:rsidRDefault="00BC5EF0" w:rsidP="00BC5EF0">
      <w:pPr>
        <w:pStyle w:val="NoSpacing"/>
        <w:ind w:left="720"/>
        <w:rPr>
          <w:rFonts w:ascii="Arial" w:eastAsia="TimesNewRoman" w:hAnsi="Arial" w:cs="Arial"/>
          <w:b/>
          <w:sz w:val="22"/>
          <w:szCs w:val="22"/>
          <w:lang w:val="fr-FR"/>
        </w:rPr>
      </w:pPr>
    </w:p>
    <w:p w:rsidR="00BC5EF0" w:rsidRPr="002513DC" w:rsidRDefault="00BC5EF0" w:rsidP="00BC5EF0">
      <w:pPr>
        <w:pStyle w:val="NoSpacing"/>
        <w:numPr>
          <w:ilvl w:val="0"/>
          <w:numId w:val="41"/>
        </w:numPr>
        <w:suppressAutoHyphens/>
        <w:spacing w:line="100" w:lineRule="atLeast"/>
        <w:rPr>
          <w:rFonts w:ascii="Arial" w:eastAsia="TimesNewRoman" w:hAnsi="Arial" w:cs="Arial"/>
          <w:noProof/>
          <w:sz w:val="22"/>
          <w:szCs w:val="22"/>
          <w:lang w:val="sr-Cyrl-CS"/>
        </w:rPr>
      </w:pPr>
      <w:r w:rsidRPr="002513DC">
        <w:rPr>
          <w:rFonts w:ascii="Arial" w:eastAsia="TimesNewRoman" w:hAnsi="Arial" w:cs="Arial"/>
          <w:noProof/>
          <w:sz w:val="22"/>
          <w:szCs w:val="22"/>
          <w:lang w:val="sr-Cyrl-CS"/>
        </w:rPr>
        <w:t xml:space="preserve"> Понуђач се обавезује да изврши обилазак локације и упозна са објектима на којима се изводе услуге, како би квалитетно извршио предметну услугу. Понуђач који не изврши увид, сматраће се као неозбиљан понуђач, и његова понуда ће бити одбијена као неприхватљива. </w:t>
      </w:r>
    </w:p>
    <w:p w:rsidR="00BC5EF0" w:rsidRPr="002513DC" w:rsidRDefault="00BC5EF0" w:rsidP="00BC5EF0">
      <w:pPr>
        <w:pStyle w:val="NoSpacing"/>
        <w:numPr>
          <w:ilvl w:val="0"/>
          <w:numId w:val="41"/>
        </w:numPr>
        <w:suppressAutoHyphens/>
        <w:spacing w:line="100" w:lineRule="atLeast"/>
        <w:rPr>
          <w:rFonts w:ascii="Arial" w:eastAsia="TimesNewRoman" w:hAnsi="Arial" w:cs="Arial"/>
          <w:noProof/>
          <w:sz w:val="22"/>
          <w:szCs w:val="22"/>
          <w:lang w:val="sr-Cyrl-CS"/>
        </w:rPr>
      </w:pPr>
      <w:r w:rsidRPr="002513DC">
        <w:rPr>
          <w:rFonts w:ascii="Arial" w:eastAsia="TimesNewRoman" w:hAnsi="Arial" w:cs="Arial"/>
          <w:noProof/>
          <w:sz w:val="22"/>
          <w:szCs w:val="22"/>
          <w:lang w:val="sr-Cyrl-CS"/>
        </w:rPr>
        <w:t>Доказ који доставља понуђач</w:t>
      </w:r>
    </w:p>
    <w:p w:rsidR="00BC5EF0" w:rsidRPr="002513DC" w:rsidRDefault="00BC5EF0" w:rsidP="00BC5EF0">
      <w:pPr>
        <w:pStyle w:val="NoSpacing"/>
        <w:numPr>
          <w:ilvl w:val="0"/>
          <w:numId w:val="41"/>
        </w:numPr>
        <w:suppressAutoHyphens/>
        <w:spacing w:line="100" w:lineRule="atLeast"/>
        <w:rPr>
          <w:rFonts w:ascii="Arial" w:eastAsia="TimesNewRoman" w:hAnsi="Arial" w:cs="Arial"/>
          <w:noProof/>
          <w:sz w:val="22"/>
          <w:szCs w:val="22"/>
          <w:lang w:val="sr-Cyrl-CS"/>
        </w:rPr>
      </w:pPr>
      <w:r w:rsidRPr="002513DC">
        <w:rPr>
          <w:rFonts w:ascii="Arial" w:eastAsia="TimesNewRoman" w:hAnsi="Arial" w:cs="Arial"/>
          <w:noProof/>
          <w:sz w:val="22"/>
          <w:szCs w:val="22"/>
          <w:lang w:val="sr-Cyrl-CS"/>
        </w:rPr>
        <w:t xml:space="preserve">Понуђач приликом извршеног обиласка са представником наручиоца, добија оверену потврду од стране представника наручиоца са којим је извршио обилазак, која се налази у прилогу конкурсне документације. </w:t>
      </w:r>
    </w:p>
    <w:p w:rsidR="00BC5EF0" w:rsidRPr="002513DC" w:rsidRDefault="00BC5EF0" w:rsidP="00BC5EF0">
      <w:pPr>
        <w:autoSpaceDE w:val="0"/>
        <w:autoSpaceDN w:val="0"/>
        <w:adjustRightInd w:val="0"/>
        <w:rPr>
          <w:rFonts w:ascii="Arial" w:eastAsia="Calibri-Bold" w:hAnsi="Arial" w:cs="Arial"/>
          <w:i/>
          <w:iCs/>
          <w:color w:val="0070C0"/>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C5EF0" w:rsidRPr="002513DC" w:rsidTr="00C55D17">
        <w:tc>
          <w:tcPr>
            <w:tcW w:w="9923" w:type="dxa"/>
            <w:shd w:val="clear" w:color="auto" w:fill="auto"/>
          </w:tcPr>
          <w:p w:rsidR="00BC5EF0" w:rsidRPr="002513DC" w:rsidRDefault="00BC5EF0" w:rsidP="00C55D17">
            <w:pPr>
              <w:autoSpaceDE w:val="0"/>
              <w:autoSpaceDN w:val="0"/>
              <w:adjustRightInd w:val="0"/>
              <w:rPr>
                <w:rFonts w:ascii="Arial" w:eastAsia="Calibri-Bold" w:hAnsi="Arial" w:cs="Arial"/>
                <w:b/>
                <w:i/>
                <w:iCs/>
                <w:color w:val="000000"/>
                <w:sz w:val="22"/>
                <w:szCs w:val="22"/>
                <w:u w:val="single"/>
                <w:lang w:val="ru-RU"/>
              </w:rPr>
            </w:pPr>
            <w:r w:rsidRPr="002513DC">
              <w:rPr>
                <w:rFonts w:ascii="Arial" w:eastAsia="Calibri-Bold" w:hAnsi="Arial" w:cs="Arial"/>
                <w:b/>
                <w:i/>
                <w:iCs/>
                <w:color w:val="000000"/>
                <w:sz w:val="22"/>
                <w:szCs w:val="22"/>
                <w:u w:val="single"/>
                <w:lang w:val="ru-RU"/>
              </w:rPr>
              <w:t>Доказивање испуњености обавезних и додатних услова уколико понуду подноси група понуђача</w:t>
            </w:r>
          </w:p>
        </w:tc>
      </w:tr>
      <w:tr w:rsidR="00BC5EF0" w:rsidRPr="002513DC" w:rsidTr="00C55D17">
        <w:tc>
          <w:tcPr>
            <w:tcW w:w="9923" w:type="dxa"/>
            <w:shd w:val="clear" w:color="auto" w:fill="auto"/>
          </w:tcPr>
          <w:p w:rsidR="00BC5EF0" w:rsidRPr="002513DC" w:rsidRDefault="00BC5EF0" w:rsidP="00BC5EF0">
            <w:pPr>
              <w:numPr>
                <w:ilvl w:val="0"/>
                <w:numId w:val="10"/>
              </w:numPr>
              <w:autoSpaceDE w:val="0"/>
              <w:autoSpaceDN w:val="0"/>
              <w:adjustRightInd w:val="0"/>
              <w:ind w:left="142" w:firstLine="273"/>
              <w:rPr>
                <w:rFonts w:ascii="Arial" w:hAnsi="Arial" w:cs="Arial"/>
                <w:bCs/>
                <w:iCs/>
                <w:sz w:val="22"/>
                <w:szCs w:val="22"/>
                <w:lang w:val="sr-Cyrl-CS"/>
              </w:rPr>
            </w:pPr>
            <w:r w:rsidRPr="002513DC">
              <w:rPr>
                <w:rFonts w:ascii="Arial" w:eastAsia="Calibri-Bold" w:hAnsi="Arial" w:cs="Arial"/>
                <w:bCs/>
                <w:color w:val="000000"/>
                <w:sz w:val="22"/>
                <w:szCs w:val="22"/>
                <w:lang w:val="ru-RU"/>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2513DC">
              <w:rPr>
                <w:rFonts w:ascii="Arial" w:hAnsi="Arial" w:cs="Arial"/>
                <w:bCs/>
                <w:iCs/>
                <w:sz w:val="22"/>
                <w:szCs w:val="22"/>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BC5EF0" w:rsidRPr="002513DC" w:rsidTr="00C55D17">
        <w:tc>
          <w:tcPr>
            <w:tcW w:w="9923" w:type="dxa"/>
            <w:shd w:val="clear" w:color="auto" w:fill="auto"/>
          </w:tcPr>
          <w:p w:rsidR="00BC5EF0" w:rsidRPr="002513DC" w:rsidRDefault="00BC5EF0" w:rsidP="00BC5EF0">
            <w:pPr>
              <w:numPr>
                <w:ilvl w:val="0"/>
                <w:numId w:val="10"/>
              </w:numPr>
              <w:autoSpaceDE w:val="0"/>
              <w:autoSpaceDN w:val="0"/>
              <w:adjustRightInd w:val="0"/>
              <w:ind w:left="142" w:firstLine="273"/>
              <w:rPr>
                <w:rFonts w:ascii="Arial" w:eastAsia="Calibri-Bold" w:hAnsi="Arial" w:cs="Arial"/>
                <w:bCs/>
                <w:color w:val="000000"/>
                <w:sz w:val="22"/>
                <w:szCs w:val="22"/>
                <w:lang w:val="ru-RU"/>
              </w:rPr>
            </w:pPr>
            <w:r w:rsidRPr="002513DC">
              <w:rPr>
                <w:rFonts w:ascii="Arial" w:eastAsia="Calibri-Bold" w:hAnsi="Arial" w:cs="Arial"/>
                <w:bCs/>
                <w:color w:val="000000"/>
                <w:sz w:val="22"/>
                <w:szCs w:val="22"/>
                <w:lang w:val="ru-RU"/>
              </w:rPr>
              <w:t>Услов из члана 75. став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у. Конкурсној документацији.</w:t>
            </w:r>
          </w:p>
        </w:tc>
      </w:tr>
      <w:tr w:rsidR="00BC5EF0" w:rsidRPr="002513DC" w:rsidTr="00C55D17">
        <w:tc>
          <w:tcPr>
            <w:tcW w:w="9923" w:type="dxa"/>
            <w:shd w:val="clear" w:color="auto" w:fill="auto"/>
          </w:tcPr>
          <w:p w:rsidR="00BC5EF0" w:rsidRPr="002513DC" w:rsidRDefault="00BC5EF0" w:rsidP="00BC5EF0">
            <w:pPr>
              <w:numPr>
                <w:ilvl w:val="0"/>
                <w:numId w:val="10"/>
              </w:numPr>
              <w:autoSpaceDE w:val="0"/>
              <w:autoSpaceDN w:val="0"/>
              <w:adjustRightInd w:val="0"/>
              <w:ind w:left="142" w:firstLine="273"/>
              <w:rPr>
                <w:rFonts w:ascii="Arial" w:eastAsia="Calibri-Bold" w:hAnsi="Arial" w:cs="Arial"/>
                <w:bCs/>
                <w:color w:val="000000"/>
                <w:sz w:val="22"/>
                <w:szCs w:val="22"/>
                <w:lang w:val="ru-RU"/>
              </w:rPr>
            </w:pPr>
            <w:r w:rsidRPr="002513DC">
              <w:rPr>
                <w:rFonts w:ascii="Arial" w:eastAsia="Calibri-Bold" w:hAnsi="Arial" w:cs="Arial"/>
                <w:bCs/>
                <w:color w:val="000000"/>
                <w:sz w:val="22"/>
                <w:szCs w:val="22"/>
                <w:lang w:val="ru-RU"/>
              </w:rPr>
              <w:t>Додатне услове група понуђача испуњава заједно.</w:t>
            </w:r>
          </w:p>
        </w:tc>
      </w:tr>
    </w:tbl>
    <w:p w:rsidR="00BC5EF0" w:rsidRPr="002513DC" w:rsidRDefault="00BC5EF0" w:rsidP="00BC5EF0">
      <w:pPr>
        <w:rPr>
          <w:rFonts w:ascii="Arial" w:hAnsi="Arial" w:cs="Arial"/>
          <w:sz w:val="22"/>
          <w:szCs w:val="22"/>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BC5EF0" w:rsidRPr="002513DC" w:rsidTr="00C55D17">
        <w:tc>
          <w:tcPr>
            <w:tcW w:w="9923" w:type="dxa"/>
            <w:shd w:val="clear" w:color="auto" w:fill="auto"/>
          </w:tcPr>
          <w:p w:rsidR="00BC5EF0" w:rsidRPr="002513DC" w:rsidRDefault="00BC5EF0" w:rsidP="00C55D17">
            <w:pPr>
              <w:autoSpaceDE w:val="0"/>
              <w:autoSpaceDN w:val="0"/>
              <w:adjustRightInd w:val="0"/>
              <w:rPr>
                <w:rFonts w:ascii="Arial" w:eastAsia="Calibri-Bold" w:hAnsi="Arial" w:cs="Arial"/>
                <w:bCs/>
                <w:color w:val="000000"/>
                <w:sz w:val="22"/>
                <w:szCs w:val="22"/>
                <w:lang w:val="ru-RU"/>
              </w:rPr>
            </w:pPr>
            <w:r w:rsidRPr="002513DC">
              <w:rPr>
                <w:rFonts w:ascii="Arial" w:eastAsia="Calibri-Bold" w:hAnsi="Arial" w:cs="Arial"/>
                <w:b/>
                <w:i/>
                <w:iCs/>
                <w:color w:val="000000"/>
                <w:sz w:val="22"/>
                <w:szCs w:val="22"/>
                <w:u w:val="single"/>
                <w:lang w:val="ru-RU"/>
              </w:rPr>
              <w:t>Доказивање испуњености обавезних услова уколико понуђач понуду подноси са подизвођачем</w:t>
            </w:r>
          </w:p>
        </w:tc>
      </w:tr>
      <w:tr w:rsidR="00BC5EF0" w:rsidRPr="002513DC" w:rsidTr="00C55D17">
        <w:tc>
          <w:tcPr>
            <w:tcW w:w="9923" w:type="dxa"/>
            <w:shd w:val="clear" w:color="auto" w:fill="auto"/>
          </w:tcPr>
          <w:p w:rsidR="00BC5EF0" w:rsidRPr="002513DC" w:rsidRDefault="00BC5EF0" w:rsidP="00C55D17">
            <w:pPr>
              <w:widowControl w:val="0"/>
              <w:ind w:firstLine="708"/>
              <w:rPr>
                <w:rFonts w:ascii="Arial" w:hAnsi="Arial" w:cs="Arial"/>
                <w:sz w:val="22"/>
                <w:szCs w:val="22"/>
                <w:lang w:val="sr-Cyrl-CS"/>
              </w:rPr>
            </w:pPr>
            <w:r w:rsidRPr="002513DC">
              <w:rPr>
                <w:rFonts w:ascii="Arial" w:hAnsi="Arial" w:cs="Arial"/>
                <w:sz w:val="22"/>
                <w:szCs w:val="22"/>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BC5EF0" w:rsidRPr="002513DC" w:rsidRDefault="00BC5EF0" w:rsidP="00C55D17">
            <w:pPr>
              <w:widowControl w:val="0"/>
              <w:ind w:firstLine="708"/>
              <w:rPr>
                <w:rFonts w:ascii="Arial" w:eastAsia="Calibri-Bold" w:hAnsi="Arial" w:cs="Arial"/>
                <w:bCs/>
                <w:color w:val="000000"/>
                <w:sz w:val="22"/>
                <w:szCs w:val="22"/>
                <w:lang w:val="ru-RU"/>
              </w:rPr>
            </w:pPr>
            <w:r w:rsidRPr="002513DC">
              <w:rPr>
                <w:rFonts w:ascii="Arial" w:hAnsi="Arial" w:cs="Arial"/>
                <w:sz w:val="22"/>
                <w:szCs w:val="22"/>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2513DC">
              <w:rPr>
                <w:rFonts w:ascii="Arial" w:eastAsia="Calibri-Bold" w:hAnsi="Arial" w:cs="Arial"/>
                <w:bCs/>
                <w:color w:val="000000"/>
                <w:sz w:val="22"/>
                <w:szCs w:val="22"/>
                <w:lang w:val="ru-RU"/>
              </w:rPr>
              <w:t xml:space="preserve"> понуђач може доказати испуњеност тог услова преко подизвођача коме је поверио извршење тог дела набавке.</w:t>
            </w:r>
          </w:p>
        </w:tc>
      </w:tr>
    </w:tbl>
    <w:p w:rsidR="00BC5EF0" w:rsidRPr="002513DC" w:rsidRDefault="00BC5EF0" w:rsidP="00BC5EF0">
      <w:pPr>
        <w:ind w:firstLine="708"/>
        <w:rPr>
          <w:rFonts w:ascii="Arial" w:hAnsi="Arial" w:cs="Arial"/>
          <w:sz w:val="22"/>
          <w:szCs w:val="22"/>
          <w:lang w:val="ru-RU"/>
        </w:rPr>
      </w:pPr>
    </w:p>
    <w:p w:rsidR="00BC5EF0" w:rsidRPr="002513DC" w:rsidRDefault="00BC5EF0" w:rsidP="00BC5EF0">
      <w:pPr>
        <w:jc w:val="center"/>
        <w:rPr>
          <w:rFonts w:ascii="Arial" w:hAnsi="Arial" w:cs="Arial"/>
          <w:b/>
          <w:sz w:val="22"/>
          <w:szCs w:val="22"/>
          <w:lang w:val="sr-Cyrl-CS"/>
        </w:rPr>
      </w:pPr>
      <w:r w:rsidRPr="002513DC">
        <w:rPr>
          <w:rFonts w:ascii="Arial" w:hAnsi="Arial" w:cs="Arial"/>
          <w:b/>
          <w:sz w:val="22"/>
          <w:szCs w:val="22"/>
        </w:rPr>
        <w:t>2. УПУТСТВО КАКО СЕ ДОКАЗУЈЕ ИСПУЊЕНОСТ УСЛОВА</w:t>
      </w:r>
      <w:r w:rsidRPr="002513DC">
        <w:rPr>
          <w:rFonts w:ascii="Arial" w:hAnsi="Arial" w:cs="Arial"/>
          <w:b/>
          <w:sz w:val="22"/>
          <w:szCs w:val="22"/>
          <w:lang w:val="sr-Cyrl-CS"/>
        </w:rPr>
        <w:t xml:space="preserve"> </w:t>
      </w:r>
    </w:p>
    <w:p w:rsidR="00BC5EF0" w:rsidRPr="002513DC" w:rsidRDefault="00BC5EF0" w:rsidP="00BC5EF0">
      <w:pPr>
        <w:jc w:val="center"/>
        <w:rPr>
          <w:rFonts w:ascii="Arial" w:hAnsi="Arial" w:cs="Arial"/>
          <w:b/>
          <w:sz w:val="22"/>
          <w:szCs w:val="22"/>
          <w:lang w:val="sr-Cyrl-CS"/>
        </w:rPr>
      </w:pPr>
      <w:r w:rsidRPr="002513DC">
        <w:rPr>
          <w:rFonts w:ascii="Arial" w:hAnsi="Arial" w:cs="Arial"/>
          <w:b/>
          <w:sz w:val="22"/>
          <w:szCs w:val="22"/>
          <w:lang w:val="sr-Cyrl-CS"/>
        </w:rPr>
        <w:t xml:space="preserve">ИЗ ЧЛАНА 75. и 76.ЗЈН </w:t>
      </w:r>
    </w:p>
    <w:p w:rsidR="00BC5EF0" w:rsidRPr="002513DC" w:rsidRDefault="00BC5EF0" w:rsidP="00BC5EF0">
      <w:pPr>
        <w:rPr>
          <w:rFonts w:ascii="Arial" w:hAnsi="Arial" w:cs="Arial"/>
          <w:b/>
          <w:sz w:val="22"/>
          <w:szCs w:val="22"/>
        </w:rPr>
      </w:pPr>
    </w:p>
    <w:p w:rsidR="00BC5EF0" w:rsidRPr="002513DC" w:rsidRDefault="00BC5EF0" w:rsidP="00BC5EF0">
      <w:pPr>
        <w:rPr>
          <w:rFonts w:ascii="Arial" w:hAnsi="Arial" w:cs="Arial"/>
          <w:sz w:val="22"/>
          <w:szCs w:val="22"/>
          <w:lang w:val="sr-Cyrl-CS"/>
        </w:rPr>
      </w:pPr>
      <w:r w:rsidRPr="002513DC">
        <w:rPr>
          <w:rFonts w:ascii="Arial" w:hAnsi="Arial" w:cs="Arial"/>
          <w:sz w:val="22"/>
          <w:szCs w:val="22"/>
        </w:rPr>
        <w:t>Испуњеност обавезних услова за учешће у поступку</w:t>
      </w:r>
      <w:r w:rsidRPr="002513DC">
        <w:rPr>
          <w:rFonts w:ascii="Arial" w:hAnsi="Arial" w:cs="Arial"/>
          <w:sz w:val="22"/>
          <w:szCs w:val="22"/>
          <w:lang w:val="sr-Cyrl-CS"/>
        </w:rPr>
        <w:t xml:space="preserve"> </w:t>
      </w:r>
      <w:r w:rsidRPr="002513DC">
        <w:rPr>
          <w:rFonts w:ascii="Arial" w:hAnsi="Arial" w:cs="Arial"/>
          <w:sz w:val="22"/>
          <w:szCs w:val="22"/>
        </w:rPr>
        <w:t>предметне јавне набавке, у складу са чл. 77. став 4. Закона, понуђач</w:t>
      </w:r>
      <w:r w:rsidRPr="002513DC">
        <w:rPr>
          <w:rFonts w:ascii="Arial" w:hAnsi="Arial" w:cs="Arial"/>
          <w:sz w:val="22"/>
          <w:szCs w:val="22"/>
          <w:lang w:val="sr-Cyrl-CS"/>
        </w:rPr>
        <w:t xml:space="preserve"> </w:t>
      </w:r>
      <w:r w:rsidRPr="002513DC">
        <w:rPr>
          <w:rFonts w:ascii="Arial" w:hAnsi="Arial" w:cs="Arial"/>
          <w:sz w:val="22"/>
          <w:szCs w:val="22"/>
        </w:rPr>
        <w:t xml:space="preserve">доказује достављањем </w:t>
      </w:r>
      <w:r w:rsidRPr="002513DC">
        <w:rPr>
          <w:rFonts w:ascii="Arial" w:hAnsi="Arial" w:cs="Arial"/>
          <w:b/>
          <w:sz w:val="22"/>
          <w:szCs w:val="22"/>
        </w:rPr>
        <w:t>Изјаве</w:t>
      </w:r>
      <w:r w:rsidRPr="002513DC">
        <w:rPr>
          <w:rFonts w:ascii="Arial" w:hAnsi="Arial" w:cs="Arial"/>
          <w:b/>
          <w:sz w:val="22"/>
          <w:szCs w:val="22"/>
          <w:lang w:val="sr-Cyrl-CS"/>
        </w:rPr>
        <w:t>,</w:t>
      </w:r>
      <w:r w:rsidRPr="002513DC">
        <w:rPr>
          <w:rFonts w:ascii="Arial" w:hAnsi="Arial" w:cs="Arial"/>
          <w:sz w:val="22"/>
          <w:szCs w:val="22"/>
        </w:rPr>
        <w:t xml:space="preserve"> којом под пуном материјалном и кривичном</w:t>
      </w:r>
      <w:r w:rsidRPr="002513DC">
        <w:rPr>
          <w:rFonts w:ascii="Arial" w:hAnsi="Arial" w:cs="Arial"/>
          <w:sz w:val="22"/>
          <w:szCs w:val="22"/>
          <w:lang w:val="sr-Cyrl-CS"/>
        </w:rPr>
        <w:t xml:space="preserve"> </w:t>
      </w:r>
      <w:r w:rsidRPr="002513DC">
        <w:rPr>
          <w:rFonts w:ascii="Arial" w:hAnsi="Arial" w:cs="Arial"/>
          <w:sz w:val="22"/>
          <w:szCs w:val="22"/>
        </w:rPr>
        <w:t>одговорношћу потврђује да испуњава услове за учешће у поступку јавне</w:t>
      </w:r>
      <w:r w:rsidRPr="002513DC">
        <w:rPr>
          <w:rFonts w:ascii="Arial" w:hAnsi="Arial" w:cs="Arial"/>
          <w:sz w:val="22"/>
          <w:szCs w:val="22"/>
          <w:lang w:val="sr-Cyrl-CS"/>
        </w:rPr>
        <w:t xml:space="preserve"> </w:t>
      </w:r>
      <w:r w:rsidRPr="002513DC">
        <w:rPr>
          <w:rFonts w:ascii="Arial" w:hAnsi="Arial" w:cs="Arial"/>
          <w:sz w:val="22"/>
          <w:szCs w:val="22"/>
        </w:rPr>
        <w:t>набавке из чл. 75.. Закона, дефинисане овом конкурсном</w:t>
      </w:r>
      <w:r w:rsidRPr="002513DC">
        <w:rPr>
          <w:rFonts w:ascii="Arial" w:hAnsi="Arial" w:cs="Arial"/>
          <w:sz w:val="22"/>
          <w:szCs w:val="22"/>
          <w:lang w:val="sr-Cyrl-CS"/>
        </w:rPr>
        <w:t xml:space="preserve"> </w:t>
      </w:r>
      <w:r w:rsidRPr="002513DC">
        <w:rPr>
          <w:rFonts w:ascii="Arial" w:hAnsi="Arial" w:cs="Arial"/>
          <w:sz w:val="22"/>
          <w:szCs w:val="22"/>
        </w:rPr>
        <w:t>документацијом, Изјава мора да буде потписана од стране овлашћеног лица понуђача и</w:t>
      </w:r>
      <w:r w:rsidRPr="002513DC">
        <w:rPr>
          <w:rFonts w:ascii="Arial" w:hAnsi="Arial" w:cs="Arial"/>
          <w:sz w:val="22"/>
          <w:szCs w:val="22"/>
          <w:lang w:val="sr-Cyrl-CS"/>
        </w:rPr>
        <w:t xml:space="preserve"> </w:t>
      </w:r>
      <w:r w:rsidRPr="002513DC">
        <w:rPr>
          <w:rFonts w:ascii="Arial" w:hAnsi="Arial" w:cs="Arial"/>
          <w:sz w:val="22"/>
          <w:szCs w:val="22"/>
        </w:rPr>
        <w:t>оверена печатом. Уколико Изјаву потписује лице које није уписано у</w:t>
      </w:r>
      <w:r w:rsidRPr="002513DC">
        <w:rPr>
          <w:rFonts w:ascii="Arial" w:hAnsi="Arial" w:cs="Arial"/>
          <w:sz w:val="22"/>
          <w:szCs w:val="22"/>
          <w:lang w:val="sr-Cyrl-CS"/>
        </w:rPr>
        <w:t xml:space="preserve"> </w:t>
      </w:r>
      <w:r w:rsidRPr="002513DC">
        <w:rPr>
          <w:rFonts w:ascii="Arial" w:hAnsi="Arial" w:cs="Arial"/>
          <w:sz w:val="22"/>
          <w:szCs w:val="22"/>
        </w:rPr>
        <w:t>регистар као лице овлашћено за заступање, потребно је уз понуду</w:t>
      </w:r>
      <w:r w:rsidRPr="002513DC">
        <w:rPr>
          <w:rFonts w:ascii="Arial" w:hAnsi="Arial" w:cs="Arial"/>
          <w:sz w:val="22"/>
          <w:szCs w:val="22"/>
          <w:lang w:val="sr-Cyrl-CS"/>
        </w:rPr>
        <w:t xml:space="preserve"> </w:t>
      </w:r>
      <w:r w:rsidRPr="002513DC">
        <w:rPr>
          <w:rFonts w:ascii="Arial" w:hAnsi="Arial" w:cs="Arial"/>
          <w:sz w:val="22"/>
          <w:szCs w:val="22"/>
        </w:rPr>
        <w:t>доставити овлашћење за потписивање.</w:t>
      </w:r>
    </w:p>
    <w:p w:rsidR="00BC5EF0" w:rsidRPr="002513DC" w:rsidRDefault="00BC5EF0" w:rsidP="00BC5EF0">
      <w:pPr>
        <w:rPr>
          <w:rFonts w:ascii="Arial" w:hAnsi="Arial" w:cs="Arial"/>
          <w:sz w:val="22"/>
          <w:szCs w:val="22"/>
          <w:lang w:val="sr-Cyrl-CS"/>
        </w:rPr>
      </w:pPr>
      <w:r w:rsidRPr="002513DC">
        <w:rPr>
          <w:rFonts w:ascii="Arial" w:hAnsi="Arial" w:cs="Arial"/>
          <w:sz w:val="22"/>
          <w:szCs w:val="22"/>
        </w:rPr>
        <w:t xml:space="preserve">Испуњеност </w:t>
      </w:r>
      <w:r w:rsidRPr="002513DC">
        <w:rPr>
          <w:rFonts w:ascii="Arial" w:hAnsi="Arial" w:cs="Arial"/>
          <w:sz w:val="22"/>
          <w:szCs w:val="22"/>
          <w:lang w:val="sr-Cyrl-CS"/>
        </w:rPr>
        <w:t>додатних</w:t>
      </w:r>
      <w:r w:rsidRPr="002513DC">
        <w:rPr>
          <w:rFonts w:ascii="Arial" w:hAnsi="Arial" w:cs="Arial"/>
          <w:sz w:val="22"/>
          <w:szCs w:val="22"/>
        </w:rPr>
        <w:t xml:space="preserve"> услова за учешће у поступку</w:t>
      </w:r>
      <w:r w:rsidRPr="002513DC">
        <w:rPr>
          <w:rFonts w:ascii="Arial" w:hAnsi="Arial" w:cs="Arial"/>
          <w:sz w:val="22"/>
          <w:szCs w:val="22"/>
          <w:lang w:val="sr-Cyrl-CS"/>
        </w:rPr>
        <w:t xml:space="preserve"> </w:t>
      </w:r>
      <w:r w:rsidRPr="002513DC">
        <w:rPr>
          <w:rFonts w:ascii="Arial" w:hAnsi="Arial" w:cs="Arial"/>
          <w:sz w:val="22"/>
          <w:szCs w:val="22"/>
        </w:rPr>
        <w:t xml:space="preserve">предметне јавне </w:t>
      </w:r>
      <w:r w:rsidRPr="002513DC">
        <w:rPr>
          <w:rFonts w:ascii="Arial" w:hAnsi="Arial" w:cs="Arial"/>
          <w:sz w:val="22"/>
          <w:szCs w:val="22"/>
          <w:lang w:val="sr-Cyrl-CS"/>
        </w:rPr>
        <w:t>понуђач доказује достављањем доказа који су напред наведениу конкурсној документацији.</w:t>
      </w:r>
    </w:p>
    <w:p w:rsidR="00BC5EF0" w:rsidRPr="002513DC" w:rsidRDefault="00BC5EF0" w:rsidP="00BC5EF0">
      <w:pPr>
        <w:rPr>
          <w:rFonts w:ascii="Arial" w:hAnsi="Arial" w:cs="Arial"/>
          <w:sz w:val="22"/>
          <w:szCs w:val="22"/>
        </w:rPr>
      </w:pPr>
      <w:r w:rsidRPr="002513DC">
        <w:rPr>
          <w:rFonts w:ascii="Arial" w:hAnsi="Arial" w:cs="Arial"/>
          <w:sz w:val="22"/>
          <w:szCs w:val="22"/>
        </w:rPr>
        <w:t>Уколико понуду подноси група понуђача, Изјава мора бити потписана</w:t>
      </w:r>
      <w:r w:rsidRPr="002513DC">
        <w:rPr>
          <w:rFonts w:ascii="Arial" w:hAnsi="Arial" w:cs="Arial"/>
          <w:sz w:val="22"/>
          <w:szCs w:val="22"/>
          <w:lang w:val="sr-Cyrl-CS"/>
        </w:rPr>
        <w:t xml:space="preserve"> </w:t>
      </w:r>
      <w:r w:rsidRPr="002513DC">
        <w:rPr>
          <w:rFonts w:ascii="Arial" w:hAnsi="Arial" w:cs="Arial"/>
          <w:sz w:val="22"/>
          <w:szCs w:val="22"/>
        </w:rPr>
        <w:t>од стране овлашћеног лица сваког понуђача из групе понуђача и оверена</w:t>
      </w:r>
      <w:r w:rsidRPr="002513DC">
        <w:rPr>
          <w:rFonts w:ascii="Arial" w:hAnsi="Arial" w:cs="Arial"/>
          <w:sz w:val="22"/>
          <w:szCs w:val="22"/>
          <w:lang w:val="sr-Cyrl-CS"/>
        </w:rPr>
        <w:t xml:space="preserve"> </w:t>
      </w:r>
      <w:r w:rsidRPr="002513DC">
        <w:rPr>
          <w:rFonts w:ascii="Arial" w:hAnsi="Arial" w:cs="Arial"/>
          <w:sz w:val="22"/>
          <w:szCs w:val="22"/>
        </w:rPr>
        <w:t>печатом.</w:t>
      </w:r>
    </w:p>
    <w:p w:rsidR="00BC5EF0" w:rsidRPr="002513DC" w:rsidRDefault="00BC5EF0" w:rsidP="00BC5EF0">
      <w:pPr>
        <w:rPr>
          <w:rFonts w:ascii="Arial" w:hAnsi="Arial" w:cs="Arial"/>
          <w:sz w:val="22"/>
          <w:szCs w:val="22"/>
          <w:lang w:val="sr-Cyrl-CS"/>
        </w:rPr>
      </w:pPr>
      <w:r w:rsidRPr="002513DC">
        <w:rPr>
          <w:rFonts w:ascii="Arial" w:hAnsi="Arial" w:cs="Arial"/>
          <w:sz w:val="22"/>
          <w:szCs w:val="22"/>
        </w:rPr>
        <w:t>Уколико понуђач подноси понуду са подизвођачем, понуђач је дужан</w:t>
      </w:r>
      <w:r w:rsidRPr="002513DC">
        <w:rPr>
          <w:rFonts w:ascii="Arial" w:hAnsi="Arial" w:cs="Arial"/>
          <w:sz w:val="22"/>
          <w:szCs w:val="22"/>
          <w:lang w:val="sr-Cyrl-CS"/>
        </w:rPr>
        <w:t xml:space="preserve"> </w:t>
      </w:r>
      <w:r w:rsidRPr="002513DC">
        <w:rPr>
          <w:rFonts w:ascii="Arial" w:hAnsi="Arial" w:cs="Arial"/>
          <w:sz w:val="22"/>
          <w:szCs w:val="22"/>
        </w:rPr>
        <w:t>да достави Изјаву подизвођача (Образац изјаве подизвођача</w:t>
      </w:r>
      <w:r w:rsidRPr="002513DC">
        <w:rPr>
          <w:rFonts w:ascii="Arial" w:hAnsi="Arial" w:cs="Arial"/>
          <w:sz w:val="22"/>
          <w:szCs w:val="22"/>
          <w:lang w:val="sr-Cyrl-CS"/>
        </w:rPr>
        <w:t>)</w:t>
      </w:r>
      <w:r w:rsidRPr="002513DC">
        <w:rPr>
          <w:rFonts w:ascii="Arial" w:hAnsi="Arial" w:cs="Arial"/>
          <w:sz w:val="22"/>
          <w:szCs w:val="22"/>
        </w:rPr>
        <w:t xml:space="preserve"> потписану од стране овлашћеног лица</w:t>
      </w:r>
      <w:r w:rsidRPr="002513DC">
        <w:rPr>
          <w:rFonts w:ascii="Arial" w:hAnsi="Arial" w:cs="Arial"/>
          <w:sz w:val="22"/>
          <w:szCs w:val="22"/>
          <w:lang w:val="sr-Cyrl-CS"/>
        </w:rPr>
        <w:t xml:space="preserve"> </w:t>
      </w:r>
      <w:r w:rsidRPr="002513DC">
        <w:rPr>
          <w:rFonts w:ascii="Arial" w:hAnsi="Arial" w:cs="Arial"/>
          <w:sz w:val="22"/>
          <w:szCs w:val="22"/>
        </w:rPr>
        <w:t>подизвођача и оверену печатом.</w:t>
      </w:r>
    </w:p>
    <w:p w:rsidR="00BC5EF0" w:rsidRPr="002513DC" w:rsidRDefault="00BC5EF0" w:rsidP="00BC5EF0">
      <w:pPr>
        <w:suppressAutoHyphens/>
        <w:spacing w:line="100" w:lineRule="atLeast"/>
        <w:rPr>
          <w:rFonts w:ascii="Arial" w:hAnsi="Arial" w:cs="Arial"/>
          <w:bCs/>
          <w:iCs/>
          <w:sz w:val="22"/>
          <w:szCs w:val="22"/>
        </w:rPr>
      </w:pPr>
      <w:r w:rsidRPr="002513DC">
        <w:rPr>
          <w:rFonts w:ascii="Arial" w:hAnsi="Arial" w:cs="Arial"/>
          <w:bCs/>
          <w:iCs/>
          <w:sz w:val="22"/>
          <w:szCs w:val="22"/>
        </w:rPr>
        <w:t xml:space="preserve">Наручилац је пре доношења одлуке о додели уговора </w:t>
      </w:r>
      <w:r w:rsidRPr="002513DC">
        <w:rPr>
          <w:rFonts w:ascii="Arial" w:hAnsi="Arial" w:cs="Arial"/>
          <w:b/>
          <w:iCs/>
          <w:sz w:val="22"/>
          <w:szCs w:val="22"/>
          <w:lang w:val="ru-RU"/>
        </w:rPr>
        <w:t>може</w:t>
      </w:r>
      <w:r w:rsidRPr="002513DC">
        <w:rPr>
          <w:rFonts w:ascii="Arial" w:hAnsi="Arial" w:cs="Arial"/>
          <w:bCs/>
          <w:iCs/>
          <w:sz w:val="22"/>
          <w:szCs w:val="22"/>
          <w:lang w:val="ru-RU"/>
        </w:rPr>
        <w:t xml:space="preserve"> </w:t>
      </w:r>
      <w:r w:rsidRPr="002513DC">
        <w:rPr>
          <w:rFonts w:ascii="Arial" w:hAnsi="Arial" w:cs="Arial"/>
          <w:bCs/>
          <w:iCs/>
          <w:sz w:val="22"/>
          <w:szCs w:val="22"/>
        </w:rPr>
        <w:t>да</w:t>
      </w:r>
      <w:r w:rsidRPr="002513DC">
        <w:rPr>
          <w:rFonts w:ascii="Arial" w:hAnsi="Arial" w:cs="Arial"/>
          <w:bCs/>
          <w:iCs/>
          <w:sz w:val="22"/>
          <w:szCs w:val="22"/>
          <w:lang w:val="sr-Cyrl-CS"/>
        </w:rPr>
        <w:t xml:space="preserve"> </w:t>
      </w:r>
      <w:r w:rsidRPr="002513DC">
        <w:rPr>
          <w:rFonts w:ascii="Arial" w:hAnsi="Arial" w:cs="Arial"/>
          <w:bCs/>
          <w:iCs/>
          <w:sz w:val="22"/>
          <w:szCs w:val="22"/>
        </w:rPr>
        <w:t xml:space="preserve">од понуђача, чија је понуда оцењена као најповољнија, затражи да достави копију захтеваних доказа о испуњености </w:t>
      </w:r>
      <w:r w:rsidRPr="002513DC">
        <w:rPr>
          <w:rFonts w:ascii="Arial" w:hAnsi="Arial" w:cs="Arial"/>
          <w:bCs/>
          <w:iCs/>
          <w:sz w:val="22"/>
          <w:szCs w:val="22"/>
        </w:rPr>
        <w:lastRenderedPageBreak/>
        <w:t>услова</w:t>
      </w:r>
      <w:r w:rsidRPr="002513DC">
        <w:rPr>
          <w:rFonts w:ascii="Arial" w:hAnsi="Arial" w:cs="Arial"/>
          <w:bCs/>
          <w:iCs/>
          <w:sz w:val="22"/>
          <w:szCs w:val="22"/>
          <w:lang w:val="sr-Cyrl-CS"/>
        </w:rPr>
        <w:t xml:space="preserve"> и да их достави на горе наведен начин</w:t>
      </w:r>
      <w:r w:rsidRPr="002513DC">
        <w:rPr>
          <w:rFonts w:ascii="Arial" w:hAnsi="Arial" w:cs="Arial"/>
          <w:b/>
          <w:iCs/>
          <w:sz w:val="22"/>
          <w:szCs w:val="22"/>
        </w:rPr>
        <w:t>,</w:t>
      </w:r>
      <w:r w:rsidRPr="002513DC">
        <w:rPr>
          <w:rFonts w:ascii="Arial" w:hAnsi="Arial" w:cs="Arial"/>
          <w:bCs/>
          <w:iCs/>
          <w:sz w:val="22"/>
          <w:szCs w:val="22"/>
        </w:rPr>
        <w:t xml:space="preserve"> а може и да затражи на увид оригинал или оверену копију</w:t>
      </w:r>
      <w:r w:rsidRPr="002513DC">
        <w:rPr>
          <w:rFonts w:ascii="Arial" w:hAnsi="Arial" w:cs="Arial"/>
          <w:bCs/>
          <w:iCs/>
          <w:sz w:val="22"/>
          <w:szCs w:val="22"/>
          <w:lang w:val="sr-Cyrl-CS"/>
        </w:rPr>
        <w:t xml:space="preserve"> </w:t>
      </w:r>
      <w:r w:rsidRPr="002513DC">
        <w:rPr>
          <w:rFonts w:ascii="Arial" w:hAnsi="Arial" w:cs="Arial"/>
          <w:bCs/>
          <w:iCs/>
          <w:sz w:val="22"/>
          <w:szCs w:val="22"/>
        </w:rPr>
        <w:t>свих или појединих доказа.</w:t>
      </w:r>
      <w:r w:rsidRPr="002513DC">
        <w:rPr>
          <w:rFonts w:ascii="Arial" w:hAnsi="Arial" w:cs="Arial"/>
          <w:bCs/>
          <w:iCs/>
          <w:sz w:val="22"/>
          <w:szCs w:val="22"/>
          <w:lang w:val="sr-Cyrl-CS"/>
        </w:rPr>
        <w:t xml:space="preserve"> </w:t>
      </w:r>
      <w:r w:rsidRPr="002513DC">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513DC">
        <w:rPr>
          <w:rFonts w:ascii="Arial" w:hAnsi="Arial" w:cs="Arial"/>
          <w:bCs/>
          <w:sz w:val="22"/>
          <w:szCs w:val="22"/>
        </w:rPr>
        <w:t>т</w:t>
      </w:r>
      <w:r w:rsidRPr="002513DC">
        <w:rPr>
          <w:rFonts w:ascii="Arial" w:hAnsi="Arial" w:cs="Arial"/>
          <w:bCs/>
          <w:sz w:val="22"/>
          <w:szCs w:val="22"/>
          <w:lang w:val="sr-Cyrl-CS"/>
        </w:rPr>
        <w:t>љиву.</w:t>
      </w:r>
      <w:r w:rsidRPr="002513DC">
        <w:rPr>
          <w:rFonts w:ascii="Arial" w:hAnsi="Arial" w:cs="Arial"/>
          <w:bCs/>
          <w:iCs/>
          <w:sz w:val="22"/>
          <w:szCs w:val="22"/>
          <w:lang w:val="sr-Cyrl-CS"/>
        </w:rPr>
        <w:t xml:space="preserve"> </w:t>
      </w:r>
    </w:p>
    <w:p w:rsidR="00BC5EF0" w:rsidRPr="002513DC" w:rsidRDefault="00BC5EF0" w:rsidP="00BC5EF0">
      <w:pPr>
        <w:rPr>
          <w:rFonts w:ascii="Arial" w:hAnsi="Arial" w:cs="Arial"/>
          <w:sz w:val="22"/>
          <w:szCs w:val="22"/>
          <w:u w:val="single"/>
        </w:rPr>
      </w:pPr>
      <w:r w:rsidRPr="002513DC">
        <w:rPr>
          <w:rFonts w:ascii="Arial" w:hAnsi="Arial" w:cs="Arial"/>
          <w:sz w:val="22"/>
          <w:szCs w:val="22"/>
          <w:u w:val="single"/>
          <w:lang w:val="sr-Cyrl-CS"/>
        </w:rPr>
        <w:t>Понуђачи који су регистровани у регистру који води Агенција за привредне регистре нису дужни да достављају доказ из члана 75.став1. тачка1.ЗЈН који је јавно доступан на интернет страници Агенције за привредне регистре.</w:t>
      </w:r>
    </w:p>
    <w:p w:rsidR="00BC5EF0" w:rsidRPr="002513DC" w:rsidRDefault="00BC5EF0" w:rsidP="00BC5EF0">
      <w:pPr>
        <w:ind w:firstLine="708"/>
        <w:rPr>
          <w:rFonts w:ascii="Arial" w:hAnsi="Arial" w:cs="Arial"/>
          <w:sz w:val="22"/>
          <w:szCs w:val="22"/>
          <w:lang w:val="ru-RU"/>
        </w:rPr>
      </w:pPr>
      <w:r w:rsidRPr="002513DC">
        <w:rPr>
          <w:rFonts w:ascii="Arial" w:hAnsi="Arial" w:cs="Arial"/>
          <w:sz w:val="22"/>
          <w:szCs w:val="22"/>
          <w:u w:val="single"/>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r w:rsidRPr="002513DC">
        <w:rPr>
          <w:rFonts w:ascii="Arial" w:hAnsi="Arial" w:cs="Arial"/>
          <w:sz w:val="22"/>
          <w:szCs w:val="22"/>
          <w:u w:val="single"/>
        </w:rPr>
        <w:t>.</w:t>
      </w:r>
      <w:r w:rsidRPr="002513DC">
        <w:rPr>
          <w:rFonts w:ascii="Arial" w:hAnsi="Arial" w:cs="Arial"/>
          <w:sz w:val="22"/>
          <w:szCs w:val="22"/>
          <w:lang w:val="ru-RU"/>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C5EF0" w:rsidRPr="002513DC" w:rsidRDefault="00BC5EF0" w:rsidP="00BC5EF0">
      <w:pPr>
        <w:ind w:firstLine="708"/>
        <w:rPr>
          <w:rFonts w:ascii="Arial" w:hAnsi="Arial" w:cs="Arial"/>
          <w:sz w:val="22"/>
          <w:szCs w:val="22"/>
          <w:lang w:val="ru-RU"/>
        </w:rPr>
      </w:pPr>
      <w:r w:rsidRPr="002513DC">
        <w:rPr>
          <w:rFonts w:ascii="Arial" w:hAnsi="Arial" w:cs="Arial"/>
          <w:sz w:val="22"/>
          <w:szCs w:val="22"/>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C5EF0" w:rsidRPr="002513DC" w:rsidRDefault="00BC5EF0" w:rsidP="00BC5EF0">
      <w:pPr>
        <w:ind w:firstLine="708"/>
        <w:rPr>
          <w:rFonts w:ascii="Arial" w:hAnsi="Arial" w:cs="Arial"/>
          <w:sz w:val="22"/>
          <w:szCs w:val="22"/>
          <w:lang w:val="ru-RU"/>
        </w:rPr>
      </w:pPr>
      <w:r w:rsidRPr="002513DC">
        <w:rPr>
          <w:rFonts w:ascii="Arial" w:hAnsi="Arial" w:cs="Arial"/>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C5EF0" w:rsidRPr="002513DC" w:rsidRDefault="00BC5EF0" w:rsidP="00BC5EF0">
      <w:pPr>
        <w:ind w:firstLine="708"/>
        <w:rPr>
          <w:rFonts w:ascii="Arial" w:hAnsi="Arial" w:cs="Arial"/>
          <w:sz w:val="22"/>
          <w:szCs w:val="22"/>
          <w:lang w:val="ru-RU"/>
        </w:rPr>
      </w:pPr>
      <w:r w:rsidRPr="002513DC">
        <w:rPr>
          <w:rFonts w:ascii="Arial" w:hAnsi="Arial" w:cs="Arial"/>
          <w:sz w:val="22"/>
          <w:szCs w:val="22"/>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BC5EF0" w:rsidRPr="002513DC" w:rsidRDefault="00BC5EF0" w:rsidP="00BC5EF0">
      <w:pPr>
        <w:ind w:firstLine="720"/>
        <w:rPr>
          <w:rFonts w:ascii="Arial" w:hAnsi="Arial" w:cs="Arial"/>
          <w:sz w:val="22"/>
          <w:szCs w:val="22"/>
          <w:u w:val="single"/>
        </w:rPr>
      </w:pPr>
      <w:r w:rsidRPr="002513DC">
        <w:rPr>
          <w:rFonts w:ascii="Arial" w:hAnsi="Arial" w:cs="Arial"/>
          <w:sz w:val="22"/>
          <w:szCs w:val="22"/>
          <w:u w:val="single"/>
          <w:lang w:val="sr-Cyrl-CS"/>
        </w:rPr>
        <w:t>Понуђачи које се налазе у Регистру понуђача који води Агенција за привредне регистре нису дужни да достављају доказе из</w:t>
      </w:r>
      <w:r w:rsidRPr="002513DC">
        <w:rPr>
          <w:rFonts w:ascii="Arial" w:hAnsi="Arial" w:cs="Arial"/>
          <w:b/>
          <w:sz w:val="22"/>
          <w:szCs w:val="22"/>
          <w:u w:val="single"/>
          <w:lang w:val="sr-Cyrl-CS"/>
        </w:rPr>
        <w:t xml:space="preserve"> </w:t>
      </w:r>
      <w:r w:rsidRPr="002513DC">
        <w:rPr>
          <w:rFonts w:ascii="Arial" w:hAnsi="Arial" w:cs="Arial"/>
          <w:sz w:val="22"/>
          <w:szCs w:val="22"/>
          <w:u w:val="single"/>
          <w:lang w:val="sr-Cyrl-CS"/>
        </w:rPr>
        <w:t>члана 75.став1.тачка1. до 4. ЗЈН. У овом случају потребно је навести да је понуђач уписан у Регистар понуђача и интернет  страницу на којој су ови докази јавно доступни</w:t>
      </w:r>
      <w:r w:rsidRPr="002513DC">
        <w:rPr>
          <w:rFonts w:ascii="Arial" w:hAnsi="Arial" w:cs="Arial"/>
          <w:b/>
          <w:sz w:val="22"/>
          <w:szCs w:val="22"/>
          <w:u w:val="single"/>
          <w:lang w:val="sr-Cyrl-CS"/>
        </w:rPr>
        <w:t>.</w:t>
      </w:r>
    </w:p>
    <w:p w:rsidR="00BC5EF0" w:rsidRPr="002513DC" w:rsidRDefault="00BC5EF0" w:rsidP="00BC5EF0">
      <w:pPr>
        <w:pStyle w:val="Heading2"/>
        <w:rPr>
          <w:rFonts w:ascii="Arial" w:hAnsi="Arial" w:cs="Arial"/>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Pr="002513DC" w:rsidRDefault="00BC5EF0" w:rsidP="00BC5EF0">
      <w:pPr>
        <w:rPr>
          <w:sz w:val="22"/>
          <w:szCs w:val="22"/>
          <w:lang w:val="sr-Cyrl-CS"/>
        </w:rPr>
      </w:pPr>
    </w:p>
    <w:p w:rsidR="00BC5EF0" w:rsidRDefault="00BC5EF0" w:rsidP="00BC5EF0">
      <w:pPr>
        <w:rPr>
          <w:lang w:val="sr-Cyrl-CS"/>
        </w:rPr>
      </w:pPr>
    </w:p>
    <w:p w:rsidR="00BC5EF0" w:rsidRDefault="00BC5EF0" w:rsidP="00BC5EF0">
      <w:pPr>
        <w:rPr>
          <w:lang w:val="sr-Cyrl-CS"/>
        </w:rPr>
      </w:pPr>
    </w:p>
    <w:p w:rsidR="00E15B30" w:rsidRDefault="00E15B30" w:rsidP="00BC5EF0">
      <w:pPr>
        <w:rPr>
          <w:lang w:val="sr-Cyrl-CS"/>
        </w:rPr>
      </w:pPr>
    </w:p>
    <w:p w:rsidR="00E15B30" w:rsidRDefault="00E15B30" w:rsidP="00BC5EF0">
      <w:pPr>
        <w:rPr>
          <w:lang w:val="sr-Cyrl-CS"/>
        </w:rPr>
      </w:pPr>
    </w:p>
    <w:p w:rsidR="00117902" w:rsidRDefault="00117902" w:rsidP="00BC5EF0">
      <w:pPr>
        <w:rPr>
          <w:lang w:val="sr-Cyrl-CS"/>
        </w:rPr>
      </w:pPr>
    </w:p>
    <w:p w:rsidR="00117902" w:rsidRDefault="00117902" w:rsidP="00BC5EF0">
      <w:pPr>
        <w:rPr>
          <w:lang w:val="sr-Cyrl-CS"/>
        </w:rPr>
      </w:pPr>
    </w:p>
    <w:p w:rsidR="00117902" w:rsidRDefault="00117902" w:rsidP="00BC5EF0">
      <w:pPr>
        <w:rPr>
          <w:lang w:val="sr-Cyrl-CS"/>
        </w:rPr>
      </w:pPr>
    </w:p>
    <w:p w:rsidR="00117902" w:rsidRDefault="00117902" w:rsidP="00BC5EF0">
      <w:pPr>
        <w:rPr>
          <w:lang w:val="sr-Cyrl-CS"/>
        </w:rPr>
      </w:pPr>
    </w:p>
    <w:p w:rsidR="00117902" w:rsidRDefault="00117902" w:rsidP="00BC5EF0">
      <w:pPr>
        <w:rPr>
          <w:lang w:val="sr-Cyrl-CS"/>
        </w:rPr>
      </w:pPr>
    </w:p>
    <w:p w:rsidR="00E15B30" w:rsidRDefault="00E15B30" w:rsidP="00BC5EF0">
      <w:pPr>
        <w:rPr>
          <w:lang w:val="sr-Cyrl-CS"/>
        </w:rPr>
      </w:pPr>
    </w:p>
    <w:p w:rsidR="00E15B30" w:rsidRPr="000A6605" w:rsidRDefault="00E15B30" w:rsidP="00BC5EF0">
      <w:pPr>
        <w:rPr>
          <w:lang w:val="sr-Cyrl-CS"/>
        </w:rPr>
      </w:pPr>
    </w:p>
    <w:p w:rsidR="00BC5EF0" w:rsidRPr="002D0173" w:rsidRDefault="00BC5EF0" w:rsidP="00BC5EF0">
      <w:pPr>
        <w:rPr>
          <w:lang w:val="sr-Cyrl-CS"/>
        </w:rPr>
      </w:pPr>
    </w:p>
    <w:p w:rsidR="00BC5EF0" w:rsidRPr="00F75EF0" w:rsidRDefault="00BC5EF0" w:rsidP="00BC5EF0">
      <w:pPr>
        <w:pStyle w:val="Heading2"/>
        <w:rPr>
          <w:rFonts w:ascii="Arial" w:hAnsi="Arial" w:cs="Arial"/>
          <w:b w:val="0"/>
          <w:bCs w:val="0"/>
          <w:i/>
          <w:iCs/>
          <w:sz w:val="22"/>
          <w:szCs w:val="22"/>
          <w:lang w:val="ru-RU"/>
        </w:rPr>
      </w:pPr>
      <w:r w:rsidRPr="00F75EF0">
        <w:rPr>
          <w:rFonts w:ascii="Arial" w:hAnsi="Arial" w:cs="Arial"/>
          <w:sz w:val="22"/>
          <w:szCs w:val="22"/>
        </w:rPr>
        <w:lastRenderedPageBreak/>
        <w:t>V</w:t>
      </w:r>
      <w:r w:rsidRPr="00F75EF0">
        <w:rPr>
          <w:rFonts w:ascii="Arial" w:hAnsi="Arial" w:cs="Arial"/>
          <w:sz w:val="22"/>
          <w:szCs w:val="22"/>
          <w:lang w:val="ru-RU"/>
        </w:rPr>
        <w:t>. УПУТСТВО ПОНУЂАЧИМА КАКО ДА САЧИНЕ ПОНУДУ</w:t>
      </w:r>
    </w:p>
    <w:p w:rsidR="00BC5EF0" w:rsidRPr="00F75EF0" w:rsidRDefault="00BC5EF0" w:rsidP="00BC5EF0">
      <w:pPr>
        <w:pStyle w:val="Heading3"/>
        <w:keepLines w:val="0"/>
        <w:spacing w:before="180" w:after="140"/>
        <w:ind w:left="709" w:hanging="283"/>
        <w:rPr>
          <w:rFonts w:ascii="Arial" w:eastAsia="Calibri-Bold" w:hAnsi="Arial" w:cs="Arial"/>
          <w:sz w:val="22"/>
          <w:szCs w:val="22"/>
          <w:lang w:val="ru-RU"/>
        </w:rPr>
      </w:pPr>
      <w:r w:rsidRPr="00F75EF0">
        <w:rPr>
          <w:rFonts w:ascii="Arial" w:eastAsia="Calibri-Bold" w:hAnsi="Arial" w:cs="Arial"/>
          <w:sz w:val="22"/>
          <w:szCs w:val="22"/>
          <w:lang w:val="ru-RU"/>
        </w:rPr>
        <w:t>ПОДАЦИ О ЈЕЗИКУ НА КОЈЕМ ПОНУДА МОРА ДА БУДЕ САСТАВЉЕНА</w:t>
      </w:r>
    </w:p>
    <w:p w:rsidR="00BC5EF0" w:rsidRPr="00F75EF0" w:rsidRDefault="00BC5EF0" w:rsidP="00BC5EF0">
      <w:pPr>
        <w:autoSpaceDE w:val="0"/>
        <w:autoSpaceDN w:val="0"/>
        <w:adjustRightInd w:val="0"/>
        <w:ind w:left="360" w:firstLine="348"/>
        <w:rPr>
          <w:rFonts w:ascii="Arial" w:eastAsia="Calibri-Bold" w:hAnsi="Arial" w:cs="Arial"/>
          <w:sz w:val="22"/>
          <w:szCs w:val="22"/>
          <w:lang w:val="ru-RU"/>
        </w:rPr>
      </w:pPr>
      <w:r w:rsidRPr="00F75EF0">
        <w:rPr>
          <w:rFonts w:ascii="Arial" w:eastAsia="Calibri-Bold" w:hAnsi="Arial" w:cs="Arial"/>
          <w:color w:val="000000"/>
          <w:sz w:val="22"/>
          <w:szCs w:val="22"/>
          <w:lang w:val="ru-RU"/>
        </w:rPr>
        <w:t xml:space="preserve">Понуда мора бити састављена на српском </w:t>
      </w:r>
      <w:r w:rsidRPr="00F75EF0">
        <w:rPr>
          <w:rFonts w:ascii="Arial" w:eastAsia="Calibri-Bold" w:hAnsi="Arial" w:cs="Arial"/>
          <w:sz w:val="22"/>
          <w:szCs w:val="22"/>
          <w:lang w:val="ru-RU"/>
        </w:rPr>
        <w:t>језику.</w:t>
      </w:r>
    </w:p>
    <w:p w:rsidR="00BC5EF0" w:rsidRPr="00F75EF0" w:rsidRDefault="00BC5EF0" w:rsidP="00BC5EF0">
      <w:pPr>
        <w:pStyle w:val="Heading3"/>
        <w:keepLines w:val="0"/>
        <w:spacing w:before="180" w:after="140"/>
        <w:ind w:left="714" w:hanging="357"/>
        <w:rPr>
          <w:rFonts w:ascii="Arial" w:eastAsia="Calibri-Bold" w:hAnsi="Arial" w:cs="Arial"/>
          <w:color w:val="000000"/>
          <w:sz w:val="22"/>
          <w:szCs w:val="22"/>
          <w:lang w:val="ru-RU"/>
        </w:rPr>
      </w:pPr>
      <w:r w:rsidRPr="00F75EF0">
        <w:rPr>
          <w:rFonts w:ascii="Arial" w:hAnsi="Arial" w:cs="Arial"/>
          <w:sz w:val="22"/>
          <w:szCs w:val="22"/>
          <w:lang w:val="ru-RU"/>
        </w:rPr>
        <w:t>НАЧИН НА КОЈИ ПОНУДА МОРА ДА БУДЕ ПОДНЕТА И САЧИЊЕНА</w:t>
      </w:r>
    </w:p>
    <w:p w:rsidR="00BC5EF0" w:rsidRPr="00F75EF0" w:rsidRDefault="00BC5EF0" w:rsidP="00BC5EF0">
      <w:pPr>
        <w:ind w:left="360" w:firstLine="348"/>
        <w:rPr>
          <w:rFonts w:ascii="Arial" w:hAnsi="Arial" w:cs="Arial"/>
          <w:bCs/>
          <w:iCs/>
          <w:sz w:val="22"/>
          <w:szCs w:val="22"/>
          <w:lang w:val="ru-RU"/>
        </w:rPr>
      </w:pPr>
      <w:r w:rsidRPr="00F75EF0">
        <w:rPr>
          <w:rFonts w:ascii="Arial" w:hAnsi="Arial" w:cs="Arial"/>
          <w:bCs/>
          <w:iCs/>
          <w:sz w:val="22"/>
          <w:szCs w:val="22"/>
          <w:lang w:val="ru-RU"/>
        </w:rPr>
        <w:t xml:space="preserve">Понуђач понуду подноси непосредно или путем поште у затвореној коверти или </w:t>
      </w:r>
    </w:p>
    <w:p w:rsidR="00BC5EF0" w:rsidRPr="00F75EF0" w:rsidRDefault="00BC5EF0" w:rsidP="00BC5EF0">
      <w:pPr>
        <w:rPr>
          <w:rFonts w:ascii="Arial" w:hAnsi="Arial" w:cs="Arial"/>
          <w:bCs/>
          <w:iCs/>
          <w:sz w:val="22"/>
          <w:szCs w:val="22"/>
          <w:lang w:val="ru-RU"/>
        </w:rPr>
      </w:pPr>
      <w:r w:rsidRPr="00F75EF0">
        <w:rPr>
          <w:rFonts w:ascii="Arial" w:hAnsi="Arial" w:cs="Arial"/>
          <w:bCs/>
          <w:iCs/>
          <w:sz w:val="22"/>
          <w:szCs w:val="22"/>
          <w:lang w:val="ru-RU"/>
        </w:rPr>
        <w:t>кутији, затворену на начин  да се приликом отварања понуда може са сигурношћу утврдити да се први пут отвара.</w:t>
      </w:r>
    </w:p>
    <w:p w:rsidR="00BC5EF0" w:rsidRPr="00F75EF0" w:rsidRDefault="00BC5EF0" w:rsidP="00BC5EF0">
      <w:pPr>
        <w:rPr>
          <w:rFonts w:ascii="Arial" w:hAnsi="Arial" w:cs="Arial"/>
          <w:bCs/>
          <w:iCs/>
          <w:sz w:val="22"/>
          <w:szCs w:val="22"/>
          <w:lang w:val="ru-RU"/>
        </w:rPr>
      </w:pPr>
      <w:r w:rsidRPr="00F75EF0">
        <w:rPr>
          <w:rFonts w:ascii="Arial" w:hAnsi="Arial" w:cs="Arial"/>
          <w:bCs/>
          <w:iCs/>
          <w:sz w:val="22"/>
          <w:szCs w:val="22"/>
          <w:lang w:val="ru-RU"/>
        </w:rPr>
        <w:tab/>
        <w:t>Понуђач може да поднесе само једну понуду.</w:t>
      </w:r>
    </w:p>
    <w:p w:rsidR="00BC5EF0" w:rsidRPr="00F75EF0" w:rsidRDefault="00BC5EF0" w:rsidP="00BC5EF0">
      <w:pPr>
        <w:rPr>
          <w:rFonts w:ascii="Arial" w:hAnsi="Arial" w:cs="Arial"/>
          <w:iCs/>
          <w:sz w:val="22"/>
          <w:szCs w:val="22"/>
          <w:lang w:val="ru-RU"/>
        </w:rPr>
      </w:pPr>
      <w:r w:rsidRPr="00F75EF0">
        <w:rPr>
          <w:rFonts w:ascii="Arial" w:hAnsi="Arial" w:cs="Arial"/>
          <w:bCs/>
          <w:iCs/>
          <w:sz w:val="22"/>
          <w:szCs w:val="22"/>
          <w:lang w:val="ru-RU"/>
        </w:rPr>
        <w:tab/>
      </w:r>
      <w:r w:rsidRPr="00F75EF0">
        <w:rPr>
          <w:rFonts w:ascii="Arial" w:hAnsi="Arial" w:cs="Arial"/>
          <w:iCs/>
          <w:sz w:val="22"/>
          <w:szCs w:val="22"/>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w:t>
      </w:r>
      <w:r>
        <w:rPr>
          <w:rFonts w:ascii="Arial" w:hAnsi="Arial" w:cs="Arial"/>
          <w:iCs/>
          <w:sz w:val="22"/>
          <w:szCs w:val="22"/>
          <w:lang w:val="ru-RU"/>
        </w:rPr>
        <w:t>н</w:t>
      </w:r>
      <w:r w:rsidRPr="00F75EF0">
        <w:rPr>
          <w:rFonts w:ascii="Arial" w:hAnsi="Arial" w:cs="Arial"/>
          <w:iCs/>
          <w:sz w:val="22"/>
          <w:szCs w:val="22"/>
          <w:lang w:val="ru-RU"/>
        </w:rPr>
        <w:t>аручилац ће да одбије.</w:t>
      </w:r>
    </w:p>
    <w:p w:rsidR="00BC5EF0" w:rsidRPr="00F75EF0" w:rsidRDefault="00BC5EF0" w:rsidP="00BC5EF0">
      <w:pPr>
        <w:rPr>
          <w:rFonts w:ascii="Arial" w:hAnsi="Arial" w:cs="Arial"/>
          <w:iCs/>
          <w:sz w:val="22"/>
          <w:szCs w:val="22"/>
          <w:lang w:val="ru-RU"/>
        </w:rPr>
      </w:pP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C5EF0" w:rsidRPr="00F75EF0" w:rsidRDefault="00BC5EF0" w:rsidP="00BC5EF0">
      <w:pPr>
        <w:ind w:left="360"/>
        <w:rPr>
          <w:rFonts w:ascii="Arial" w:eastAsia="Calibri-Bold" w:hAnsi="Arial" w:cs="Arial"/>
          <w:color w:val="000000"/>
          <w:sz w:val="22"/>
          <w:szCs w:val="22"/>
          <w:lang w:val="ru-RU"/>
        </w:rPr>
      </w:pPr>
      <w:r w:rsidRPr="00F75EF0">
        <w:rPr>
          <w:rFonts w:ascii="Arial" w:eastAsia="Calibri-Bold" w:hAnsi="Arial" w:cs="Arial"/>
          <w:color w:val="000000"/>
          <w:sz w:val="22"/>
          <w:szCs w:val="22"/>
          <w:lang w:val="ru-RU"/>
        </w:rPr>
        <w:tab/>
        <w:t>На полеђини коверте или на кутији навести назив и адресу понуђача.</w:t>
      </w:r>
    </w:p>
    <w:p w:rsidR="00BC5EF0" w:rsidRPr="00F75EF0" w:rsidRDefault="00BC5EF0" w:rsidP="00BC5EF0">
      <w:pPr>
        <w:ind w:left="708"/>
        <w:rPr>
          <w:rFonts w:ascii="Arial" w:eastAsia="TimesNewRomanPSMT" w:hAnsi="Arial" w:cs="Arial"/>
          <w:bCs/>
          <w:sz w:val="22"/>
          <w:szCs w:val="22"/>
          <w:lang w:val="ru-RU"/>
        </w:rPr>
      </w:pPr>
      <w:r w:rsidRPr="00F75EF0">
        <w:rPr>
          <w:rFonts w:ascii="Arial" w:eastAsia="TimesNewRomanPSMT" w:hAnsi="Arial" w:cs="Arial"/>
          <w:bCs/>
          <w:sz w:val="22"/>
          <w:szCs w:val="22"/>
          <w:lang w:val="ru-RU"/>
        </w:rPr>
        <w:t xml:space="preserve">У случају да понуду подноси група понуђача ( заједничка понуда) , на коверти је </w:t>
      </w:r>
    </w:p>
    <w:p w:rsidR="00BC5EF0" w:rsidRPr="00F75EF0" w:rsidRDefault="00BC5EF0" w:rsidP="00BC5EF0">
      <w:pPr>
        <w:rPr>
          <w:rFonts w:ascii="Arial" w:eastAsia="TimesNewRomanPSMT" w:hAnsi="Arial" w:cs="Arial"/>
          <w:sz w:val="22"/>
          <w:szCs w:val="22"/>
          <w:lang w:val="ru-RU"/>
        </w:rPr>
      </w:pPr>
      <w:r w:rsidRPr="00F75EF0">
        <w:rPr>
          <w:rFonts w:ascii="Arial" w:eastAsia="TimesNewRomanPSMT" w:hAnsi="Arial" w:cs="Arial"/>
          <w:bCs/>
          <w:sz w:val="22"/>
          <w:szCs w:val="22"/>
          <w:lang w:val="ru-RU"/>
        </w:rPr>
        <w:t xml:space="preserve">потребно назначити </w:t>
      </w:r>
      <w:r w:rsidRPr="00F75EF0">
        <w:rPr>
          <w:rFonts w:ascii="Arial" w:eastAsia="TimesNewRomanPSMT" w:hAnsi="Arial" w:cs="Arial"/>
          <w:sz w:val="22"/>
          <w:szCs w:val="22"/>
          <w:lang w:val="ru-RU"/>
        </w:rPr>
        <w:t xml:space="preserve">да се се ради о групи понуђача и навести називе и адресу свих понуђача из групе понуђача. </w:t>
      </w:r>
    </w:p>
    <w:p w:rsidR="00BC5EF0" w:rsidRDefault="00BC5EF0" w:rsidP="00BC5EF0">
      <w:pPr>
        <w:autoSpaceDE w:val="0"/>
        <w:autoSpaceDN w:val="0"/>
        <w:adjustRightInd w:val="0"/>
        <w:ind w:firstLine="420"/>
        <w:rPr>
          <w:rFonts w:ascii="Arial" w:eastAsia="TimesNewRomanPSMT" w:hAnsi="Arial" w:cs="Arial"/>
          <w:sz w:val="22"/>
          <w:szCs w:val="22"/>
          <w:lang w:val="ru-RU"/>
        </w:rPr>
      </w:pPr>
      <w:r w:rsidRPr="00F75EF0">
        <w:rPr>
          <w:rFonts w:ascii="Arial" w:eastAsia="TimesNewRomanPSMT" w:hAnsi="Arial" w:cs="Arial"/>
          <w:sz w:val="22"/>
          <w:szCs w:val="22"/>
          <w:lang w:val="ru-RU"/>
        </w:rPr>
        <w:tab/>
        <w:t xml:space="preserve">Понуду доставити на адресу Општина Богатић, Мике Витомировића бр. 1 , са назнаком </w:t>
      </w:r>
      <w:r w:rsidRPr="000D79F0">
        <w:rPr>
          <w:rFonts w:ascii="Arial" w:eastAsia="TimesNewRomanPSMT" w:hAnsi="Arial" w:cs="Arial"/>
          <w:i/>
          <w:sz w:val="22"/>
          <w:szCs w:val="22"/>
          <w:lang w:val="ru-RU"/>
        </w:rPr>
        <w:t>„</w:t>
      </w:r>
      <w:r w:rsidRPr="008D7CE8">
        <w:rPr>
          <w:rFonts w:ascii="Arial" w:eastAsia="TimesNewRomanPSMT" w:hAnsi="Arial" w:cs="Arial"/>
          <w:sz w:val="22"/>
          <w:szCs w:val="22"/>
          <w:lang w:val="ru-RU"/>
        </w:rPr>
        <w:t>Понуда</w:t>
      </w:r>
      <w:r>
        <w:rPr>
          <w:rFonts w:ascii="Arial" w:eastAsia="TimesNewRomanPSMT" w:hAnsi="Arial" w:cs="Arial"/>
          <w:i/>
          <w:sz w:val="22"/>
          <w:szCs w:val="22"/>
          <w:lang w:val="sr-Latn-CS"/>
        </w:rPr>
        <w:t xml:space="preserve"> </w:t>
      </w:r>
      <w:r w:rsidRPr="008D7CE8">
        <w:rPr>
          <w:rFonts w:ascii="Arial" w:hAnsi="Arial" w:cs="Arial"/>
          <w:sz w:val="22"/>
          <w:szCs w:val="22"/>
          <w:lang w:val="ru-RU"/>
        </w:rPr>
        <w:t>Израда пројекта реконструкције и проширења вовдоводног система Богатића и околних сеоских насеља , друга етапа прве фазе изградње</w:t>
      </w:r>
      <w:r>
        <w:rPr>
          <w:rFonts w:ascii="Arial" w:hAnsi="Arial" w:cs="Arial"/>
          <w:sz w:val="22"/>
          <w:szCs w:val="22"/>
          <w:lang w:val="sr-Cyrl-CS"/>
        </w:rPr>
        <w:t>,</w:t>
      </w:r>
      <w:r w:rsidRPr="00F75EF0">
        <w:rPr>
          <w:rFonts w:ascii="Arial" w:eastAsia="TimesNewRomanPSMT" w:hAnsi="Arial" w:cs="Arial"/>
          <w:b/>
          <w:i/>
          <w:sz w:val="22"/>
          <w:szCs w:val="22"/>
          <w:lang w:val="ru-RU"/>
        </w:rPr>
        <w:t>ЈН бр.</w:t>
      </w:r>
      <w:r w:rsidR="00117902">
        <w:rPr>
          <w:rFonts w:ascii="Arial" w:eastAsia="TimesNewRomanPSMT" w:hAnsi="Arial" w:cs="Arial"/>
          <w:b/>
          <w:i/>
          <w:sz w:val="22"/>
          <w:szCs w:val="22"/>
          <w:lang w:val="ru-RU"/>
        </w:rPr>
        <w:t>1.2.21-</w:t>
      </w:r>
      <w:r w:rsidRPr="00F75EF0">
        <w:rPr>
          <w:rFonts w:ascii="Arial" w:eastAsia="TimesNewRomanPSMT" w:hAnsi="Arial" w:cs="Arial"/>
          <w:b/>
          <w:i/>
          <w:sz w:val="22"/>
          <w:szCs w:val="22"/>
          <w:lang w:val="ru-RU"/>
        </w:rPr>
        <w:t xml:space="preserve"> НЕ ОТВАРАТИ“.</w:t>
      </w:r>
      <w:r w:rsidRPr="00F75EF0">
        <w:rPr>
          <w:rFonts w:ascii="Arial" w:eastAsia="TimesNewRomanPSMT" w:hAnsi="Arial" w:cs="Arial"/>
          <w:sz w:val="22"/>
          <w:szCs w:val="22"/>
          <w:lang w:val="ru-RU"/>
        </w:rPr>
        <w:t xml:space="preserve"> </w:t>
      </w:r>
    </w:p>
    <w:p w:rsidR="00BC5EF0" w:rsidRPr="00F75EF0" w:rsidRDefault="00BC5EF0" w:rsidP="00BC5EF0">
      <w:pPr>
        <w:autoSpaceDE w:val="0"/>
        <w:autoSpaceDN w:val="0"/>
        <w:adjustRightInd w:val="0"/>
        <w:ind w:firstLine="420"/>
        <w:rPr>
          <w:rFonts w:ascii="Arial" w:eastAsia="TimesNewRomanPSMT" w:hAnsi="Arial" w:cs="Arial"/>
          <w:bCs/>
          <w:sz w:val="22"/>
          <w:szCs w:val="22"/>
          <w:lang w:val="ru-RU"/>
        </w:rPr>
      </w:pPr>
      <w:r w:rsidRPr="00F75EF0">
        <w:rPr>
          <w:rFonts w:ascii="Arial" w:eastAsia="TimesNewRomanPSMT" w:hAnsi="Arial" w:cs="Arial"/>
          <w:sz w:val="22"/>
          <w:szCs w:val="22"/>
          <w:lang w:val="ru-RU"/>
        </w:rPr>
        <w:t xml:space="preserve">Понуда се сматра благовременом, ако је примљена од стране наручиоца до </w:t>
      </w:r>
      <w:r w:rsidR="00117902" w:rsidRPr="00117902">
        <w:rPr>
          <w:rFonts w:ascii="Arial" w:eastAsia="TimesNewRomanPSMT" w:hAnsi="Arial" w:cs="Arial"/>
          <w:b/>
          <w:sz w:val="22"/>
          <w:szCs w:val="22"/>
          <w:lang w:val="ru-RU"/>
        </w:rPr>
        <w:t>03.01</w:t>
      </w:r>
      <w:r w:rsidRPr="00117902">
        <w:rPr>
          <w:rFonts w:ascii="Arial" w:eastAsia="TimesNewRomanPSMT" w:hAnsi="Arial" w:cs="Arial"/>
          <w:b/>
          <w:sz w:val="22"/>
          <w:szCs w:val="22"/>
          <w:lang w:val="ru-RU"/>
        </w:rPr>
        <w:t>.20</w:t>
      </w:r>
      <w:r w:rsidR="00953EBF">
        <w:rPr>
          <w:rFonts w:ascii="Arial" w:eastAsia="TimesNewRomanPSMT" w:hAnsi="Arial" w:cs="Arial"/>
          <w:b/>
          <w:sz w:val="22"/>
          <w:szCs w:val="22"/>
          <w:lang w:val="sr-Latn-CS"/>
        </w:rPr>
        <w:t>20</w:t>
      </w:r>
      <w:r w:rsidRPr="00F75EF0">
        <w:rPr>
          <w:rFonts w:ascii="Arial" w:eastAsia="TimesNewRomanPSMT" w:hAnsi="Arial" w:cs="Arial"/>
          <w:sz w:val="22"/>
          <w:szCs w:val="22"/>
          <w:lang w:val="ru-RU"/>
        </w:rPr>
        <w:t xml:space="preserve"> до 11,00 часова.</w:t>
      </w:r>
    </w:p>
    <w:p w:rsidR="00BC5EF0" w:rsidRPr="00F75EF0" w:rsidRDefault="00BC5EF0" w:rsidP="00BC5EF0">
      <w:pPr>
        <w:ind w:firstLine="708"/>
        <w:rPr>
          <w:rFonts w:ascii="Arial" w:eastAsia="TimesNewRomanPSMT" w:hAnsi="Arial" w:cs="Arial"/>
          <w:bCs/>
          <w:sz w:val="22"/>
          <w:szCs w:val="22"/>
          <w:lang w:val="ru-RU"/>
        </w:rPr>
      </w:pPr>
      <w:r w:rsidRPr="00F75EF0">
        <w:rPr>
          <w:rFonts w:ascii="Arial" w:eastAsia="TimesNewRomanPSMT" w:hAnsi="Arial" w:cs="Arial"/>
          <w:sz w:val="22"/>
          <w:szCs w:val="22"/>
          <w:lang w:val="ru-RU"/>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BC5EF0" w:rsidRPr="00F75EF0" w:rsidRDefault="00BC5EF0" w:rsidP="00BC5EF0">
      <w:pPr>
        <w:rPr>
          <w:rFonts w:ascii="Arial" w:hAnsi="Arial" w:cs="Arial"/>
          <w:sz w:val="22"/>
          <w:szCs w:val="22"/>
          <w:lang w:val="ru-RU"/>
        </w:rPr>
      </w:pPr>
      <w:r w:rsidRPr="00F75EF0">
        <w:rPr>
          <w:rFonts w:ascii="Arial" w:hAnsi="Arial" w:cs="Arial"/>
          <w:sz w:val="22"/>
          <w:szCs w:val="22"/>
          <w:lang w:val="ru-RU"/>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BC5EF0" w:rsidRDefault="00BC5EF0" w:rsidP="00BC5EF0">
      <w:pPr>
        <w:rPr>
          <w:rFonts w:ascii="Arial" w:hAnsi="Arial" w:cs="Arial"/>
          <w:sz w:val="22"/>
          <w:szCs w:val="22"/>
          <w:lang w:val="ru-RU"/>
        </w:rPr>
      </w:pPr>
      <w:r w:rsidRPr="00F75EF0">
        <w:rPr>
          <w:rFonts w:ascii="Arial" w:hAnsi="Arial" w:cs="Arial"/>
          <w:sz w:val="22"/>
          <w:szCs w:val="22"/>
          <w:lang w:val="ru-RU"/>
        </w:rPr>
        <w:tab/>
        <w:t>Понуда, поред докумената којима се доказује испуњеност обавезних и додатних услова, мора да садржи:</w:t>
      </w:r>
    </w:p>
    <w:p w:rsidR="002513DC" w:rsidRPr="002513DC" w:rsidRDefault="002513DC" w:rsidP="002513DC">
      <w:pPr>
        <w:pStyle w:val="ListParagraph"/>
        <w:numPr>
          <w:ilvl w:val="0"/>
          <w:numId w:val="11"/>
        </w:numPr>
        <w:rPr>
          <w:rFonts w:ascii="Arial" w:hAnsi="Arial" w:cs="Arial"/>
          <w:lang w:val="ru-RU"/>
        </w:rPr>
      </w:pPr>
      <w:r>
        <w:rPr>
          <w:rFonts w:ascii="Arial" w:hAnsi="Arial" w:cs="Arial"/>
          <w:lang w:val="ru-RU"/>
        </w:rPr>
        <w:t>образац Изјава понуђача о испуњавању  услова из члана75 ЗЈН.</w:t>
      </w:r>
    </w:p>
    <w:p w:rsidR="00BC5EF0" w:rsidRPr="002513DC" w:rsidRDefault="00BC5EF0" w:rsidP="002513DC">
      <w:pPr>
        <w:numPr>
          <w:ilvl w:val="0"/>
          <w:numId w:val="11"/>
        </w:numPr>
        <w:rPr>
          <w:rFonts w:ascii="Arial" w:hAnsi="Arial" w:cs="Arial"/>
          <w:sz w:val="22"/>
          <w:szCs w:val="22"/>
        </w:rPr>
      </w:pPr>
      <w:r w:rsidRPr="002513DC">
        <w:rPr>
          <w:rFonts w:ascii="Arial" w:hAnsi="Arial" w:cs="Arial"/>
          <w:sz w:val="22"/>
          <w:szCs w:val="22"/>
        </w:rPr>
        <w:t>образац понуде,</w:t>
      </w:r>
    </w:p>
    <w:p w:rsidR="00BC5EF0" w:rsidRPr="00F75EF0" w:rsidRDefault="00BC5EF0" w:rsidP="00BC5EF0">
      <w:pPr>
        <w:numPr>
          <w:ilvl w:val="0"/>
          <w:numId w:val="11"/>
        </w:numPr>
        <w:rPr>
          <w:rFonts w:ascii="Arial" w:hAnsi="Arial" w:cs="Arial"/>
          <w:sz w:val="22"/>
          <w:szCs w:val="22"/>
        </w:rPr>
      </w:pPr>
      <w:r w:rsidRPr="00F75EF0">
        <w:rPr>
          <w:rFonts w:ascii="Arial" w:hAnsi="Arial" w:cs="Arial"/>
          <w:sz w:val="22"/>
          <w:szCs w:val="22"/>
        </w:rPr>
        <w:t>образац структуре цене,</w:t>
      </w:r>
    </w:p>
    <w:p w:rsidR="00BC5EF0" w:rsidRPr="00F75EF0" w:rsidRDefault="00BC5EF0" w:rsidP="00BC5EF0">
      <w:pPr>
        <w:numPr>
          <w:ilvl w:val="0"/>
          <w:numId w:val="11"/>
        </w:numPr>
        <w:rPr>
          <w:rFonts w:ascii="Arial" w:hAnsi="Arial" w:cs="Arial"/>
          <w:sz w:val="22"/>
          <w:szCs w:val="22"/>
        </w:rPr>
      </w:pPr>
      <w:r w:rsidRPr="00F75EF0">
        <w:rPr>
          <w:rFonts w:ascii="Arial" w:hAnsi="Arial" w:cs="Arial"/>
          <w:sz w:val="22"/>
          <w:szCs w:val="22"/>
        </w:rPr>
        <w:t>образац трошкова припреме понуде,</w:t>
      </w:r>
    </w:p>
    <w:p w:rsidR="00BC5EF0" w:rsidRPr="00F75EF0" w:rsidRDefault="00BC5EF0" w:rsidP="00BC5EF0">
      <w:pPr>
        <w:numPr>
          <w:ilvl w:val="0"/>
          <w:numId w:val="11"/>
        </w:numPr>
        <w:rPr>
          <w:rFonts w:ascii="Arial" w:hAnsi="Arial" w:cs="Arial"/>
          <w:sz w:val="22"/>
          <w:szCs w:val="22"/>
          <w:lang w:val="ru-RU"/>
        </w:rPr>
      </w:pPr>
      <w:r w:rsidRPr="00F75EF0">
        <w:rPr>
          <w:rFonts w:ascii="Arial" w:hAnsi="Arial" w:cs="Arial"/>
          <w:sz w:val="22"/>
          <w:szCs w:val="22"/>
          <w:lang w:val="ru-RU"/>
        </w:rPr>
        <w:t>образац изјаве о независној понуди,</w:t>
      </w:r>
    </w:p>
    <w:p w:rsidR="00BC5EF0" w:rsidRPr="002513DC" w:rsidRDefault="00BC5EF0" w:rsidP="00BC5EF0">
      <w:pPr>
        <w:numPr>
          <w:ilvl w:val="0"/>
          <w:numId w:val="11"/>
        </w:numPr>
        <w:rPr>
          <w:rFonts w:ascii="Arial" w:hAnsi="Arial" w:cs="Arial"/>
          <w:sz w:val="22"/>
          <w:szCs w:val="22"/>
        </w:rPr>
      </w:pPr>
      <w:r w:rsidRPr="00F75EF0">
        <w:rPr>
          <w:rFonts w:ascii="Arial" w:hAnsi="Arial" w:cs="Arial"/>
          <w:sz w:val="22"/>
          <w:szCs w:val="22"/>
          <w:lang w:val="ru-RU"/>
        </w:rPr>
        <w:t xml:space="preserve">образац изјаве о поштовању обавеза из члана 75. став 2. </w:t>
      </w:r>
      <w:r w:rsidRPr="00F75EF0">
        <w:rPr>
          <w:rFonts w:ascii="Arial" w:hAnsi="Arial" w:cs="Arial"/>
          <w:sz w:val="22"/>
          <w:szCs w:val="22"/>
        </w:rPr>
        <w:t>Закона,</w:t>
      </w:r>
    </w:p>
    <w:p w:rsidR="002513DC" w:rsidRPr="00F75EF0" w:rsidRDefault="002513DC" w:rsidP="002513DC">
      <w:pPr>
        <w:numPr>
          <w:ilvl w:val="0"/>
          <w:numId w:val="11"/>
        </w:numPr>
        <w:rPr>
          <w:rFonts w:ascii="Arial" w:hAnsi="Arial" w:cs="Arial"/>
          <w:sz w:val="22"/>
          <w:szCs w:val="22"/>
        </w:rPr>
      </w:pPr>
      <w:r w:rsidRPr="00F75EF0">
        <w:rPr>
          <w:rFonts w:ascii="Arial" w:hAnsi="Arial" w:cs="Arial"/>
          <w:sz w:val="22"/>
          <w:szCs w:val="22"/>
        </w:rPr>
        <w:t>модел уговора,</w:t>
      </w:r>
    </w:p>
    <w:p w:rsidR="002513DC" w:rsidRPr="00AF6BE5" w:rsidRDefault="002513DC" w:rsidP="00BC5EF0">
      <w:pPr>
        <w:numPr>
          <w:ilvl w:val="0"/>
          <w:numId w:val="11"/>
        </w:numPr>
        <w:rPr>
          <w:rFonts w:ascii="Arial" w:hAnsi="Arial" w:cs="Arial"/>
          <w:sz w:val="22"/>
          <w:szCs w:val="22"/>
        </w:rPr>
      </w:pPr>
      <w:r>
        <w:rPr>
          <w:rFonts w:ascii="Arial" w:hAnsi="Arial" w:cs="Arial"/>
          <w:sz w:val="22"/>
          <w:szCs w:val="22"/>
          <w:lang w:val="sr-Cyrl-CS"/>
        </w:rPr>
        <w:t>Образац потврде о обиласку локације</w:t>
      </w:r>
    </w:p>
    <w:p w:rsidR="00AF6BE5" w:rsidRPr="00AF6BE5" w:rsidRDefault="00AF6BE5" w:rsidP="00AF6BE5">
      <w:pPr>
        <w:numPr>
          <w:ilvl w:val="0"/>
          <w:numId w:val="11"/>
        </w:numPr>
        <w:rPr>
          <w:rFonts w:ascii="Arial" w:hAnsi="Arial" w:cs="Arial"/>
          <w:sz w:val="22"/>
          <w:szCs w:val="22"/>
        </w:rPr>
      </w:pPr>
      <w:r w:rsidRPr="00AF6BE5">
        <w:rPr>
          <w:rFonts w:ascii="Arial" w:hAnsi="Arial" w:cs="Arial"/>
          <w:sz w:val="22"/>
          <w:szCs w:val="22"/>
          <w:lang w:val="ru-RU"/>
        </w:rPr>
        <w:t>образац Изјаве о кадровској опремљености,</w:t>
      </w:r>
    </w:p>
    <w:p w:rsidR="00BC5EF0" w:rsidRPr="00F75EF0" w:rsidRDefault="00BC5EF0" w:rsidP="00BC5EF0">
      <w:pPr>
        <w:numPr>
          <w:ilvl w:val="0"/>
          <w:numId w:val="11"/>
        </w:numPr>
        <w:rPr>
          <w:rFonts w:ascii="Arial" w:hAnsi="Arial" w:cs="Arial"/>
          <w:sz w:val="22"/>
          <w:szCs w:val="22"/>
          <w:lang w:val="ru-RU"/>
        </w:rPr>
      </w:pPr>
      <w:r w:rsidRPr="00F75EF0">
        <w:rPr>
          <w:rFonts w:ascii="Arial" w:hAnsi="Arial" w:cs="Arial"/>
          <w:sz w:val="22"/>
          <w:szCs w:val="22"/>
          <w:lang w:val="ru-RU"/>
        </w:rPr>
        <w:t>образац референтне листе и образац потврде о раније реализованим уговорима,</w:t>
      </w:r>
    </w:p>
    <w:p w:rsidR="00BC5EF0" w:rsidRPr="00F75EF0" w:rsidRDefault="00BC5EF0" w:rsidP="00BC5EF0">
      <w:pPr>
        <w:numPr>
          <w:ilvl w:val="0"/>
          <w:numId w:val="11"/>
        </w:numPr>
        <w:rPr>
          <w:rFonts w:ascii="Arial" w:hAnsi="Arial" w:cs="Arial"/>
          <w:sz w:val="22"/>
          <w:szCs w:val="22"/>
          <w:lang w:val="ru-RU"/>
        </w:rPr>
      </w:pPr>
      <w:r w:rsidRPr="00F75EF0">
        <w:rPr>
          <w:rFonts w:ascii="Arial" w:hAnsi="Arial" w:cs="Arial"/>
          <w:sz w:val="22"/>
          <w:szCs w:val="22"/>
          <w:lang w:val="ru-RU"/>
        </w:rPr>
        <w:t>образац Изјаве о кадровској опремљености,</w:t>
      </w:r>
    </w:p>
    <w:p w:rsidR="00BC5EF0" w:rsidRPr="00F75EF0" w:rsidRDefault="00BC5EF0" w:rsidP="00BC5EF0">
      <w:pPr>
        <w:numPr>
          <w:ilvl w:val="0"/>
          <w:numId w:val="11"/>
        </w:numPr>
        <w:rPr>
          <w:rFonts w:ascii="Arial" w:hAnsi="Arial" w:cs="Arial"/>
          <w:sz w:val="22"/>
          <w:szCs w:val="22"/>
          <w:lang w:val="ru-RU"/>
        </w:rPr>
      </w:pPr>
      <w:r w:rsidRPr="00F75EF0">
        <w:rPr>
          <w:rFonts w:ascii="Arial" w:hAnsi="Arial" w:cs="Arial"/>
          <w:sz w:val="22"/>
          <w:szCs w:val="22"/>
          <w:lang w:val="ru-RU"/>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BC5EF0" w:rsidRPr="00F75EF0" w:rsidRDefault="00BC5EF0" w:rsidP="00BC5EF0">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BC5EF0" w:rsidRPr="00F75EF0" w:rsidRDefault="00BC5EF0" w:rsidP="00BC5EF0">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BC5EF0" w:rsidRPr="00F75EF0" w:rsidRDefault="00BC5EF0" w:rsidP="00BC5EF0">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lastRenderedPageBreak/>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BC5EF0" w:rsidRPr="00F75EF0" w:rsidRDefault="00BC5EF0" w:rsidP="00BC5EF0">
      <w:pPr>
        <w:autoSpaceDE w:val="0"/>
        <w:autoSpaceDN w:val="0"/>
        <w:adjustRightInd w:val="0"/>
        <w:ind w:firstLine="709"/>
        <w:rPr>
          <w:rFonts w:ascii="Arial" w:hAnsi="Arial" w:cs="Arial"/>
          <w:b/>
          <w:i/>
          <w:sz w:val="22"/>
          <w:szCs w:val="22"/>
          <w:lang w:val="ru-RU"/>
        </w:rPr>
      </w:pPr>
      <w:r>
        <w:rPr>
          <w:rFonts w:ascii="Arial" w:hAnsi="Arial" w:cs="Arial"/>
          <w:b/>
          <w:sz w:val="22"/>
          <w:szCs w:val="22"/>
          <w:lang w:val="ru-RU"/>
        </w:rPr>
        <w:t xml:space="preserve">Пожељно је да понуђач </w:t>
      </w:r>
      <w:r w:rsidRPr="00F75EF0">
        <w:rPr>
          <w:rFonts w:ascii="Arial" w:hAnsi="Arial" w:cs="Arial"/>
          <w:b/>
          <w:sz w:val="22"/>
          <w:szCs w:val="22"/>
          <w:lang w:val="ru-RU"/>
        </w:rPr>
        <w:t xml:space="preserve">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BC5EF0" w:rsidRPr="00F75EF0" w:rsidRDefault="00BC5EF0" w:rsidP="00BC5EF0">
      <w:pPr>
        <w:autoSpaceDE w:val="0"/>
        <w:autoSpaceDN w:val="0"/>
        <w:adjustRightInd w:val="0"/>
        <w:ind w:firstLine="708"/>
        <w:rPr>
          <w:rFonts w:ascii="Arial" w:hAnsi="Arial" w:cs="Arial"/>
          <w:bCs/>
          <w:iCs/>
          <w:sz w:val="22"/>
          <w:szCs w:val="22"/>
          <w:lang w:val="ru-RU"/>
        </w:rPr>
      </w:pPr>
      <w:r w:rsidRPr="00F75EF0">
        <w:rPr>
          <w:rFonts w:ascii="Arial" w:hAnsi="Arial" w:cs="Arial"/>
          <w:iCs/>
          <w:sz w:val="22"/>
          <w:szCs w:val="22"/>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који морају бити потписани и оверени печатом од стране свагог понуђача из групе понуђача.</w:t>
      </w:r>
    </w:p>
    <w:p w:rsidR="00BC5EF0" w:rsidRPr="00F75EF0" w:rsidRDefault="00BC5EF0" w:rsidP="00BC5EF0">
      <w:pPr>
        <w:autoSpaceDE w:val="0"/>
        <w:autoSpaceDN w:val="0"/>
        <w:adjustRightInd w:val="0"/>
        <w:ind w:firstLine="708"/>
        <w:rPr>
          <w:rFonts w:ascii="Arial" w:hAnsi="Arial" w:cs="Arial"/>
          <w:iCs/>
          <w:sz w:val="22"/>
          <w:szCs w:val="22"/>
          <w:lang w:val="ru-RU"/>
        </w:rPr>
      </w:pPr>
      <w:r w:rsidRPr="00F75EF0">
        <w:rPr>
          <w:rFonts w:ascii="Arial" w:hAnsi="Arial" w:cs="Arial"/>
          <w:bCs/>
          <w:iCs/>
          <w:sz w:val="22"/>
          <w:szCs w:val="22"/>
          <w:lang w:val="ru-RU"/>
        </w:rPr>
        <w:t>У случају да се понуђачи определе да</w:t>
      </w:r>
      <w:r w:rsidRPr="00F75EF0">
        <w:rPr>
          <w:rFonts w:ascii="Arial" w:hAnsi="Arial" w:cs="Arial"/>
          <w:iCs/>
          <w:sz w:val="22"/>
          <w:szCs w:val="22"/>
          <w:lang w:val="ru-RU"/>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икривичном одговорношћу),</w:t>
      </w:r>
      <w:r w:rsidRPr="00F75EF0">
        <w:rPr>
          <w:rFonts w:ascii="Arial" w:hAnsi="Arial" w:cs="Arial"/>
          <w:bCs/>
          <w:iCs/>
          <w:sz w:val="22"/>
          <w:szCs w:val="22"/>
          <w:lang w:val="ru-RU"/>
        </w:rPr>
        <w:t>то треба да дефинишу</w:t>
      </w:r>
      <w:r w:rsidRPr="00F75EF0">
        <w:rPr>
          <w:rFonts w:ascii="Arial" w:hAnsi="Arial" w:cs="Arial"/>
          <w:sz w:val="22"/>
          <w:szCs w:val="22"/>
          <w:lang w:val="ru-RU"/>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ПАРТИЈЕ</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Предмет ове јавне набавке није обликован по партијама. </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ПОНУДА СА ВАРИЈАНТАМА</w:t>
      </w:r>
    </w:p>
    <w:p w:rsidR="00BC5EF0" w:rsidRPr="00F75EF0" w:rsidRDefault="00BC5EF0" w:rsidP="00BC5EF0">
      <w:pPr>
        <w:ind w:firstLine="708"/>
        <w:rPr>
          <w:rFonts w:ascii="Arial" w:hAnsi="Arial" w:cs="Arial"/>
          <w:bCs/>
          <w:iCs/>
          <w:sz w:val="22"/>
          <w:szCs w:val="22"/>
          <w:lang w:val="ru-RU"/>
        </w:rPr>
      </w:pPr>
      <w:r w:rsidRPr="00F75EF0">
        <w:rPr>
          <w:rFonts w:ascii="Arial" w:hAnsi="Arial" w:cs="Arial"/>
          <w:bCs/>
          <w:iCs/>
          <w:sz w:val="22"/>
          <w:szCs w:val="22"/>
          <w:lang w:val="ru-RU"/>
        </w:rPr>
        <w:t>Подношење понуде са варијантама није дозвољено.</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НАЧИН ИЗМЕНЕ, ДОПУНЕ И ОПОЗИВА ПОНУДЕ</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BC5EF0" w:rsidRPr="00F75EF0" w:rsidRDefault="00BC5EF0" w:rsidP="00BC5EF0">
      <w:pPr>
        <w:ind w:firstLine="708"/>
        <w:rPr>
          <w:rFonts w:ascii="Arial" w:eastAsia="TimesNewRomanPSMT" w:hAnsi="Arial" w:cs="Arial"/>
          <w:bCs/>
          <w:iCs/>
          <w:sz w:val="22"/>
          <w:szCs w:val="22"/>
          <w:lang w:val="ru-RU"/>
        </w:rPr>
      </w:pPr>
      <w:r w:rsidRPr="00F75EF0">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BC5EF0" w:rsidRPr="00F75EF0" w:rsidRDefault="00BC5EF0" w:rsidP="00BC5EF0">
      <w:pPr>
        <w:ind w:firstLine="708"/>
        <w:rPr>
          <w:rFonts w:ascii="Arial" w:eastAsia="TimesNewRomanPSMT" w:hAnsi="Arial" w:cs="Arial"/>
          <w:bCs/>
          <w:iCs/>
          <w:sz w:val="22"/>
          <w:szCs w:val="22"/>
          <w:lang w:val="ru-RU"/>
        </w:rPr>
      </w:pPr>
      <w:r w:rsidRPr="00F75EF0">
        <w:rPr>
          <w:rFonts w:ascii="Arial" w:eastAsia="TimesNewRomanPSMT" w:hAnsi="Arial" w:cs="Arial"/>
          <w:bCs/>
          <w:iCs/>
          <w:sz w:val="22"/>
          <w:szCs w:val="22"/>
          <w:lang w:val="ru-RU"/>
        </w:rPr>
        <w:t xml:space="preserve">Измену, допуну или опозив понуде треба доставити на адресу: </w:t>
      </w:r>
      <w:r w:rsidRPr="00F75EF0">
        <w:rPr>
          <w:rFonts w:ascii="Arial" w:hAnsi="Arial" w:cs="Arial"/>
          <w:iCs/>
          <w:sz w:val="22"/>
          <w:szCs w:val="22"/>
          <w:lang w:val="ru-RU"/>
        </w:rPr>
        <w:t>ОПШТИНА БОГАТИЋ, Мике Витомировића 2</w:t>
      </w:r>
      <w:r w:rsidRPr="00F75EF0">
        <w:rPr>
          <w:rFonts w:ascii="Arial" w:hAnsi="Arial" w:cs="Arial"/>
          <w:i/>
          <w:iCs/>
          <w:sz w:val="22"/>
          <w:szCs w:val="22"/>
          <w:lang w:val="ru-RU"/>
        </w:rPr>
        <w:t xml:space="preserve">, </w:t>
      </w:r>
      <w:r w:rsidRPr="00F75EF0">
        <w:rPr>
          <w:rFonts w:ascii="Arial" w:eastAsia="TimesNewRomanPSMT" w:hAnsi="Arial" w:cs="Arial"/>
          <w:bCs/>
          <w:iCs/>
          <w:sz w:val="22"/>
          <w:szCs w:val="22"/>
          <w:lang w:val="ru-RU"/>
        </w:rPr>
        <w:t>са назнаком:</w:t>
      </w:r>
    </w:p>
    <w:p w:rsidR="00BC5EF0" w:rsidRPr="00F75EF0" w:rsidRDefault="00BC5EF0" w:rsidP="00BC5EF0">
      <w:pPr>
        <w:autoSpaceDE w:val="0"/>
        <w:autoSpaceDN w:val="0"/>
        <w:adjustRightInd w:val="0"/>
        <w:ind w:firstLine="420"/>
        <w:rPr>
          <w:rFonts w:ascii="Arial" w:eastAsia="TimesNewRomanPSMT" w:hAnsi="Arial" w:cs="Arial"/>
          <w:bCs/>
          <w:iCs/>
          <w:sz w:val="22"/>
          <w:szCs w:val="22"/>
          <w:lang w:val="ru-RU"/>
        </w:rPr>
      </w:pPr>
      <w:r w:rsidRPr="00F75EF0">
        <w:rPr>
          <w:rFonts w:ascii="Arial" w:eastAsia="TimesNewRomanPSMT" w:hAnsi="Arial" w:cs="Arial"/>
          <w:bCs/>
          <w:iCs/>
          <w:sz w:val="22"/>
          <w:szCs w:val="22"/>
          <w:lang w:val="ru-RU"/>
        </w:rPr>
        <w:t>„</w:t>
      </w:r>
      <w:r w:rsidRPr="00F75EF0">
        <w:rPr>
          <w:rFonts w:ascii="Arial" w:eastAsia="TimesNewRomanPSMT" w:hAnsi="Arial" w:cs="Arial"/>
          <w:b/>
          <w:bCs/>
          <w:iCs/>
          <w:sz w:val="22"/>
          <w:szCs w:val="22"/>
          <w:lang w:val="ru-RU"/>
        </w:rPr>
        <w:t>Измена понуде</w:t>
      </w:r>
      <w:r w:rsidRPr="00F75EF0">
        <w:rPr>
          <w:rFonts w:ascii="Arial" w:eastAsia="TimesNewRomanPS-BoldMT" w:hAnsi="Arial" w:cs="Arial"/>
          <w:b/>
          <w:bCs/>
          <w:sz w:val="22"/>
          <w:szCs w:val="22"/>
          <w:lang w:val="ru-RU"/>
        </w:rPr>
        <w:t xml:space="preserve"> за јавну набавку-услуге</w:t>
      </w:r>
      <w:r w:rsidRPr="00F75EF0">
        <w:rPr>
          <w:rFonts w:ascii="Arial" w:hAnsi="Arial" w:cs="Arial"/>
          <w:b/>
          <w:iCs/>
          <w:sz w:val="22"/>
          <w:szCs w:val="22"/>
        </w:rPr>
        <w:t xml:space="preserve"> </w:t>
      </w:r>
      <w:r w:rsidRPr="008D7CE8">
        <w:rPr>
          <w:rFonts w:ascii="Arial" w:hAnsi="Arial" w:cs="Arial"/>
          <w:b/>
          <w:sz w:val="22"/>
          <w:szCs w:val="22"/>
          <w:lang w:val="ru-RU"/>
        </w:rPr>
        <w:t>Израда пројекта реконструкције и проширења вовдоводног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sidRPr="00F75EF0">
        <w:rPr>
          <w:rFonts w:ascii="Arial" w:eastAsia="TimesNewRomanPSMT" w:hAnsi="Arial" w:cs="Arial"/>
          <w:b/>
          <w:bCs/>
          <w:sz w:val="22"/>
          <w:szCs w:val="22"/>
          <w:lang w:val="ru-RU"/>
        </w:rPr>
        <w:t xml:space="preserve">- </w:t>
      </w:r>
      <w:r w:rsidRPr="00F75EF0">
        <w:rPr>
          <w:rFonts w:ascii="Arial" w:eastAsia="TimesNewRomanPS-BoldMT" w:hAnsi="Arial" w:cs="Arial"/>
          <w:b/>
          <w:bCs/>
          <w:sz w:val="22"/>
          <w:szCs w:val="22"/>
          <w:lang w:val="ru-RU"/>
        </w:rPr>
        <w:t>НЕ ОТВАРАТИ”</w:t>
      </w:r>
      <w:r w:rsidRPr="00F75EF0">
        <w:rPr>
          <w:rFonts w:ascii="Arial" w:eastAsia="TimesNewRomanPSMT" w:hAnsi="Arial" w:cs="Arial"/>
          <w:bCs/>
          <w:iCs/>
          <w:sz w:val="22"/>
          <w:szCs w:val="22"/>
          <w:lang w:val="ru-RU"/>
        </w:rPr>
        <w:t xml:space="preserve"> или</w:t>
      </w:r>
    </w:p>
    <w:p w:rsidR="00BC5EF0" w:rsidRPr="005D2374" w:rsidRDefault="00BC5EF0" w:rsidP="00BC5EF0">
      <w:pPr>
        <w:autoSpaceDE w:val="0"/>
        <w:autoSpaceDN w:val="0"/>
        <w:adjustRightInd w:val="0"/>
        <w:ind w:firstLine="420"/>
        <w:rPr>
          <w:rFonts w:ascii="Arial" w:hAnsi="Arial" w:cs="Arial"/>
          <w:sz w:val="22"/>
          <w:szCs w:val="22"/>
        </w:rPr>
      </w:pPr>
      <w:r w:rsidRPr="00F75EF0">
        <w:rPr>
          <w:rFonts w:ascii="Arial" w:eastAsia="TimesNewRomanPSMT" w:hAnsi="Arial" w:cs="Arial"/>
          <w:bCs/>
          <w:iCs/>
          <w:sz w:val="22"/>
          <w:szCs w:val="22"/>
          <w:lang w:val="ru-RU"/>
        </w:rPr>
        <w:t>„</w:t>
      </w:r>
      <w:r w:rsidRPr="00F75EF0">
        <w:rPr>
          <w:rFonts w:ascii="Arial" w:eastAsia="TimesNewRomanPSMT" w:hAnsi="Arial" w:cs="Arial"/>
          <w:b/>
          <w:bCs/>
          <w:iCs/>
          <w:sz w:val="22"/>
          <w:szCs w:val="22"/>
          <w:lang w:val="ru-RU"/>
        </w:rPr>
        <w:t>Допуна понуде</w:t>
      </w:r>
      <w:r>
        <w:rPr>
          <w:rFonts w:ascii="Arial" w:eastAsia="TimesNewRomanPSMT" w:hAnsi="Arial" w:cs="Arial"/>
          <w:b/>
          <w:bCs/>
          <w:iCs/>
          <w:sz w:val="22"/>
          <w:szCs w:val="22"/>
          <w:lang w:val="ru-RU"/>
        </w:rPr>
        <w:t xml:space="preserve"> </w:t>
      </w:r>
      <w:r w:rsidRPr="00F75EF0">
        <w:rPr>
          <w:rFonts w:ascii="Arial" w:eastAsia="TimesNewRomanPS-BoldMT" w:hAnsi="Arial" w:cs="Arial"/>
          <w:b/>
          <w:bCs/>
          <w:sz w:val="22"/>
          <w:szCs w:val="22"/>
          <w:lang w:val="ru-RU"/>
        </w:rPr>
        <w:t xml:space="preserve">за јавну набавку </w:t>
      </w:r>
      <w:r w:rsidRPr="00F75EF0">
        <w:rPr>
          <w:rFonts w:ascii="Arial" w:hAnsi="Arial" w:cs="Arial"/>
          <w:b/>
          <w:iCs/>
          <w:sz w:val="22"/>
          <w:szCs w:val="22"/>
        </w:rPr>
        <w:t xml:space="preserve">набавке </w:t>
      </w:r>
      <w:r w:rsidRPr="00F75EF0">
        <w:rPr>
          <w:rFonts w:ascii="Arial" w:eastAsia="TimesNewRomanPS-BoldMT" w:hAnsi="Arial" w:cs="Arial"/>
          <w:b/>
          <w:bCs/>
          <w:sz w:val="22"/>
          <w:szCs w:val="22"/>
          <w:lang w:val="ru-RU"/>
        </w:rPr>
        <w:t>услуге</w:t>
      </w:r>
      <w:r>
        <w:rPr>
          <w:rFonts w:ascii="Arial" w:eastAsia="TimesNewRomanPS-BoldMT" w:hAnsi="Arial" w:cs="Arial"/>
          <w:b/>
          <w:bCs/>
          <w:sz w:val="22"/>
          <w:szCs w:val="22"/>
          <w:lang w:val="ru-RU"/>
        </w:rPr>
        <w:t>-</w:t>
      </w:r>
      <w:r w:rsidRPr="00F75EF0">
        <w:rPr>
          <w:rFonts w:ascii="Arial" w:hAnsi="Arial" w:cs="Arial"/>
          <w:b/>
          <w:iCs/>
          <w:sz w:val="22"/>
          <w:szCs w:val="22"/>
        </w:rPr>
        <w:t xml:space="preserve"> </w:t>
      </w:r>
      <w:r w:rsidRPr="008D7CE8">
        <w:rPr>
          <w:rFonts w:ascii="Arial" w:hAnsi="Arial" w:cs="Arial"/>
          <w:b/>
          <w:sz w:val="22"/>
          <w:szCs w:val="22"/>
          <w:lang w:val="ru-RU"/>
        </w:rPr>
        <w:t>Израда пројекта реконструкције и проширења вовдоводног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Pr>
          <w:rFonts w:ascii="Arial" w:hAnsi="Arial" w:cs="Arial"/>
          <w:sz w:val="22"/>
          <w:szCs w:val="22"/>
          <w:lang w:val="sr-Cyrl-CS"/>
        </w:rPr>
        <w:t>-</w:t>
      </w:r>
      <w:r w:rsidRPr="00D13231">
        <w:rPr>
          <w:rFonts w:ascii="Arial" w:eastAsia="TimesNewRomanPS-BoldMT" w:hAnsi="Arial" w:cs="Arial"/>
          <w:b/>
          <w:bCs/>
          <w:sz w:val="22"/>
          <w:szCs w:val="22"/>
          <w:lang w:val="ru-RU"/>
        </w:rPr>
        <w:t xml:space="preserve"> </w:t>
      </w:r>
      <w:r w:rsidRPr="00F75EF0">
        <w:rPr>
          <w:rFonts w:ascii="Arial" w:eastAsia="TimesNewRomanPS-BoldMT" w:hAnsi="Arial" w:cs="Arial"/>
          <w:b/>
          <w:bCs/>
          <w:sz w:val="22"/>
          <w:szCs w:val="22"/>
          <w:lang w:val="ru-RU"/>
        </w:rPr>
        <w:t>НЕ ОТВАРАТИ</w:t>
      </w:r>
    </w:p>
    <w:p w:rsidR="00BC5EF0" w:rsidRPr="00F75EF0" w:rsidRDefault="00BC5EF0" w:rsidP="00BC5EF0">
      <w:pPr>
        <w:rPr>
          <w:rFonts w:ascii="Arial" w:eastAsia="TimesNewRomanPSMT" w:hAnsi="Arial" w:cs="Arial"/>
          <w:bCs/>
          <w:iCs/>
          <w:sz w:val="22"/>
          <w:szCs w:val="22"/>
          <w:lang w:val="ru-RU"/>
        </w:rPr>
      </w:pPr>
      <w:r w:rsidRPr="00F75EF0">
        <w:rPr>
          <w:rFonts w:ascii="Arial" w:eastAsia="TimesNewRomanPSMT" w:hAnsi="Arial" w:cs="Arial"/>
          <w:bCs/>
          <w:iCs/>
          <w:sz w:val="22"/>
          <w:szCs w:val="22"/>
          <w:lang w:val="ru-RU"/>
        </w:rPr>
        <w:t>„</w:t>
      </w:r>
      <w:r w:rsidRPr="00F75EF0">
        <w:rPr>
          <w:rFonts w:ascii="Arial" w:eastAsia="TimesNewRomanPSMT" w:hAnsi="Arial" w:cs="Arial"/>
          <w:b/>
          <w:bCs/>
          <w:iCs/>
          <w:sz w:val="22"/>
          <w:szCs w:val="22"/>
          <w:lang w:val="ru-RU"/>
        </w:rPr>
        <w:t xml:space="preserve">Опозив понуде </w:t>
      </w:r>
      <w:r w:rsidRPr="00F75EF0">
        <w:rPr>
          <w:rFonts w:ascii="Arial" w:eastAsia="TimesNewRomanPS-BoldMT" w:hAnsi="Arial" w:cs="Arial"/>
          <w:b/>
          <w:bCs/>
          <w:sz w:val="22"/>
          <w:szCs w:val="22"/>
          <w:lang w:val="ru-RU"/>
        </w:rPr>
        <w:t>за јавну набавку услуге</w:t>
      </w:r>
      <w:r w:rsidRPr="00F75EF0">
        <w:rPr>
          <w:rFonts w:ascii="Arial" w:hAnsi="Arial" w:cs="Arial"/>
          <w:b/>
          <w:iCs/>
          <w:sz w:val="22"/>
          <w:szCs w:val="22"/>
        </w:rPr>
        <w:t xml:space="preserve"> </w:t>
      </w:r>
      <w:r w:rsidRPr="008D7CE8">
        <w:rPr>
          <w:rFonts w:ascii="Arial" w:hAnsi="Arial" w:cs="Arial"/>
          <w:b/>
          <w:sz w:val="22"/>
          <w:szCs w:val="22"/>
          <w:lang w:val="ru-RU"/>
        </w:rPr>
        <w:t>Израда пројекта реконструкције и проширења вовдоводног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sidRPr="00F75EF0">
        <w:rPr>
          <w:rFonts w:ascii="Arial" w:eastAsia="TimesNewRomanPSMT" w:hAnsi="Arial" w:cs="Arial"/>
          <w:b/>
          <w:bCs/>
          <w:sz w:val="22"/>
          <w:szCs w:val="22"/>
          <w:lang w:val="ru-RU"/>
        </w:rPr>
        <w:t xml:space="preserve">- </w:t>
      </w:r>
      <w:r w:rsidRPr="00F75EF0">
        <w:rPr>
          <w:rFonts w:ascii="Arial" w:eastAsia="TimesNewRomanPS-BoldMT" w:hAnsi="Arial" w:cs="Arial"/>
          <w:b/>
          <w:bCs/>
          <w:sz w:val="22"/>
          <w:szCs w:val="22"/>
          <w:lang w:val="ru-RU"/>
        </w:rPr>
        <w:t>НЕ ОТВАРАТИ”</w:t>
      </w:r>
      <w:r w:rsidRPr="00F75EF0">
        <w:rPr>
          <w:rFonts w:ascii="Arial" w:eastAsia="TimesNewRomanPS-BoldMT" w:hAnsi="Arial" w:cs="Arial"/>
          <w:bCs/>
          <w:sz w:val="22"/>
          <w:szCs w:val="22"/>
          <w:lang w:val="ru-RU"/>
        </w:rPr>
        <w:t xml:space="preserve"> или</w:t>
      </w:r>
    </w:p>
    <w:p w:rsidR="00BC5EF0" w:rsidRDefault="00BC5EF0" w:rsidP="00BC5EF0">
      <w:pPr>
        <w:rPr>
          <w:rFonts w:ascii="Arial" w:eastAsia="TimesNewRomanPSMT" w:hAnsi="Arial" w:cs="Arial"/>
          <w:bCs/>
          <w:sz w:val="22"/>
          <w:szCs w:val="22"/>
          <w:lang w:val="ru-RU"/>
        </w:rPr>
      </w:pPr>
      <w:r w:rsidRPr="00F75EF0">
        <w:rPr>
          <w:rFonts w:ascii="Arial" w:eastAsia="TimesNewRomanPSMT" w:hAnsi="Arial" w:cs="Arial"/>
          <w:bCs/>
          <w:iCs/>
          <w:sz w:val="22"/>
          <w:szCs w:val="22"/>
          <w:lang w:val="ru-RU"/>
        </w:rPr>
        <w:t>„</w:t>
      </w:r>
      <w:r w:rsidRPr="00F75EF0">
        <w:rPr>
          <w:rFonts w:ascii="Arial" w:eastAsia="TimesNewRomanPSMT" w:hAnsi="Arial" w:cs="Arial"/>
          <w:b/>
          <w:bCs/>
          <w:iCs/>
          <w:sz w:val="22"/>
          <w:szCs w:val="22"/>
          <w:lang w:val="ru-RU"/>
        </w:rPr>
        <w:t>Измена и допуна понуде</w:t>
      </w:r>
      <w:r w:rsidRPr="00F75EF0">
        <w:rPr>
          <w:rFonts w:ascii="Arial" w:eastAsia="TimesNewRomanPS-BoldMT" w:hAnsi="Arial" w:cs="Arial"/>
          <w:b/>
          <w:bCs/>
          <w:sz w:val="22"/>
          <w:szCs w:val="22"/>
          <w:lang w:val="ru-RU"/>
        </w:rPr>
        <w:t xml:space="preserve"> за јавну набавку</w:t>
      </w:r>
      <w:r w:rsidRPr="00F75EF0">
        <w:rPr>
          <w:rFonts w:ascii="Arial" w:hAnsi="Arial" w:cs="Arial"/>
          <w:b/>
          <w:iCs/>
          <w:sz w:val="22"/>
          <w:szCs w:val="22"/>
        </w:rPr>
        <w:t xml:space="preserve"> </w:t>
      </w:r>
      <w:r w:rsidRPr="00F75EF0">
        <w:rPr>
          <w:rFonts w:ascii="Arial" w:eastAsia="TimesNewRomanPS-BoldMT" w:hAnsi="Arial" w:cs="Arial"/>
          <w:b/>
          <w:bCs/>
          <w:sz w:val="22"/>
          <w:szCs w:val="22"/>
          <w:lang w:val="ru-RU"/>
        </w:rPr>
        <w:t>услуге</w:t>
      </w:r>
      <w:r w:rsidRPr="00F75EF0">
        <w:rPr>
          <w:rFonts w:ascii="Arial" w:hAnsi="Arial" w:cs="Arial"/>
          <w:b/>
          <w:iCs/>
          <w:sz w:val="22"/>
          <w:szCs w:val="22"/>
        </w:rPr>
        <w:t xml:space="preserve"> </w:t>
      </w:r>
      <w:r w:rsidRPr="008D7CE8">
        <w:rPr>
          <w:rFonts w:ascii="Arial" w:hAnsi="Arial" w:cs="Arial"/>
          <w:b/>
          <w:sz w:val="22"/>
          <w:szCs w:val="22"/>
          <w:lang w:val="ru-RU"/>
        </w:rPr>
        <w:t>Израда пројекта реконструкције и проширења вовдоводног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Pr>
          <w:rFonts w:ascii="Arial" w:eastAsia="TimesNewRomanPSMT" w:hAnsi="Arial" w:cs="Arial"/>
          <w:bCs/>
          <w:sz w:val="22"/>
          <w:szCs w:val="22"/>
          <w:lang w:val="ru-RU"/>
        </w:rPr>
        <w:t>-.</w:t>
      </w:r>
      <w:r w:rsidRPr="00D13231">
        <w:rPr>
          <w:rFonts w:ascii="Arial" w:eastAsia="TimesNewRomanPS-BoldMT" w:hAnsi="Arial" w:cs="Arial"/>
          <w:b/>
          <w:bCs/>
          <w:sz w:val="22"/>
          <w:szCs w:val="22"/>
          <w:lang w:val="ru-RU"/>
        </w:rPr>
        <w:t xml:space="preserve"> </w:t>
      </w:r>
      <w:r w:rsidRPr="00F75EF0">
        <w:rPr>
          <w:rFonts w:ascii="Arial" w:eastAsia="TimesNewRomanPS-BoldMT" w:hAnsi="Arial" w:cs="Arial"/>
          <w:b/>
          <w:bCs/>
          <w:sz w:val="22"/>
          <w:szCs w:val="22"/>
          <w:lang w:val="ru-RU"/>
        </w:rPr>
        <w:t>НЕ ОТВАРАТИ</w:t>
      </w:r>
    </w:p>
    <w:p w:rsidR="00BC5EF0" w:rsidRPr="00F75EF0" w:rsidRDefault="00BC5EF0" w:rsidP="00BC5EF0">
      <w:pPr>
        <w:rPr>
          <w:rFonts w:ascii="Arial" w:eastAsia="TimesNewRomanPSMT" w:hAnsi="Arial" w:cs="Arial"/>
          <w:bCs/>
          <w:sz w:val="22"/>
          <w:szCs w:val="22"/>
          <w:lang w:val="ru-RU"/>
        </w:rPr>
      </w:pPr>
      <w:r w:rsidRPr="00F75EF0">
        <w:rPr>
          <w:rFonts w:ascii="Arial" w:eastAsia="TimesNewRomanPSMT" w:hAnsi="Arial" w:cs="Arial"/>
          <w:bCs/>
          <w:sz w:val="22"/>
          <w:szCs w:val="22"/>
          <w:lang w:val="ru-RU"/>
        </w:rPr>
        <w:t>На полеђини коверте или на кутији навести назив</w:t>
      </w:r>
      <w:r w:rsidRPr="00F75EF0">
        <w:rPr>
          <w:rFonts w:ascii="Arial" w:eastAsia="TimesNewRomanPSMT" w:hAnsi="Arial" w:cs="Arial"/>
          <w:bCs/>
          <w:sz w:val="22"/>
          <w:szCs w:val="22"/>
          <w:lang w:val="sr-Cyrl-CS"/>
        </w:rPr>
        <w:t xml:space="preserve"> и адресу</w:t>
      </w:r>
      <w:r w:rsidRPr="00F75EF0">
        <w:rPr>
          <w:rFonts w:ascii="Arial" w:eastAsia="TimesNewRomanPSMT" w:hAnsi="Arial" w:cs="Arial"/>
          <w:bCs/>
          <w:sz w:val="22"/>
          <w:szCs w:val="22"/>
          <w:lang w:val="ru-RU"/>
        </w:rPr>
        <w:t xml:space="preserve"> понуђача. </w:t>
      </w:r>
    </w:p>
    <w:p w:rsidR="00BC5EF0" w:rsidRPr="00F75EF0" w:rsidRDefault="00BC5EF0" w:rsidP="00BC5EF0">
      <w:pPr>
        <w:ind w:firstLine="708"/>
        <w:rPr>
          <w:rFonts w:ascii="Arial" w:hAnsi="Arial" w:cs="Arial"/>
          <w:sz w:val="22"/>
          <w:szCs w:val="22"/>
          <w:lang w:val="ru-RU"/>
        </w:rPr>
      </w:pPr>
      <w:r w:rsidRPr="00F75EF0">
        <w:rPr>
          <w:rFonts w:ascii="Arial" w:eastAsia="TimesNewRomanPSMT" w:hAnsi="Arial" w:cs="Arial"/>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C5EF0" w:rsidRPr="00F75EF0" w:rsidRDefault="00BC5EF0" w:rsidP="00BC5EF0">
      <w:pPr>
        <w:ind w:firstLine="708"/>
        <w:rPr>
          <w:rFonts w:ascii="Arial" w:hAnsi="Arial" w:cs="Arial"/>
          <w:b/>
          <w:i/>
          <w:iCs/>
          <w:sz w:val="22"/>
          <w:szCs w:val="22"/>
          <w:lang w:val="ru-RU"/>
        </w:rPr>
      </w:pPr>
      <w:r w:rsidRPr="00F75EF0">
        <w:rPr>
          <w:rFonts w:ascii="Arial" w:hAnsi="Arial" w:cs="Arial"/>
          <w:sz w:val="22"/>
          <w:szCs w:val="22"/>
          <w:lang w:val="ru-RU"/>
        </w:rPr>
        <w:t>По истеку рока за подношење понуда понуђач не може да повуче нити да мења своју понуду.</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 xml:space="preserve">УЧЕСТВОВАЊЕ У ЗАЈЕДНИЧКОЈ ПОНУДИ ИЛИ КАО ПОДИЗВОЂАЧ </w:t>
      </w:r>
    </w:p>
    <w:p w:rsidR="00BC5EF0" w:rsidRPr="00F75EF0" w:rsidRDefault="00BC5EF0" w:rsidP="00BC5EF0">
      <w:pPr>
        <w:rPr>
          <w:rFonts w:ascii="Arial" w:hAnsi="Arial" w:cs="Arial"/>
          <w:bCs/>
          <w:iCs/>
          <w:sz w:val="22"/>
          <w:szCs w:val="22"/>
          <w:lang w:val="ru-RU"/>
        </w:rPr>
      </w:pPr>
      <w:r w:rsidRPr="00F75EF0">
        <w:rPr>
          <w:rFonts w:ascii="Arial" w:hAnsi="Arial" w:cs="Arial"/>
          <w:bCs/>
          <w:iCs/>
          <w:sz w:val="22"/>
          <w:szCs w:val="22"/>
          <w:lang w:val="ru-RU"/>
        </w:rPr>
        <w:tab/>
        <w:t>Понуђач понуду може да поднесе самостално или  са подизвођачем.</w:t>
      </w:r>
    </w:p>
    <w:p w:rsidR="00BC5EF0" w:rsidRPr="00F75EF0" w:rsidRDefault="00BC5EF0" w:rsidP="00BC5EF0">
      <w:pPr>
        <w:ind w:firstLine="708"/>
        <w:rPr>
          <w:rFonts w:ascii="Arial" w:hAnsi="Arial" w:cs="Arial"/>
          <w:bCs/>
          <w:iCs/>
          <w:sz w:val="22"/>
          <w:szCs w:val="22"/>
          <w:lang w:val="ru-RU"/>
        </w:rPr>
      </w:pPr>
      <w:r w:rsidRPr="00F75EF0">
        <w:rPr>
          <w:rFonts w:ascii="Arial" w:hAnsi="Arial" w:cs="Arial"/>
          <w:bCs/>
          <w:iCs/>
          <w:sz w:val="22"/>
          <w:szCs w:val="22"/>
          <w:lang w:val="ru-RU"/>
        </w:rPr>
        <w:t xml:space="preserve">Понуду може поднети група понуђача (заједничка понуда). </w:t>
      </w:r>
    </w:p>
    <w:p w:rsidR="00BC5EF0" w:rsidRPr="00F75EF0" w:rsidRDefault="00BC5EF0" w:rsidP="00BC5EF0">
      <w:pPr>
        <w:ind w:firstLine="708"/>
        <w:rPr>
          <w:rFonts w:ascii="Arial" w:hAnsi="Arial" w:cs="Arial"/>
          <w:bCs/>
          <w:iCs/>
          <w:sz w:val="22"/>
          <w:szCs w:val="22"/>
          <w:lang w:val="ru-RU"/>
        </w:rPr>
      </w:pPr>
      <w:r w:rsidRPr="00F75EF0">
        <w:rPr>
          <w:rFonts w:ascii="Arial" w:hAnsi="Arial" w:cs="Arial"/>
          <w:bCs/>
          <w:iCs/>
          <w:sz w:val="22"/>
          <w:szCs w:val="22"/>
          <w:lang w:val="ru-RU"/>
        </w:rPr>
        <w:lastRenderedPageBreak/>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ПОНУДА СА ПОДИЗВОЂАЧЕМ</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 xml:space="preserve">Уколико понуђач подноси понуду са подизвођачем дужан је да у Обрасцу понуде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BC5EF0" w:rsidRPr="00F75EF0" w:rsidRDefault="00BC5EF0" w:rsidP="00BC5EF0">
      <w:pPr>
        <w:rPr>
          <w:rFonts w:ascii="Arial" w:eastAsia="TimesNewRomanPSMT" w:hAnsi="Arial" w:cs="Arial"/>
          <w:bCs/>
          <w:sz w:val="22"/>
          <w:szCs w:val="22"/>
          <w:lang w:val="ru-RU"/>
        </w:rPr>
      </w:pPr>
      <w:r w:rsidRPr="00F75EF0">
        <w:rPr>
          <w:rFonts w:ascii="Arial" w:hAnsi="Arial" w:cs="Arial"/>
          <w:b/>
          <w:bCs/>
          <w:i/>
          <w:iCs/>
          <w:sz w:val="22"/>
          <w:szCs w:val="22"/>
          <w:lang w:val="ru-RU"/>
        </w:rPr>
        <w:tab/>
      </w:r>
      <w:r w:rsidRPr="00F75EF0">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C5EF0" w:rsidRPr="00F75EF0" w:rsidRDefault="00BC5EF0" w:rsidP="00BC5EF0">
      <w:pPr>
        <w:ind w:firstLine="708"/>
        <w:rPr>
          <w:rFonts w:ascii="Arial" w:hAnsi="Arial" w:cs="Arial"/>
          <w:sz w:val="22"/>
          <w:szCs w:val="22"/>
          <w:lang w:val="ru-RU"/>
        </w:rPr>
      </w:pPr>
      <w:r w:rsidRPr="00F75EF0">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F75EF0">
        <w:rPr>
          <w:rFonts w:ascii="Arial" w:eastAsia="TimesNewRomanPSMT" w:hAnsi="Arial" w:cs="Arial"/>
          <w:bCs/>
          <w:sz w:val="22"/>
          <w:szCs w:val="22"/>
          <w:lang w:val="sr-Cyrl-CS"/>
        </w:rPr>
        <w:t>поглављу</w:t>
      </w:r>
      <w:r w:rsidRPr="00F75EF0">
        <w:rPr>
          <w:rFonts w:ascii="Arial" w:eastAsia="TimesNewRomanPSMT" w:hAnsi="Arial" w:cs="Arial"/>
          <w:bCs/>
          <w:sz w:val="22"/>
          <w:szCs w:val="22"/>
          <w:lang w:val="sr-Latn-CS"/>
        </w:rPr>
        <w:t xml:space="preserve"> I</w:t>
      </w:r>
      <w:r w:rsidRPr="00F75EF0">
        <w:rPr>
          <w:rFonts w:ascii="Arial" w:eastAsia="TimesNewRomanPSMT" w:hAnsi="Arial" w:cs="Arial"/>
          <w:bCs/>
          <w:sz w:val="22"/>
          <w:szCs w:val="22"/>
        </w:rPr>
        <w:t>V</w:t>
      </w:r>
      <w:r w:rsidRPr="00F75EF0">
        <w:rPr>
          <w:rFonts w:ascii="Arial" w:eastAsia="TimesNewRomanPSMT" w:hAnsi="Arial" w:cs="Arial"/>
          <w:bCs/>
          <w:sz w:val="22"/>
          <w:szCs w:val="22"/>
          <w:lang w:val="ru-RU"/>
        </w:rPr>
        <w:t>.</w:t>
      </w:r>
      <w:r w:rsidRPr="00F75EF0">
        <w:rPr>
          <w:rFonts w:ascii="Arial" w:eastAsia="Calibri-Bold" w:hAnsi="Arial" w:cs="Arial"/>
          <w:bCs/>
          <w:color w:val="000000"/>
          <w:sz w:val="22"/>
          <w:szCs w:val="22"/>
          <w:lang w:val="ru-RU"/>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зо наведено у делу тог поглавља који се односи на </w:t>
      </w:r>
      <w:r w:rsidRPr="00F75EF0">
        <w:rPr>
          <w:rFonts w:ascii="Arial" w:eastAsia="Calibri-Bold" w:hAnsi="Arial" w:cs="Arial"/>
          <w:b/>
          <w:i/>
          <w:iCs/>
          <w:color w:val="000000"/>
          <w:sz w:val="22"/>
          <w:szCs w:val="22"/>
          <w:u w:val="single"/>
          <w:lang w:val="ru-RU"/>
        </w:rPr>
        <w:t>Доказивање испуњености обавезних услова уколико понуђач понуду подноси са подизвођачем.</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C5EF0" w:rsidRPr="00F75EF0" w:rsidRDefault="00BC5EF0" w:rsidP="00BC5EF0">
      <w:pPr>
        <w:ind w:firstLine="708"/>
        <w:rPr>
          <w:rFonts w:ascii="Arial" w:hAnsi="Arial" w:cs="Arial"/>
          <w:sz w:val="22"/>
          <w:szCs w:val="22"/>
          <w:lang w:val="ru-RU"/>
        </w:rPr>
      </w:pPr>
      <w:r w:rsidRPr="00F75EF0">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BC5EF0" w:rsidRPr="00F75EF0" w:rsidRDefault="00BC5EF0" w:rsidP="00BC5EF0">
      <w:pPr>
        <w:ind w:firstLine="708"/>
        <w:rPr>
          <w:rFonts w:ascii="Arial" w:hAnsi="Arial" w:cs="Arial"/>
          <w:sz w:val="22"/>
          <w:szCs w:val="22"/>
          <w:lang w:val="ru-RU"/>
        </w:rPr>
      </w:pPr>
      <w:r w:rsidRPr="00F75EF0">
        <w:rPr>
          <w:rFonts w:ascii="Arial" w:hAnsi="Arial" w:cs="Arial"/>
          <w:iCs/>
          <w:sz w:val="22"/>
          <w:szCs w:val="22"/>
          <w:lang w:val="ru-RU"/>
        </w:rPr>
        <w:t>У предметној јавној набавци Наручилац не предвиђа пренос доспелих потраживања</w:t>
      </w:r>
      <w:r w:rsidRPr="00F75EF0">
        <w:rPr>
          <w:rFonts w:ascii="Arial" w:hAnsi="Arial" w:cs="Arial"/>
          <w:sz w:val="22"/>
          <w:szCs w:val="22"/>
          <w:lang w:val="ru-RU"/>
        </w:rPr>
        <w:t xml:space="preserve"> директно подизвођачу.</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ЗАЈЕДНИЧКА ПОНУДА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Понуду може поднети група понуђача.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w:t>
      </w:r>
      <w:r w:rsidRPr="00F75EF0">
        <w:rPr>
          <w:rFonts w:ascii="Arial" w:hAnsi="Arial" w:cs="Arial"/>
          <w:sz w:val="22"/>
          <w:szCs w:val="22"/>
          <w:lang w:val="sr-Cyrl-CS"/>
        </w:rPr>
        <w:t>.</w:t>
      </w:r>
      <w:r w:rsidRPr="00F75EF0">
        <w:rPr>
          <w:rFonts w:ascii="Arial" w:hAnsi="Arial" w:cs="Arial"/>
          <w:sz w:val="22"/>
          <w:szCs w:val="22"/>
          <w:lang w:val="ru-RU"/>
        </w:rPr>
        <w:t xml:space="preserve"> 1</w:t>
      </w:r>
      <w:r w:rsidRPr="00F75EF0">
        <w:rPr>
          <w:rFonts w:ascii="Arial" w:hAnsi="Arial" w:cs="Arial"/>
          <w:sz w:val="22"/>
          <w:szCs w:val="22"/>
          <w:lang w:val="sr-Cyrl-CS"/>
        </w:rPr>
        <w:t>)</w:t>
      </w:r>
      <w:r w:rsidRPr="00F75EF0">
        <w:rPr>
          <w:rFonts w:ascii="Arial" w:hAnsi="Arial" w:cs="Arial"/>
          <w:sz w:val="22"/>
          <w:szCs w:val="22"/>
          <w:lang w:val="ru-RU"/>
        </w:rPr>
        <w:t xml:space="preserve"> до 2</w:t>
      </w:r>
      <w:r w:rsidRPr="00F75EF0">
        <w:rPr>
          <w:rFonts w:ascii="Arial" w:hAnsi="Arial" w:cs="Arial"/>
          <w:sz w:val="22"/>
          <w:szCs w:val="22"/>
          <w:lang w:val="sr-Cyrl-CS"/>
        </w:rPr>
        <w:t>)</w:t>
      </w:r>
      <w:r w:rsidRPr="00F75EF0">
        <w:rPr>
          <w:rFonts w:ascii="Arial" w:hAnsi="Arial" w:cs="Arial"/>
          <w:sz w:val="22"/>
          <w:szCs w:val="22"/>
          <w:lang w:val="ru-RU"/>
        </w:rPr>
        <w:t xml:space="preserve"> Закона и то:</w:t>
      </w:r>
    </w:p>
    <w:p w:rsidR="00BC5EF0" w:rsidRPr="00F75EF0" w:rsidRDefault="00BC5EF0" w:rsidP="00BC5EF0">
      <w:pPr>
        <w:numPr>
          <w:ilvl w:val="0"/>
          <w:numId w:val="12"/>
        </w:numPr>
        <w:suppressAutoHyphens/>
        <w:spacing w:line="100" w:lineRule="atLeast"/>
        <w:rPr>
          <w:rFonts w:ascii="Arial" w:hAnsi="Arial" w:cs="Arial"/>
          <w:sz w:val="22"/>
          <w:szCs w:val="22"/>
          <w:lang w:val="ru-RU"/>
        </w:rPr>
      </w:pPr>
      <w:r w:rsidRPr="00F75EF0">
        <w:rPr>
          <w:rFonts w:ascii="Arial" w:hAnsi="Arial" w:cs="Arial"/>
          <w:sz w:val="22"/>
          <w:szCs w:val="22"/>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BC5EF0" w:rsidRPr="00F75EF0" w:rsidRDefault="00BC5EF0" w:rsidP="00BC5EF0">
      <w:pPr>
        <w:numPr>
          <w:ilvl w:val="0"/>
          <w:numId w:val="12"/>
        </w:numPr>
        <w:suppressAutoHyphens/>
        <w:spacing w:line="100" w:lineRule="atLeast"/>
        <w:rPr>
          <w:rFonts w:ascii="Arial" w:hAnsi="Arial" w:cs="Arial"/>
          <w:sz w:val="22"/>
          <w:szCs w:val="22"/>
          <w:lang w:val="ru-RU"/>
        </w:rPr>
      </w:pPr>
      <w:r w:rsidRPr="00F75EF0">
        <w:rPr>
          <w:rFonts w:ascii="Arial" w:hAnsi="Arial" w:cs="Arial"/>
          <w:sz w:val="22"/>
          <w:szCs w:val="22"/>
          <w:lang w:val="ru-RU"/>
        </w:rPr>
        <w:t>опис послова сваког од понуђача из групе понуђача у извршењу уговора.</w:t>
      </w:r>
    </w:p>
    <w:p w:rsidR="00BC5EF0" w:rsidRPr="00F75EF0" w:rsidRDefault="00BC5EF0" w:rsidP="00BC5EF0">
      <w:pPr>
        <w:suppressAutoHyphens/>
        <w:spacing w:line="100" w:lineRule="atLeast"/>
        <w:ind w:left="720"/>
        <w:rPr>
          <w:rFonts w:ascii="Arial" w:hAnsi="Arial" w:cs="Arial"/>
          <w:sz w:val="22"/>
          <w:szCs w:val="22"/>
          <w:lang w:val="ru-RU"/>
        </w:rPr>
      </w:pPr>
      <w:r w:rsidRPr="00F75EF0">
        <w:rPr>
          <w:rFonts w:ascii="Arial" w:hAnsi="Arial" w:cs="Arial"/>
          <w:sz w:val="22"/>
          <w:szCs w:val="22"/>
          <w:lang w:val="ru-RU"/>
        </w:rPr>
        <w:t>Поред наведених обавезних елемената, споразум садржи и податке о:</w:t>
      </w:r>
    </w:p>
    <w:p w:rsidR="00BC5EF0" w:rsidRPr="00F75EF0" w:rsidRDefault="00BC5EF0" w:rsidP="00BC5EF0">
      <w:pPr>
        <w:numPr>
          <w:ilvl w:val="0"/>
          <w:numId w:val="13"/>
        </w:numPr>
        <w:suppressAutoHyphens/>
        <w:spacing w:line="100" w:lineRule="atLeast"/>
        <w:rPr>
          <w:rFonts w:ascii="Arial" w:hAnsi="Arial" w:cs="Arial"/>
          <w:sz w:val="22"/>
          <w:szCs w:val="22"/>
          <w:lang w:val="ru-RU"/>
        </w:rPr>
      </w:pPr>
      <w:r w:rsidRPr="00F75EF0">
        <w:rPr>
          <w:rFonts w:ascii="Arial" w:hAnsi="Arial" w:cs="Arial"/>
          <w:sz w:val="22"/>
          <w:szCs w:val="22"/>
          <w:lang w:val="ru-RU"/>
        </w:rPr>
        <w:t xml:space="preserve">понуђачу који ће у име групе понуђача потписати уговор, </w:t>
      </w:r>
    </w:p>
    <w:p w:rsidR="00BC5EF0" w:rsidRPr="00F75EF0" w:rsidRDefault="00BC5EF0" w:rsidP="00BC5EF0">
      <w:pPr>
        <w:numPr>
          <w:ilvl w:val="0"/>
          <w:numId w:val="13"/>
        </w:numPr>
        <w:suppressAutoHyphens/>
        <w:spacing w:line="100" w:lineRule="atLeast"/>
        <w:rPr>
          <w:rFonts w:ascii="Arial" w:hAnsi="Arial" w:cs="Arial"/>
          <w:sz w:val="22"/>
          <w:szCs w:val="22"/>
          <w:lang w:val="ru-RU"/>
        </w:rPr>
      </w:pPr>
      <w:r w:rsidRPr="00F75EF0">
        <w:rPr>
          <w:rFonts w:ascii="Arial" w:hAnsi="Arial" w:cs="Arial"/>
          <w:sz w:val="22"/>
          <w:szCs w:val="22"/>
          <w:lang w:val="ru-RU"/>
        </w:rPr>
        <w:t xml:space="preserve">понуђачу који ће у име групе понуђача дати средство обезбеђења, </w:t>
      </w:r>
    </w:p>
    <w:p w:rsidR="00BC5EF0" w:rsidRPr="00F75EF0" w:rsidRDefault="00BC5EF0" w:rsidP="00BC5EF0">
      <w:pPr>
        <w:numPr>
          <w:ilvl w:val="0"/>
          <w:numId w:val="13"/>
        </w:numPr>
        <w:suppressAutoHyphens/>
        <w:spacing w:line="100" w:lineRule="atLeast"/>
        <w:rPr>
          <w:rFonts w:ascii="Arial" w:hAnsi="Arial" w:cs="Arial"/>
          <w:sz w:val="22"/>
          <w:szCs w:val="22"/>
          <w:lang w:val="ru-RU"/>
        </w:rPr>
      </w:pPr>
      <w:r w:rsidRPr="00F75EF0">
        <w:rPr>
          <w:rFonts w:ascii="Arial" w:hAnsi="Arial" w:cs="Arial"/>
          <w:sz w:val="22"/>
          <w:szCs w:val="22"/>
          <w:lang w:val="ru-RU"/>
        </w:rPr>
        <w:t xml:space="preserve">понуђачу који ће издати рачун, </w:t>
      </w:r>
    </w:p>
    <w:p w:rsidR="00BC5EF0" w:rsidRPr="00F75EF0" w:rsidRDefault="00BC5EF0" w:rsidP="00BC5EF0">
      <w:pPr>
        <w:numPr>
          <w:ilvl w:val="0"/>
          <w:numId w:val="13"/>
        </w:numPr>
        <w:suppressAutoHyphens/>
        <w:spacing w:line="100" w:lineRule="atLeast"/>
        <w:rPr>
          <w:rFonts w:ascii="Arial" w:hAnsi="Arial" w:cs="Arial"/>
          <w:sz w:val="22"/>
          <w:szCs w:val="22"/>
          <w:lang w:val="ru-RU"/>
        </w:rPr>
      </w:pPr>
      <w:r w:rsidRPr="00F75EF0">
        <w:rPr>
          <w:rFonts w:ascii="Arial" w:hAnsi="Arial" w:cs="Arial"/>
          <w:sz w:val="22"/>
          <w:szCs w:val="22"/>
          <w:lang w:val="ru-RU"/>
        </w:rPr>
        <w:t xml:space="preserve">рачуну на који ће бити извршено плаћање, </w:t>
      </w:r>
    </w:p>
    <w:p w:rsidR="00BC5EF0" w:rsidRPr="00F75EF0" w:rsidRDefault="00BC5EF0" w:rsidP="00BC5EF0">
      <w:pPr>
        <w:pStyle w:val="ListParagraph1"/>
        <w:numPr>
          <w:ilvl w:val="0"/>
          <w:numId w:val="13"/>
        </w:numPr>
        <w:jc w:val="both"/>
        <w:rPr>
          <w:rFonts w:ascii="Arial" w:eastAsia="TimesNewRomanPSMT" w:hAnsi="Arial" w:cs="Arial"/>
          <w:bCs/>
          <w:sz w:val="22"/>
          <w:szCs w:val="22"/>
          <w:lang w:val="ru-RU"/>
        </w:rPr>
      </w:pPr>
      <w:r w:rsidRPr="00F75EF0">
        <w:rPr>
          <w:rFonts w:ascii="Arial" w:hAnsi="Arial" w:cs="Arial"/>
          <w:sz w:val="22"/>
          <w:szCs w:val="22"/>
          <w:lang w:val="ru-RU"/>
        </w:rPr>
        <w:t>обавезама сваког од понуђача из групе понуђача за извршење уговора.</w:t>
      </w:r>
    </w:p>
    <w:p w:rsidR="00BC5EF0" w:rsidRPr="00F75EF0" w:rsidRDefault="00BC5EF0" w:rsidP="00BC5EF0">
      <w:pPr>
        <w:ind w:firstLine="708"/>
        <w:rPr>
          <w:rFonts w:ascii="Arial" w:hAnsi="Arial" w:cs="Arial"/>
          <w:sz w:val="22"/>
          <w:szCs w:val="22"/>
          <w:lang w:val="ru-RU"/>
        </w:rPr>
      </w:pPr>
      <w:r w:rsidRPr="00F75EF0">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F75EF0">
        <w:rPr>
          <w:rFonts w:ascii="Arial" w:eastAsia="TimesNewRomanPSMT" w:hAnsi="Arial" w:cs="Arial"/>
          <w:bCs/>
          <w:sz w:val="22"/>
          <w:szCs w:val="22"/>
          <w:lang w:val="sr-Cyrl-CS"/>
        </w:rPr>
        <w:t>поглављу</w:t>
      </w:r>
      <w:r w:rsidRPr="00F75EF0">
        <w:rPr>
          <w:rFonts w:ascii="Arial" w:eastAsia="TimesNewRomanPSMT" w:hAnsi="Arial" w:cs="Arial"/>
          <w:bCs/>
          <w:sz w:val="22"/>
          <w:szCs w:val="22"/>
          <w:lang w:val="sr-Latn-CS"/>
        </w:rPr>
        <w:t xml:space="preserve"> I</w:t>
      </w:r>
      <w:r w:rsidRPr="00F75EF0">
        <w:rPr>
          <w:rFonts w:ascii="Arial" w:eastAsia="TimesNewRomanPSMT" w:hAnsi="Arial" w:cs="Arial"/>
          <w:bCs/>
          <w:sz w:val="22"/>
          <w:szCs w:val="22"/>
        </w:rPr>
        <w:t>V</w:t>
      </w:r>
      <w:r w:rsidRPr="00F75EF0">
        <w:rPr>
          <w:rFonts w:ascii="Arial" w:eastAsia="TimesNewRomanPSMT" w:hAnsi="Arial" w:cs="Arial"/>
          <w:bCs/>
          <w:sz w:val="22"/>
          <w:szCs w:val="22"/>
          <w:lang w:val="ru-RU"/>
        </w:rPr>
        <w:t>.</w:t>
      </w:r>
      <w:r w:rsidRPr="00F75EF0">
        <w:rPr>
          <w:rFonts w:ascii="Arial" w:eastAsia="Calibri-Bold" w:hAnsi="Arial" w:cs="Arial"/>
          <w:bCs/>
          <w:color w:val="000000"/>
          <w:sz w:val="22"/>
          <w:szCs w:val="22"/>
          <w:lang w:val="ru-RU"/>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F75EF0">
        <w:rPr>
          <w:rFonts w:ascii="Arial" w:eastAsia="Calibri-Bold" w:hAnsi="Arial" w:cs="Arial"/>
          <w:b/>
          <w:i/>
          <w:iCs/>
          <w:color w:val="000000"/>
          <w:sz w:val="22"/>
          <w:szCs w:val="22"/>
          <w:u w:val="single"/>
          <w:lang w:val="ru-RU"/>
        </w:rPr>
        <w:t>Доказивање испуњености обавезних и додатних услова уколико понуду подноси група понуђача.</w:t>
      </w:r>
    </w:p>
    <w:p w:rsidR="00BC5EF0" w:rsidRPr="00F75EF0" w:rsidRDefault="00BC5EF0" w:rsidP="00BC5EF0">
      <w:pPr>
        <w:ind w:firstLine="708"/>
        <w:rPr>
          <w:rFonts w:ascii="Arial" w:hAnsi="Arial" w:cs="Arial"/>
          <w:sz w:val="22"/>
          <w:szCs w:val="22"/>
          <w:lang w:val="sr-Cyrl-CS"/>
        </w:rPr>
      </w:pPr>
      <w:r w:rsidRPr="00F75EF0">
        <w:rPr>
          <w:rFonts w:ascii="Arial" w:hAnsi="Arial" w:cs="Arial"/>
          <w:sz w:val="22"/>
          <w:szCs w:val="22"/>
          <w:lang w:val="ru-RU"/>
        </w:rPr>
        <w:t xml:space="preserve">Понуђачи из групе понуђача одговарају неограничено солидарно према наручиоцу. </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НАЧИН И УСЛОВ</w:t>
      </w:r>
      <w:r w:rsidRPr="00F75EF0">
        <w:rPr>
          <w:rFonts w:ascii="Arial" w:hAnsi="Arial" w:cs="Arial"/>
          <w:sz w:val="22"/>
          <w:szCs w:val="22"/>
          <w:lang w:val="sr-Cyrl-CS"/>
        </w:rPr>
        <w:t>И</w:t>
      </w:r>
      <w:r w:rsidRPr="00F75EF0">
        <w:rPr>
          <w:rFonts w:ascii="Arial" w:hAnsi="Arial" w:cs="Arial"/>
          <w:sz w:val="22"/>
          <w:szCs w:val="22"/>
          <w:lang w:val="ru-RU"/>
        </w:rPr>
        <w:t xml:space="preserve"> ПЛАЋАЊА, ГАРАНТНИ РОК, КАО И ДРУГЕ ОКОЛНОСТИ ОД КОЈИХ ЗАВИСИ ПРИХВАТЉИВОСТ  ПОНУДЕ</w:t>
      </w:r>
    </w:p>
    <w:p w:rsidR="00BC5EF0" w:rsidRPr="00F75EF0" w:rsidRDefault="00BC5EF0" w:rsidP="00BC5EF0">
      <w:pPr>
        <w:pStyle w:val="Heading4"/>
        <w:rPr>
          <w:rFonts w:ascii="Arial" w:hAnsi="Arial" w:cs="Arial"/>
          <w:sz w:val="22"/>
          <w:szCs w:val="22"/>
          <w:lang w:val="ru-RU"/>
        </w:rPr>
      </w:pPr>
      <w:r w:rsidRPr="00F75EF0">
        <w:rPr>
          <w:rFonts w:ascii="Arial" w:hAnsi="Arial" w:cs="Arial"/>
          <w:bCs/>
          <w:sz w:val="22"/>
          <w:szCs w:val="22"/>
          <w:lang w:val="ru-RU"/>
        </w:rPr>
        <w:t xml:space="preserve">9.1. </w:t>
      </w:r>
      <w:r w:rsidRPr="00F75EF0">
        <w:rPr>
          <w:rFonts w:ascii="Arial" w:hAnsi="Arial" w:cs="Arial"/>
          <w:sz w:val="22"/>
          <w:szCs w:val="22"/>
          <w:lang w:val="ru-RU"/>
        </w:rPr>
        <w:t>Захтеви у погледу начина, рока и услова плаћања.</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lastRenderedPageBreak/>
        <w:t>Рок плаћања је</w:t>
      </w:r>
      <w:r w:rsidRPr="00F75EF0">
        <w:rPr>
          <w:rFonts w:ascii="Arial" w:hAnsi="Arial" w:cs="Arial"/>
          <w:iCs/>
          <w:sz w:val="22"/>
          <w:szCs w:val="22"/>
          <w:lang w:val="sr-Cyrl-CS"/>
        </w:rPr>
        <w:t xml:space="preserve"> 45 дана од дана пријема одговарајућег </w:t>
      </w:r>
      <w:r w:rsidRPr="00F75EF0">
        <w:rPr>
          <w:rFonts w:ascii="Arial" w:hAnsi="Arial" w:cs="Arial"/>
          <w:iCs/>
          <w:sz w:val="22"/>
          <w:szCs w:val="22"/>
          <w:lang w:val="ru-RU"/>
        </w:rPr>
        <w:t>документа који испоставља извршилац услуге по предаји студије.</w:t>
      </w:r>
    </w:p>
    <w:p w:rsidR="00BC5EF0" w:rsidRPr="00F75EF0" w:rsidRDefault="00BC5EF0" w:rsidP="00BC5EF0">
      <w:pPr>
        <w:ind w:firstLine="708"/>
        <w:rPr>
          <w:rFonts w:ascii="Arial" w:hAnsi="Arial" w:cs="Arial"/>
          <w:b/>
          <w:bCs/>
          <w:iCs/>
          <w:sz w:val="22"/>
          <w:szCs w:val="22"/>
          <w:lang w:val="ru-RU"/>
        </w:rPr>
      </w:pPr>
      <w:r w:rsidRPr="00F75EF0">
        <w:rPr>
          <w:rFonts w:ascii="Arial" w:hAnsi="Arial" w:cs="Arial"/>
          <w:iCs/>
          <w:sz w:val="22"/>
          <w:szCs w:val="22"/>
          <w:lang w:val="ru-RU"/>
        </w:rPr>
        <w:t>Авансно плаћање није предвиђено.</w:t>
      </w:r>
    </w:p>
    <w:p w:rsidR="00BC5EF0" w:rsidRPr="00F75EF0" w:rsidRDefault="00BC5EF0" w:rsidP="00BC5EF0">
      <w:pPr>
        <w:rPr>
          <w:rFonts w:ascii="Arial" w:hAnsi="Arial" w:cs="Arial"/>
          <w:iCs/>
          <w:sz w:val="22"/>
          <w:szCs w:val="22"/>
          <w:lang w:val="ru-RU"/>
        </w:rPr>
      </w:pPr>
    </w:p>
    <w:p w:rsidR="00BC5EF0" w:rsidRDefault="00BC5EF0" w:rsidP="00BC5EF0">
      <w:pPr>
        <w:rPr>
          <w:rFonts w:ascii="Arial" w:hAnsi="Arial" w:cs="Arial"/>
          <w:b/>
          <w:i/>
          <w:iCs/>
          <w:sz w:val="22"/>
          <w:szCs w:val="22"/>
          <w:u w:val="single"/>
          <w:lang w:val="ru-RU"/>
        </w:rPr>
      </w:pPr>
      <w:r w:rsidRPr="00F75EF0">
        <w:rPr>
          <w:rFonts w:ascii="Arial" w:hAnsi="Arial" w:cs="Arial"/>
          <w:b/>
          <w:bCs/>
          <w:i/>
          <w:iCs/>
          <w:sz w:val="22"/>
          <w:szCs w:val="22"/>
          <w:lang w:val="ru-RU"/>
        </w:rPr>
        <w:t xml:space="preserve">9.2. </w:t>
      </w:r>
      <w:r w:rsidRPr="00F75EF0">
        <w:rPr>
          <w:rFonts w:ascii="Arial" w:hAnsi="Arial" w:cs="Arial"/>
          <w:b/>
          <w:i/>
          <w:iCs/>
          <w:sz w:val="22"/>
          <w:szCs w:val="22"/>
          <w:u w:val="single"/>
          <w:lang w:val="ru-RU"/>
        </w:rPr>
        <w:t>Захтев у погледу рока и места извршења услуге</w:t>
      </w:r>
    </w:p>
    <w:p w:rsidR="00BC5EF0" w:rsidRPr="00F75EF0" w:rsidRDefault="00BC5EF0" w:rsidP="00BC5EF0">
      <w:pPr>
        <w:rPr>
          <w:rFonts w:ascii="Arial" w:hAnsi="Arial" w:cs="Arial"/>
          <w:b/>
          <w:i/>
          <w:iCs/>
          <w:sz w:val="22"/>
          <w:szCs w:val="22"/>
          <w:lang w:val="ru-RU"/>
        </w:rPr>
      </w:pPr>
    </w:p>
    <w:p w:rsidR="00BC5EF0" w:rsidRPr="00F75EF0" w:rsidRDefault="00BC5EF0" w:rsidP="00BC5EF0">
      <w:pPr>
        <w:widowControl w:val="0"/>
        <w:autoSpaceDE w:val="0"/>
        <w:autoSpaceDN w:val="0"/>
        <w:adjustRightInd w:val="0"/>
        <w:ind w:firstLine="709"/>
        <w:rPr>
          <w:rFonts w:ascii="Arial" w:hAnsi="Arial" w:cs="Arial"/>
          <w:sz w:val="22"/>
          <w:szCs w:val="22"/>
          <w:lang w:val="ru-RU"/>
        </w:rPr>
      </w:pPr>
      <w:r w:rsidRPr="00F75EF0">
        <w:rPr>
          <w:rFonts w:ascii="Arial" w:hAnsi="Arial" w:cs="Arial"/>
          <w:sz w:val="22"/>
          <w:szCs w:val="22"/>
          <w:lang w:val="sr-Cyrl-CS" w:eastAsia="sr-Cyrl-CS"/>
        </w:rPr>
        <w:t xml:space="preserve">Рок за </w:t>
      </w:r>
      <w:r>
        <w:rPr>
          <w:rFonts w:ascii="Arial" w:hAnsi="Arial" w:cs="Arial"/>
          <w:sz w:val="22"/>
          <w:szCs w:val="22"/>
          <w:lang w:val="sr-Cyrl-CS" w:eastAsia="sr-Cyrl-CS"/>
        </w:rPr>
        <w:t xml:space="preserve"> </w:t>
      </w:r>
      <w:r w:rsidRPr="00F75EF0">
        <w:rPr>
          <w:rFonts w:ascii="Arial" w:hAnsi="Arial" w:cs="Arial"/>
          <w:sz w:val="22"/>
          <w:szCs w:val="22"/>
          <w:lang w:val="sr-Cyrl-CS" w:eastAsia="sr-Cyrl-CS"/>
        </w:rPr>
        <w:t xml:space="preserve"> завршетак и израду </w:t>
      </w:r>
      <w:r w:rsidRPr="00F75EF0">
        <w:rPr>
          <w:rFonts w:ascii="Arial" w:eastAsia="TimesNewRomanPS-BoldMT" w:hAnsi="Arial" w:cs="Arial"/>
          <w:b/>
          <w:bCs/>
          <w:sz w:val="22"/>
          <w:szCs w:val="22"/>
          <w:lang w:val="ru-RU"/>
        </w:rPr>
        <w:t>услуге</w:t>
      </w:r>
      <w:r w:rsidRPr="008D7CE8">
        <w:rPr>
          <w:rFonts w:ascii="Arial" w:hAnsi="Arial" w:cs="Arial"/>
          <w:b/>
          <w:sz w:val="22"/>
          <w:szCs w:val="22"/>
          <w:lang w:val="ru-RU"/>
        </w:rPr>
        <w:t xml:space="preserve"> Израда пројекта реконструкције и проширења вовдоводног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Pr>
          <w:rFonts w:ascii="Arial" w:hAnsi="Arial" w:cs="Arial"/>
          <w:sz w:val="22"/>
          <w:szCs w:val="22"/>
          <w:lang w:val="ru-RU"/>
        </w:rPr>
        <w:t>кој</w:t>
      </w:r>
      <w:r w:rsidRPr="00F75EF0">
        <w:rPr>
          <w:rFonts w:ascii="Arial" w:hAnsi="Arial" w:cs="Arial"/>
          <w:sz w:val="22"/>
          <w:szCs w:val="22"/>
          <w:lang w:val="sr-Cyrl-CS" w:eastAsia="sr-Cyrl-CS"/>
        </w:rPr>
        <w:t xml:space="preserve">и су предмет јавне набавке </w:t>
      </w:r>
      <w:r w:rsidRPr="00F75EF0">
        <w:rPr>
          <w:rFonts w:ascii="Arial" w:hAnsi="Arial" w:cs="Arial"/>
          <w:sz w:val="22"/>
          <w:szCs w:val="22"/>
          <w:lang w:val="ru-RU"/>
        </w:rPr>
        <w:t xml:space="preserve">не може бити дужи </w:t>
      </w:r>
      <w:r w:rsidRPr="00AF6BE5">
        <w:rPr>
          <w:rFonts w:ascii="Arial" w:hAnsi="Arial" w:cs="Arial"/>
          <w:sz w:val="22"/>
          <w:szCs w:val="22"/>
          <w:lang w:val="ru-RU"/>
        </w:rPr>
        <w:t>од три месеца од дана увођења у посао понуђача.</w:t>
      </w:r>
    </w:p>
    <w:p w:rsidR="00BC5EF0" w:rsidRPr="00F75EF0" w:rsidRDefault="00BC5EF0" w:rsidP="00BC5EF0">
      <w:pPr>
        <w:widowControl w:val="0"/>
        <w:autoSpaceDE w:val="0"/>
        <w:autoSpaceDN w:val="0"/>
        <w:adjustRightInd w:val="0"/>
        <w:ind w:firstLine="709"/>
        <w:rPr>
          <w:rFonts w:ascii="Arial" w:hAnsi="Arial" w:cs="Arial"/>
          <w:b/>
          <w:bCs/>
          <w:i/>
          <w:iCs/>
          <w:sz w:val="22"/>
          <w:szCs w:val="22"/>
          <w:lang w:val="ru-RU"/>
        </w:rPr>
      </w:pPr>
    </w:p>
    <w:p w:rsidR="00BC5EF0" w:rsidRPr="00F75EF0" w:rsidRDefault="00BC5EF0" w:rsidP="00BC5EF0">
      <w:pPr>
        <w:rPr>
          <w:rFonts w:ascii="Arial" w:hAnsi="Arial" w:cs="Arial"/>
          <w:b/>
          <w:i/>
          <w:iCs/>
          <w:sz w:val="22"/>
          <w:szCs w:val="22"/>
          <w:lang w:val="ru-RU"/>
        </w:rPr>
      </w:pPr>
      <w:r w:rsidRPr="00F75EF0">
        <w:rPr>
          <w:rFonts w:ascii="Arial" w:hAnsi="Arial" w:cs="Arial"/>
          <w:b/>
          <w:bCs/>
          <w:iCs/>
          <w:sz w:val="22"/>
          <w:szCs w:val="22"/>
          <w:u w:val="single"/>
          <w:lang w:val="ru-RU"/>
        </w:rPr>
        <w:t xml:space="preserve">9.3. </w:t>
      </w:r>
      <w:r w:rsidRPr="00F75EF0">
        <w:rPr>
          <w:rFonts w:ascii="Arial" w:hAnsi="Arial" w:cs="Arial"/>
          <w:b/>
          <w:i/>
          <w:iCs/>
          <w:sz w:val="22"/>
          <w:szCs w:val="22"/>
          <w:u w:val="single"/>
          <w:lang w:val="ru-RU"/>
        </w:rPr>
        <w:t>Захтев у погледу рока важења понуде</w:t>
      </w:r>
      <w:bookmarkStart w:id="3" w:name="_GoBack"/>
      <w:bookmarkEnd w:id="3"/>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 xml:space="preserve">Рок важења понуде </w:t>
      </w:r>
      <w:r w:rsidRPr="00F75EF0">
        <w:rPr>
          <w:rFonts w:ascii="Arial" w:hAnsi="Arial" w:cs="Arial"/>
          <w:b/>
          <w:iCs/>
          <w:sz w:val="22"/>
          <w:szCs w:val="22"/>
          <w:lang w:val="ru-RU"/>
        </w:rPr>
        <w:t xml:space="preserve">не може бити краћи од </w:t>
      </w:r>
      <w:r>
        <w:rPr>
          <w:rFonts w:ascii="Arial" w:hAnsi="Arial" w:cs="Arial"/>
          <w:b/>
          <w:iCs/>
          <w:sz w:val="22"/>
          <w:szCs w:val="22"/>
          <w:lang w:val="sr-Latn-CS"/>
        </w:rPr>
        <w:t>3</w:t>
      </w:r>
      <w:r w:rsidRPr="00F75EF0">
        <w:rPr>
          <w:rFonts w:ascii="Arial" w:hAnsi="Arial" w:cs="Arial"/>
          <w:b/>
          <w:iCs/>
          <w:sz w:val="22"/>
          <w:szCs w:val="22"/>
          <w:lang w:val="ru-RU"/>
        </w:rPr>
        <w:t xml:space="preserve">0 дана </w:t>
      </w:r>
      <w:r w:rsidRPr="00F75EF0">
        <w:rPr>
          <w:rFonts w:ascii="Arial" w:hAnsi="Arial" w:cs="Arial"/>
          <w:iCs/>
          <w:sz w:val="22"/>
          <w:szCs w:val="22"/>
          <w:lang w:val="ru-RU"/>
        </w:rPr>
        <w:t>од дана отварања понуда.</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Понуђач који прихвати захтев за продужење рока важења понуде на може мењати понуду.</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10.ВАЛУТА И НАЧИН НА КОЈИ МОРА ДА БУДЕ НАВЕДЕНА И ИЗРАЖЕНА ЦЕНА У ПОНУДИ</w:t>
      </w:r>
    </w:p>
    <w:p w:rsidR="00BC5EF0" w:rsidRPr="00F75EF0" w:rsidRDefault="00BC5EF0" w:rsidP="00BC5EF0">
      <w:pPr>
        <w:ind w:firstLine="708"/>
        <w:rPr>
          <w:rFonts w:ascii="Arial" w:hAnsi="Arial" w:cs="Arial"/>
          <w:iCs/>
          <w:sz w:val="22"/>
          <w:szCs w:val="22"/>
          <w:lang w:val="ru-RU"/>
        </w:rPr>
      </w:pPr>
      <w:r w:rsidRPr="00F75EF0">
        <w:rPr>
          <w:rFonts w:ascii="Arial" w:hAnsi="Arial" w:cs="Arial"/>
          <w:iCs/>
          <w:sz w:val="22"/>
          <w:szCs w:val="22"/>
          <w:lang w:val="ru-RU"/>
        </w:rPr>
        <w:t xml:space="preserve">Цена мора бити исказана у динарима, са и </w:t>
      </w:r>
      <w:r w:rsidRPr="00F75EF0">
        <w:rPr>
          <w:rFonts w:ascii="Arial" w:hAnsi="Arial" w:cs="Arial"/>
          <w:iCs/>
          <w:color w:val="00000A"/>
          <w:sz w:val="22"/>
          <w:szCs w:val="22"/>
          <w:lang w:val="ru-RU"/>
        </w:rPr>
        <w:t>без пореза на додату вредност,</w:t>
      </w:r>
      <w:r w:rsidRPr="00F75EF0">
        <w:rPr>
          <w:rFonts w:ascii="Arial" w:hAnsi="Arial" w:cs="Arial"/>
          <w:sz w:val="22"/>
          <w:szCs w:val="22"/>
          <w:lang w:val="ru-RU"/>
        </w:rPr>
        <w:t xml:space="preserve">са урачунатим свим трошковима које понуђач има у реализацији предметне јавне набавке, с тим да ће се </w:t>
      </w:r>
      <w:r w:rsidRPr="00F75EF0">
        <w:rPr>
          <w:rFonts w:ascii="Arial" w:hAnsi="Arial" w:cs="Arial"/>
          <w:b/>
          <w:i/>
          <w:sz w:val="22"/>
          <w:szCs w:val="22"/>
          <w:lang w:val="ru-RU"/>
        </w:rPr>
        <w:t>за оцену понуде узимати у обзир цена без пореза на додату вредност</w:t>
      </w:r>
      <w:r w:rsidRPr="00F75EF0">
        <w:rPr>
          <w:rFonts w:ascii="Arial" w:hAnsi="Arial" w:cs="Arial"/>
          <w:sz w:val="22"/>
          <w:szCs w:val="22"/>
          <w:lang w:val="ru-RU"/>
        </w:rPr>
        <w:t>.</w:t>
      </w:r>
    </w:p>
    <w:p w:rsidR="00BC5EF0" w:rsidRPr="00F75EF0" w:rsidRDefault="00BC5EF0" w:rsidP="00BC5EF0">
      <w:pPr>
        <w:ind w:firstLine="708"/>
        <w:rPr>
          <w:rFonts w:ascii="Arial" w:hAnsi="Arial" w:cs="Arial"/>
          <w:sz w:val="22"/>
          <w:szCs w:val="22"/>
          <w:lang w:val="ru-RU"/>
        </w:rPr>
      </w:pPr>
      <w:r w:rsidRPr="00F75EF0">
        <w:rPr>
          <w:rFonts w:ascii="Arial" w:hAnsi="Arial" w:cs="Arial"/>
          <w:iCs/>
          <w:sz w:val="22"/>
          <w:szCs w:val="22"/>
          <w:lang w:val="ru-RU"/>
        </w:rPr>
        <w:t>Цена је фиксна и не може се мењати.</w:t>
      </w:r>
    </w:p>
    <w:p w:rsidR="00BC5EF0" w:rsidRPr="00F75EF0" w:rsidRDefault="00BC5EF0" w:rsidP="00BC5EF0">
      <w:pPr>
        <w:ind w:firstLine="708"/>
        <w:rPr>
          <w:rFonts w:ascii="Arial" w:hAnsi="Arial" w:cs="Arial"/>
          <w:iCs/>
          <w:sz w:val="22"/>
          <w:szCs w:val="22"/>
          <w:lang w:val="ru-RU"/>
        </w:rPr>
      </w:pPr>
      <w:r w:rsidRPr="00F75EF0">
        <w:rPr>
          <w:rFonts w:ascii="Arial" w:hAnsi="Arial" w:cs="Arial"/>
          <w:sz w:val="22"/>
          <w:szCs w:val="22"/>
          <w:lang w:val="ru-RU"/>
        </w:rPr>
        <w:t>Ако је у понуди исказана неуобичајено ниска цена, наручилац ће поступити у складу са чланом 92. Закона.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C5EF0" w:rsidRPr="00F75EF0" w:rsidRDefault="00BC5EF0" w:rsidP="00BC5EF0">
      <w:pPr>
        <w:ind w:firstLine="708"/>
        <w:rPr>
          <w:rFonts w:ascii="Arial" w:eastAsia="TimesNewRomanPSMT" w:hAnsi="Arial" w:cs="Arial"/>
          <w:bCs/>
          <w:iCs/>
          <w:sz w:val="22"/>
          <w:szCs w:val="22"/>
          <w:lang w:val="ru-RU"/>
        </w:rPr>
      </w:pPr>
      <w:r w:rsidRPr="00F75EF0">
        <w:rPr>
          <w:rFonts w:ascii="Arial" w:eastAsia="TimesNewRomanPSMT" w:hAnsi="Arial" w:cs="Arial"/>
          <w:bCs/>
          <w:iCs/>
          <w:sz w:val="22"/>
          <w:szCs w:val="22"/>
          <w:lang w:val="ru-RU"/>
        </w:rPr>
        <w:t>Подаци о пореским обавезама се могу добити у Пореској управи Министарства финансија.</w:t>
      </w:r>
    </w:p>
    <w:p w:rsidR="00BC5EF0" w:rsidRPr="00F75EF0" w:rsidRDefault="00BC5EF0" w:rsidP="00BC5EF0">
      <w:pPr>
        <w:ind w:firstLine="708"/>
        <w:rPr>
          <w:rFonts w:ascii="Arial" w:eastAsia="TimesNewRomanPSMT" w:hAnsi="Arial" w:cs="Arial"/>
          <w:bCs/>
          <w:iCs/>
          <w:sz w:val="22"/>
          <w:szCs w:val="22"/>
          <w:lang w:val="ru-RU"/>
        </w:rPr>
      </w:pPr>
      <w:r w:rsidRPr="00F75EF0">
        <w:rPr>
          <w:rFonts w:ascii="Arial" w:eastAsia="TimesNewRomanPSMT" w:hAnsi="Arial" w:cs="Arial"/>
          <w:bCs/>
          <w:iCs/>
          <w:sz w:val="22"/>
          <w:szCs w:val="22"/>
          <w:lang w:val="ru-RU"/>
        </w:rPr>
        <w:t>Подаци о заштити животне средине се могу добити угенцији за заштиту животне средине и у министарству надлежном за послове заштите животне средине ( тренутно то је Министарство пољопривреде, шумарства, водопривреде и заштите животне средине)</w:t>
      </w:r>
    </w:p>
    <w:p w:rsidR="00BC5EF0" w:rsidRPr="00F75EF0" w:rsidRDefault="00BC5EF0" w:rsidP="00BC5EF0">
      <w:pPr>
        <w:ind w:firstLine="708"/>
        <w:rPr>
          <w:rFonts w:ascii="Arial" w:hAnsi="Arial" w:cs="Arial"/>
          <w:sz w:val="22"/>
          <w:szCs w:val="22"/>
          <w:lang w:val="ru-RU"/>
        </w:rPr>
      </w:pPr>
      <w:r w:rsidRPr="00F75EF0">
        <w:rPr>
          <w:rFonts w:ascii="Arial" w:eastAsia="TimesNewRomanPSMT" w:hAnsi="Arial" w:cs="Arial"/>
          <w:bCs/>
          <w:iCs/>
          <w:sz w:val="22"/>
          <w:szCs w:val="22"/>
          <w:lang w:val="ru-RU"/>
        </w:rPr>
        <w:t>Подаци о заштити при запошљавању и условима рада могу се добити у Министарству рада, запошљавања и социјалне политике.</w:t>
      </w:r>
    </w:p>
    <w:p w:rsidR="00BC5EF0" w:rsidRPr="00AF6BE5" w:rsidRDefault="00BC5EF0" w:rsidP="00BC5EF0">
      <w:pPr>
        <w:pStyle w:val="Heading3"/>
        <w:keepLines w:val="0"/>
        <w:spacing w:before="180" w:after="140"/>
        <w:ind w:left="714" w:hanging="357"/>
        <w:rPr>
          <w:rFonts w:ascii="Arial" w:eastAsia="Calibri-Bold" w:hAnsi="Arial" w:cs="Arial"/>
          <w:sz w:val="22"/>
          <w:szCs w:val="22"/>
          <w:lang w:val="ru-RU"/>
        </w:rPr>
      </w:pPr>
      <w:r w:rsidRPr="00F75EF0">
        <w:rPr>
          <w:rFonts w:ascii="Arial" w:eastAsia="Calibri-Bold" w:hAnsi="Arial" w:cs="Arial"/>
          <w:sz w:val="22"/>
          <w:szCs w:val="22"/>
          <w:lang w:val="ru-RU"/>
        </w:rPr>
        <w:t>12.ОТВАРАЊЕ ПОНУДА</w:t>
      </w:r>
    </w:p>
    <w:p w:rsidR="00BC5EF0" w:rsidRPr="00F75EF0" w:rsidRDefault="00BC5EF0" w:rsidP="00BC5EF0">
      <w:pPr>
        <w:ind w:firstLine="708"/>
        <w:rPr>
          <w:rFonts w:ascii="Arial" w:eastAsia="TimesNewRomanPSMT" w:hAnsi="Arial" w:cs="Arial"/>
          <w:bCs/>
          <w:sz w:val="22"/>
          <w:szCs w:val="22"/>
          <w:lang w:val="ru-RU"/>
        </w:rPr>
      </w:pPr>
      <w:r w:rsidRPr="00AF6BE5">
        <w:rPr>
          <w:rFonts w:ascii="Arial" w:eastAsia="TimesNewRomanPSMT" w:hAnsi="Arial" w:cs="Arial"/>
          <w:b/>
          <w:bCs/>
          <w:sz w:val="22"/>
          <w:szCs w:val="22"/>
          <w:lang w:val="ru-RU"/>
        </w:rPr>
        <w:t>Отварање понуда одржаће се</w:t>
      </w:r>
      <w:r w:rsidRPr="00F75EF0">
        <w:rPr>
          <w:rFonts w:ascii="Arial" w:eastAsia="TimesNewRomanPSMT" w:hAnsi="Arial" w:cs="Arial"/>
          <w:bCs/>
          <w:sz w:val="22"/>
          <w:szCs w:val="22"/>
          <w:lang w:val="ru-RU"/>
        </w:rPr>
        <w:t>:</w:t>
      </w:r>
      <w:r w:rsidR="00AF6BE5">
        <w:rPr>
          <w:rFonts w:ascii="Arial" w:eastAsia="TimesNewRomanPSMT" w:hAnsi="Arial" w:cs="Arial"/>
          <w:bCs/>
          <w:sz w:val="22"/>
          <w:szCs w:val="22"/>
          <w:lang w:val="ru-RU"/>
        </w:rPr>
        <w:t xml:space="preserve"> </w:t>
      </w:r>
      <w:r w:rsidR="00AF6BE5" w:rsidRPr="00372B07">
        <w:rPr>
          <w:rFonts w:ascii="Arial" w:eastAsia="TimesNewRomanPSMT" w:hAnsi="Arial" w:cs="Arial"/>
          <w:b/>
          <w:bCs/>
          <w:sz w:val="22"/>
          <w:szCs w:val="22"/>
          <w:lang w:val="ru-RU"/>
        </w:rPr>
        <w:t>03.01</w:t>
      </w:r>
      <w:r w:rsidRPr="00372B07">
        <w:rPr>
          <w:rFonts w:ascii="Arial" w:eastAsia="TimesNewRomanPSMT" w:hAnsi="Arial" w:cs="Arial"/>
          <w:b/>
          <w:bCs/>
          <w:sz w:val="22"/>
          <w:szCs w:val="22"/>
          <w:lang w:val="ru-RU"/>
        </w:rPr>
        <w:t>.20</w:t>
      </w:r>
      <w:r w:rsidR="00953EBF">
        <w:rPr>
          <w:rFonts w:ascii="Arial" w:eastAsia="TimesNewRomanPSMT" w:hAnsi="Arial" w:cs="Arial"/>
          <w:b/>
          <w:bCs/>
          <w:sz w:val="22"/>
          <w:szCs w:val="22"/>
          <w:lang w:val="sr-Latn-CS"/>
        </w:rPr>
        <w:t>20</w:t>
      </w:r>
      <w:r w:rsidRPr="00F75EF0">
        <w:rPr>
          <w:rFonts w:ascii="Arial" w:eastAsia="TimesNewRomanPSMT" w:hAnsi="Arial" w:cs="Arial"/>
          <w:bCs/>
          <w:sz w:val="22"/>
          <w:szCs w:val="22"/>
          <w:lang w:val="ru-RU"/>
        </w:rPr>
        <w:t xml:space="preserve">. године у </w:t>
      </w:r>
      <w:r w:rsidRPr="00F75EF0">
        <w:rPr>
          <w:rFonts w:ascii="Arial" w:eastAsia="TimesNewRomanPSMT" w:hAnsi="Arial" w:cs="Arial"/>
          <w:bCs/>
          <w:sz w:val="22"/>
          <w:szCs w:val="22"/>
        </w:rPr>
        <w:t>12,00</w:t>
      </w:r>
      <w:r w:rsidRPr="00F75EF0">
        <w:rPr>
          <w:rFonts w:ascii="Arial" w:eastAsia="TimesNewRomanPSMT" w:hAnsi="Arial" w:cs="Arial"/>
          <w:bCs/>
          <w:sz w:val="22"/>
          <w:szCs w:val="22"/>
          <w:lang w:val="ru-RU"/>
        </w:rPr>
        <w:t xml:space="preserve"> часова у радним просторијама Наручиоца, на адреси: Општина Богатић, Мике Витомировића бр. 1, просториј</w:t>
      </w:r>
      <w:r w:rsidRPr="00F75EF0">
        <w:rPr>
          <w:rFonts w:ascii="Arial" w:eastAsia="TimesNewRomanPSMT" w:hAnsi="Arial" w:cs="Arial"/>
          <w:bCs/>
          <w:sz w:val="22"/>
          <w:szCs w:val="22"/>
        </w:rPr>
        <w:t>a</w:t>
      </w:r>
      <w:r w:rsidRPr="00F75EF0">
        <w:rPr>
          <w:rFonts w:ascii="Arial" w:eastAsia="TimesNewRomanPSMT" w:hAnsi="Arial" w:cs="Arial"/>
          <w:bCs/>
          <w:sz w:val="22"/>
          <w:szCs w:val="22"/>
          <w:lang w:val="ru-RU"/>
        </w:rPr>
        <w:t>:</w:t>
      </w:r>
      <w:bookmarkStart w:id="4" w:name="Text38"/>
      <w:bookmarkEnd w:id="4"/>
      <w:r w:rsidRPr="00F75EF0">
        <w:rPr>
          <w:rFonts w:ascii="Arial" w:eastAsia="TimesNewRomanPSMT" w:hAnsi="Arial" w:cs="Arial"/>
          <w:bCs/>
          <w:sz w:val="22"/>
          <w:szCs w:val="22"/>
          <w:lang w:val="ru-RU"/>
        </w:rPr>
        <w:t xml:space="preserve"> мала сала, први спрат.</w:t>
      </w:r>
    </w:p>
    <w:p w:rsidR="00BC5EF0" w:rsidRPr="00F75EF0" w:rsidRDefault="00BC5EF0" w:rsidP="00BC5EF0">
      <w:pPr>
        <w:ind w:firstLine="708"/>
        <w:rPr>
          <w:rFonts w:ascii="Arial" w:eastAsia="TimesNewRomanPSMT" w:hAnsi="Arial" w:cs="Arial"/>
          <w:bCs/>
          <w:sz w:val="22"/>
          <w:szCs w:val="22"/>
          <w:lang w:val="ru-RU"/>
        </w:rPr>
      </w:pPr>
      <w:r w:rsidRPr="00F75EF0">
        <w:rPr>
          <w:rFonts w:ascii="Arial" w:eastAsia="TimesNewRomanPSMT" w:hAnsi="Arial" w:cs="Arial"/>
          <w:bCs/>
          <w:sz w:val="22"/>
          <w:szCs w:val="22"/>
          <w:lang w:val="ru-RU"/>
        </w:rPr>
        <w:t>Отварање понуда је јавно и може присуствовати свако заинтересовано лице.</w:t>
      </w:r>
    </w:p>
    <w:p w:rsidR="00BC5EF0" w:rsidRPr="00F75EF0" w:rsidRDefault="00BC5EF0" w:rsidP="00BC5EF0">
      <w:pPr>
        <w:ind w:firstLine="708"/>
        <w:rPr>
          <w:rFonts w:ascii="Arial" w:eastAsia="TimesNewRomanPSMT" w:hAnsi="Arial" w:cs="Arial"/>
          <w:bCs/>
          <w:sz w:val="22"/>
          <w:szCs w:val="22"/>
          <w:lang w:val="ru-RU"/>
        </w:rPr>
      </w:pPr>
      <w:r w:rsidRPr="00F75EF0">
        <w:rPr>
          <w:rFonts w:ascii="Arial" w:eastAsia="TimesNewRomanPSMT" w:hAnsi="Arial" w:cs="Arial"/>
          <w:bCs/>
          <w:sz w:val="22"/>
          <w:szCs w:val="22"/>
          <w:lang w:val="ru-RU"/>
        </w:rPr>
        <w:t>У поступку отварања понуда активно могу да учествују само овлашћени представници понуђача.</w:t>
      </w:r>
    </w:p>
    <w:p w:rsidR="00BC5EF0" w:rsidRPr="00F75EF0" w:rsidRDefault="00BC5EF0" w:rsidP="00BC5EF0">
      <w:pPr>
        <w:ind w:firstLine="708"/>
        <w:rPr>
          <w:rFonts w:ascii="Arial" w:eastAsia="TimesNewRomanPSMT" w:hAnsi="Arial" w:cs="Arial"/>
          <w:bCs/>
          <w:sz w:val="22"/>
          <w:szCs w:val="22"/>
          <w:lang w:val="ru-RU"/>
        </w:rPr>
      </w:pPr>
      <w:r w:rsidRPr="00F75EF0">
        <w:rPr>
          <w:rFonts w:ascii="Arial" w:eastAsia="TimesNewRomanPSMT" w:hAnsi="Arial" w:cs="Arial"/>
          <w:bCs/>
          <w:sz w:val="22"/>
          <w:szCs w:val="22"/>
          <w:lang w:val="ru-RU"/>
        </w:rPr>
        <w:t xml:space="preserve">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овлашћењена </w:t>
      </w:r>
      <w:r>
        <w:rPr>
          <w:rFonts w:ascii="Arial" w:eastAsia="TimesNewRomanPSMT" w:hAnsi="Arial" w:cs="Arial"/>
          <w:bCs/>
          <w:sz w:val="22"/>
          <w:szCs w:val="22"/>
          <w:lang w:val="ru-RU"/>
        </w:rPr>
        <w:t xml:space="preserve">на </w:t>
      </w:r>
      <w:r w:rsidRPr="00F75EF0">
        <w:rPr>
          <w:rFonts w:ascii="Arial" w:eastAsia="TimesNewRomanPSMT" w:hAnsi="Arial" w:cs="Arial"/>
          <w:bCs/>
          <w:sz w:val="22"/>
          <w:szCs w:val="22"/>
          <w:lang w:val="ru-RU"/>
        </w:rPr>
        <w:t>меморандуму Понуђача, на основу кога ће доказати  овлашћење за активно учешће у поступку отварања понуда.</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lastRenderedPageBreak/>
        <w:t xml:space="preserve">13.ЗАШТИТА ПОВЕРЉИВОСТИ ПОДАТАКА КОЈЕ НАРУЧИЛАЦ СТАВЉА ПОНУЂАЧИМА НА РАСПОЛАГАЊЕ, УКЉУЧУЈУЋИ И ЊИХОВЕ ПОДИЗВОЂАЧЕ </w:t>
      </w:r>
    </w:p>
    <w:p w:rsidR="00BC5EF0" w:rsidRPr="00F75EF0" w:rsidRDefault="00BC5EF0" w:rsidP="00BC5EF0">
      <w:pPr>
        <w:ind w:firstLine="708"/>
        <w:rPr>
          <w:rFonts w:ascii="Arial" w:hAnsi="Arial" w:cs="Arial"/>
          <w:sz w:val="22"/>
          <w:szCs w:val="22"/>
          <w:lang w:val="ru-RU"/>
        </w:rPr>
      </w:pPr>
      <w:r w:rsidRPr="00F75EF0">
        <w:rPr>
          <w:rFonts w:ascii="Arial" w:eastAsia="TimesNewRomanPSMT" w:hAnsi="Arial" w:cs="Arial"/>
          <w:bCs/>
          <w:sz w:val="22"/>
          <w:szCs w:val="22"/>
          <w:lang w:val="ru-RU"/>
        </w:rPr>
        <w:t>Предметна</w:t>
      </w:r>
      <w:r w:rsidRPr="00F75EF0">
        <w:rPr>
          <w:rFonts w:ascii="Arial" w:hAnsi="Arial" w:cs="Arial"/>
          <w:sz w:val="22"/>
          <w:szCs w:val="22"/>
          <w:lang w:val="ru-RU"/>
        </w:rPr>
        <w:t xml:space="preserve"> набавка не садржи поверљиве информације које наручилац ставља на располагање понуђачима.</w:t>
      </w:r>
    </w:p>
    <w:p w:rsidR="00BC5EF0" w:rsidRPr="00F75EF0" w:rsidRDefault="00BC5EF0" w:rsidP="00BC5EF0">
      <w:pPr>
        <w:pStyle w:val="Heading3"/>
        <w:keepLines w:val="0"/>
        <w:spacing w:before="180" w:after="140"/>
        <w:ind w:left="714" w:hanging="357"/>
        <w:rPr>
          <w:rFonts w:ascii="Arial" w:eastAsia="Calibri-Bold" w:hAnsi="Arial" w:cs="Arial"/>
          <w:sz w:val="22"/>
          <w:szCs w:val="22"/>
          <w:lang w:val="ru-RU"/>
        </w:rPr>
      </w:pPr>
      <w:r w:rsidRPr="00F75EF0">
        <w:rPr>
          <w:rFonts w:ascii="Arial" w:eastAsia="Calibri-Bold" w:hAnsi="Arial" w:cs="Arial"/>
          <w:sz w:val="22"/>
          <w:szCs w:val="22"/>
          <w:lang w:val="ru-RU"/>
        </w:rPr>
        <w:t>14.ЗАШТИТА ПОВЕРЉИВОСТИ ПОДАТАКА О ПОНУЂАЧИМА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Наручилац је дужан дачува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Наручилац је дужан да чува као пословну тајну имена заинтересованих лица и  понуђача, као и податке о поднетим понудама, до отварања понуда.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15.ДОДАТНЕ ИНФОРМАЦИЈЕ ИЛИ ПОЈАШЊЕЊА У ВЕЗИ СА ПРИПРЕМАЊЕМ ПОНУДЕ</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Заинтересовано лице може, у писаном облику </w:t>
      </w:r>
      <w:r w:rsidRPr="00F75EF0">
        <w:rPr>
          <w:rFonts w:ascii="Arial" w:hAnsi="Arial" w:cs="Arial"/>
          <w:iCs/>
          <w:sz w:val="22"/>
          <w:szCs w:val="22"/>
          <w:lang w:val="ru-RU"/>
        </w:rPr>
        <w:t>(</w:t>
      </w:r>
      <w:r w:rsidRPr="00F75EF0">
        <w:rPr>
          <w:rFonts w:ascii="Arial" w:hAnsi="Arial" w:cs="Arial"/>
          <w:sz w:val="22"/>
          <w:szCs w:val="22"/>
          <w:lang w:val="ru-RU"/>
        </w:rPr>
        <w:t>путем поште</w:t>
      </w:r>
      <w:r w:rsidRPr="00F75EF0">
        <w:rPr>
          <w:rFonts w:ascii="Arial" w:hAnsi="Arial" w:cs="Arial"/>
          <w:sz w:val="22"/>
          <w:szCs w:val="22"/>
          <w:lang w:val="sr-Cyrl-CS"/>
        </w:rPr>
        <w:t xml:space="preserve"> на адресу наручиоца Општина Богатић, Мике Витомировића бр. 1</w:t>
      </w:r>
      <w:r w:rsidRPr="00F75EF0">
        <w:rPr>
          <w:rFonts w:ascii="Arial" w:hAnsi="Arial" w:cs="Arial"/>
          <w:sz w:val="22"/>
          <w:szCs w:val="22"/>
          <w:lang w:val="ru-RU"/>
        </w:rPr>
        <w:t>, електронске поште</w:t>
      </w:r>
      <w:r w:rsidRPr="00F75EF0">
        <w:rPr>
          <w:rFonts w:ascii="Arial" w:hAnsi="Arial" w:cs="Arial"/>
          <w:sz w:val="22"/>
          <w:szCs w:val="22"/>
          <w:lang w:val="sr-Cyrl-CS"/>
        </w:rPr>
        <w:t xml:space="preserve"> на </w:t>
      </w:r>
      <w:r w:rsidRPr="00F75EF0">
        <w:rPr>
          <w:rFonts w:ascii="Arial" w:hAnsi="Arial" w:cs="Arial"/>
          <w:iCs/>
          <w:sz w:val="22"/>
          <w:szCs w:val="22"/>
        </w:rPr>
        <w:t>e</w:t>
      </w:r>
      <w:r w:rsidRPr="00F75EF0">
        <w:rPr>
          <w:rFonts w:ascii="Arial" w:hAnsi="Arial" w:cs="Arial"/>
          <w:iCs/>
          <w:sz w:val="22"/>
          <w:szCs w:val="22"/>
          <w:lang w:val="ru-RU"/>
        </w:rPr>
        <w:t>-м</w:t>
      </w:r>
      <w:r w:rsidRPr="00F75EF0">
        <w:rPr>
          <w:rFonts w:ascii="Arial" w:hAnsi="Arial" w:cs="Arial"/>
          <w:iCs/>
          <w:sz w:val="22"/>
          <w:szCs w:val="22"/>
        </w:rPr>
        <w:t>ail</w:t>
      </w:r>
      <w:r w:rsidRPr="00F75EF0">
        <w:rPr>
          <w:rFonts w:ascii="Arial" w:hAnsi="Arial" w:cs="Arial"/>
          <w:iCs/>
          <w:sz w:val="22"/>
          <w:szCs w:val="22"/>
          <w:lang w:val="ru-RU"/>
        </w:rPr>
        <w:t xml:space="preserve">: </w:t>
      </w:r>
      <w:r>
        <w:rPr>
          <w:rFonts w:ascii="Arial" w:hAnsi="Arial" w:cs="Arial"/>
          <w:iCs/>
          <w:sz w:val="22"/>
          <w:szCs w:val="22"/>
        </w:rPr>
        <w:t>ljiljana.direkcija</w:t>
      </w:r>
      <w:r w:rsidRPr="00F75EF0">
        <w:rPr>
          <w:rFonts w:ascii="Arial" w:hAnsi="Arial" w:cs="Arial"/>
          <w:iCs/>
          <w:sz w:val="22"/>
          <w:szCs w:val="22"/>
          <w:lang w:val="ru-RU"/>
        </w:rPr>
        <w:t>@</w:t>
      </w:r>
      <w:r>
        <w:rPr>
          <w:rFonts w:ascii="Arial" w:hAnsi="Arial" w:cs="Arial"/>
          <w:iCs/>
          <w:sz w:val="22"/>
          <w:szCs w:val="22"/>
        </w:rPr>
        <w:t>gmail.com</w:t>
      </w:r>
      <w:r w:rsidRPr="00F75EF0">
        <w:rPr>
          <w:rFonts w:ascii="Arial" w:hAnsi="Arial" w:cs="Arial"/>
          <w:sz w:val="22"/>
          <w:szCs w:val="22"/>
          <w:lang w:val="sr-Cyrl-CS"/>
        </w:rPr>
        <w:t xml:space="preserve"> радним данима (понедељак-петак) у времену од 07-15 часова </w:t>
      </w:r>
      <w:r w:rsidRPr="00F75EF0">
        <w:rPr>
          <w:rFonts w:ascii="Arial" w:hAnsi="Arial" w:cs="Arial"/>
          <w:sz w:val="22"/>
          <w:szCs w:val="22"/>
          <w:lang w:val="ru-RU"/>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 ЈН бр.1</w:t>
      </w:r>
      <w:r w:rsidRPr="00A42BF2">
        <w:rPr>
          <w:rFonts w:ascii="Arial" w:hAnsi="Arial" w:cs="Arial"/>
          <w:sz w:val="22"/>
          <w:szCs w:val="22"/>
          <w:highlight w:val="yellow"/>
          <w:lang w:val="ru-RU"/>
        </w:rPr>
        <w:t>.2.</w:t>
      </w:r>
      <w:r w:rsidR="00AF6BE5">
        <w:rPr>
          <w:rFonts w:ascii="Arial" w:hAnsi="Arial" w:cs="Arial"/>
          <w:sz w:val="22"/>
          <w:szCs w:val="22"/>
          <w:highlight w:val="yellow"/>
          <w:lang w:val="ru-RU"/>
        </w:rPr>
        <w:t>21</w:t>
      </w:r>
      <w:r w:rsidRPr="00A42BF2">
        <w:rPr>
          <w:rFonts w:ascii="Arial" w:hAnsi="Arial" w:cs="Arial"/>
          <w:sz w:val="22"/>
          <w:szCs w:val="22"/>
          <w:highlight w:val="yellow"/>
          <w:lang w:val="ru-RU"/>
        </w:rPr>
        <w:t>.".</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По истеку рока предвиђеног за подношење понуда наручилац не може да мења нити да допуњује конкурсну документацију.</w:t>
      </w:r>
    </w:p>
    <w:p w:rsidR="00BC5EF0" w:rsidRPr="00F75EF0" w:rsidRDefault="00BC5EF0" w:rsidP="00BC5EF0">
      <w:pPr>
        <w:ind w:firstLine="708"/>
        <w:rPr>
          <w:rFonts w:ascii="Arial" w:hAnsi="Arial" w:cs="Arial"/>
          <w:bCs/>
          <w:sz w:val="22"/>
          <w:szCs w:val="22"/>
          <w:lang w:val="ru-RU"/>
        </w:rPr>
      </w:pPr>
      <w:r w:rsidRPr="00F75EF0">
        <w:rPr>
          <w:rFonts w:ascii="Arial" w:hAnsi="Arial" w:cs="Arial"/>
          <w:sz w:val="22"/>
          <w:szCs w:val="22"/>
          <w:lang w:val="ru-RU"/>
        </w:rPr>
        <w:t xml:space="preserve">Тражење додатних информација или појашњења у вези са припремањем понуде телефоном није дозвољено. </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 Комуникација у поступку јавне набавке врши се искључиво на начин одређен чл. 20.Закона.</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16.ДОДАТНА ОБЈАШЊЕЊА ОД ПОНУЂАЧА ПОСЛЕ ОТВАРАЊА ПОНУДА И КОНТРОЛА КОД ПОНУЂАЧА ОДНОСНО ЊЕГОВОГ ПОДИЗВОЂАЧА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(чл.93.Закона).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C5EF0" w:rsidRPr="00F75EF0" w:rsidRDefault="00BC5EF0" w:rsidP="00BC5EF0">
      <w:pPr>
        <w:ind w:left="708"/>
        <w:rPr>
          <w:rFonts w:ascii="Arial" w:hAnsi="Arial" w:cs="Arial"/>
          <w:sz w:val="22"/>
          <w:szCs w:val="22"/>
          <w:lang w:val="ru-RU"/>
        </w:rPr>
      </w:pPr>
      <w:r w:rsidRPr="00F75EF0">
        <w:rPr>
          <w:rFonts w:ascii="Arial" w:hAnsi="Arial" w:cs="Arial"/>
          <w:sz w:val="22"/>
          <w:szCs w:val="22"/>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lastRenderedPageBreak/>
        <w:t>17.ВРСТА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C5EF0" w:rsidRPr="00F75EF0" w:rsidRDefault="00BC5EF0" w:rsidP="00BC5EF0">
      <w:pPr>
        <w:ind w:firstLine="708"/>
        <w:rPr>
          <w:rFonts w:ascii="Arial" w:hAnsi="Arial" w:cs="Arial"/>
          <w:b/>
          <w:i/>
          <w:sz w:val="22"/>
          <w:szCs w:val="22"/>
          <w:u w:val="single"/>
          <w:lang w:val="ru-RU"/>
        </w:rPr>
      </w:pPr>
      <w:r w:rsidRPr="00F75EF0">
        <w:rPr>
          <w:rFonts w:ascii="Arial" w:hAnsi="Arial" w:cs="Arial"/>
          <w:sz w:val="22"/>
          <w:szCs w:val="22"/>
          <w:lang w:val="ru-RU"/>
        </w:rPr>
        <w:t xml:space="preserve">Критеријум за оцењивање понуде је </w:t>
      </w:r>
      <w:r w:rsidRPr="00F75EF0">
        <w:rPr>
          <w:rFonts w:ascii="Arial" w:hAnsi="Arial" w:cs="Arial"/>
          <w:b/>
          <w:i/>
          <w:sz w:val="22"/>
          <w:szCs w:val="22"/>
          <w:u w:val="single"/>
          <w:lang w:val="ru-RU"/>
        </w:rPr>
        <w:t>„</w:t>
      </w:r>
      <w:r w:rsidRPr="00F75EF0">
        <w:rPr>
          <w:rFonts w:ascii="Arial" w:hAnsi="Arial" w:cs="Arial"/>
          <w:b/>
          <w:sz w:val="22"/>
          <w:szCs w:val="22"/>
          <w:u w:val="single"/>
          <w:lang w:val="ru-RU"/>
        </w:rPr>
        <w:t>Најнижа понуђена цена</w:t>
      </w:r>
      <w:r w:rsidRPr="00F75EF0">
        <w:rPr>
          <w:rFonts w:ascii="Arial" w:hAnsi="Arial" w:cs="Arial"/>
          <w:b/>
          <w:i/>
          <w:sz w:val="22"/>
          <w:szCs w:val="22"/>
          <w:u w:val="single"/>
          <w:lang w:val="ru-RU"/>
        </w:rPr>
        <w:t>“.</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При  оцењивању понуда, Наручилац је дужан да примењује само критеријум који је одређен  Конкурсном документацијом.</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 xml:space="preserve">18.ЕЛЕМЕНТИ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BC5EF0" w:rsidRPr="00F75EF0" w:rsidRDefault="00BC5EF0" w:rsidP="00BC5EF0">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извршење предметне услуге.</w:t>
      </w:r>
    </w:p>
    <w:p w:rsidR="00BC5EF0" w:rsidRPr="002067C6" w:rsidRDefault="00BC5EF0" w:rsidP="00BC5EF0">
      <w:pPr>
        <w:rPr>
          <w:rFonts w:ascii="Arial" w:hAnsi="Arial" w:cs="Arial"/>
          <w:b/>
          <w:bCs/>
          <w:iCs/>
          <w:sz w:val="22"/>
          <w:szCs w:val="22"/>
        </w:rPr>
      </w:pPr>
      <w:r w:rsidRPr="002067C6">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извршења.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C5EF0" w:rsidRPr="00F75EF0" w:rsidRDefault="00BC5EF0" w:rsidP="00BC5EF0">
      <w:pPr>
        <w:autoSpaceDE w:val="0"/>
        <w:autoSpaceDN w:val="0"/>
        <w:adjustRightInd w:val="0"/>
        <w:ind w:firstLine="708"/>
        <w:rPr>
          <w:rFonts w:ascii="Arial" w:eastAsia="Calibri-Bold" w:hAnsi="Arial" w:cs="Arial"/>
          <w:bCs/>
          <w:color w:val="000000"/>
          <w:sz w:val="22"/>
          <w:szCs w:val="22"/>
          <w:lang w:val="ru-RU"/>
        </w:rPr>
      </w:pPr>
    </w:p>
    <w:p w:rsidR="00BC5EF0" w:rsidRPr="00F75EF0" w:rsidRDefault="00BC5EF0" w:rsidP="00BC5EF0">
      <w:pPr>
        <w:jc w:val="center"/>
        <w:rPr>
          <w:rFonts w:ascii="Arial" w:hAnsi="Arial" w:cs="Arial"/>
          <w:b/>
          <w:bCs/>
          <w:sz w:val="22"/>
          <w:szCs w:val="22"/>
          <w:lang w:val="sr-Cyrl-CS"/>
        </w:rPr>
      </w:pPr>
      <w:r w:rsidRPr="00F75EF0">
        <w:rPr>
          <w:rFonts w:ascii="Arial" w:hAnsi="Arial" w:cs="Arial"/>
          <w:b/>
          <w:bCs/>
          <w:sz w:val="22"/>
          <w:szCs w:val="22"/>
          <w:lang w:val="sr-Cyrl-CS"/>
        </w:rPr>
        <w:t xml:space="preserve">19. </w:t>
      </w:r>
      <w:r w:rsidRPr="00F75EF0">
        <w:rPr>
          <w:rFonts w:ascii="Arial" w:hAnsi="Arial" w:cs="Arial"/>
          <w:b/>
          <w:bCs/>
          <w:sz w:val="22"/>
          <w:szCs w:val="22"/>
        </w:rPr>
        <w:t>СРЕДСТВА ФИНАНСИЈСКОГ ОБЕЗБЕЂЕЊА</w:t>
      </w:r>
    </w:p>
    <w:p w:rsidR="00BC5EF0" w:rsidRPr="00F75EF0" w:rsidRDefault="00BC5EF0" w:rsidP="00BC5EF0">
      <w:pPr>
        <w:jc w:val="center"/>
        <w:rPr>
          <w:rFonts w:ascii="Arial" w:hAnsi="Arial" w:cs="Arial"/>
          <w:b/>
          <w:iCs/>
          <w:sz w:val="22"/>
          <w:szCs w:val="22"/>
          <w:lang w:val="sr-Cyrl-CS"/>
        </w:rPr>
      </w:pPr>
      <w:r w:rsidRPr="00F75EF0">
        <w:rPr>
          <w:rFonts w:ascii="Arial" w:hAnsi="Arial" w:cs="Arial"/>
          <w:b/>
          <w:iCs/>
          <w:sz w:val="22"/>
          <w:szCs w:val="22"/>
        </w:rPr>
        <w:t xml:space="preserve">ПОДАЦИ О ВРСТИ, САДРЖИНИ, НАЧИНУ ПОДНОШЕЊА, ВИСИНИ И РОКОВИМА ОБЕЗБЕЂЕЊА </w:t>
      </w:r>
      <w:r w:rsidRPr="00F75EF0">
        <w:rPr>
          <w:rFonts w:ascii="Arial" w:hAnsi="Arial" w:cs="Arial"/>
          <w:b/>
          <w:iCs/>
          <w:sz w:val="22"/>
          <w:szCs w:val="22"/>
          <w:lang w:val="sr-Cyrl-CS"/>
        </w:rPr>
        <w:t xml:space="preserve">ФИНАНСИЈСКОГ </w:t>
      </w:r>
      <w:r w:rsidRPr="00F75EF0">
        <w:rPr>
          <w:rFonts w:ascii="Arial" w:hAnsi="Arial" w:cs="Arial"/>
          <w:b/>
          <w:iCs/>
          <w:sz w:val="22"/>
          <w:szCs w:val="22"/>
        </w:rPr>
        <w:t>ИСПУЊЕЊА ОБАВЕЗА ПОНУЂАЧА</w:t>
      </w:r>
    </w:p>
    <w:p w:rsidR="00BC5EF0" w:rsidRPr="00F75EF0" w:rsidRDefault="00BC5EF0" w:rsidP="00BC5EF0">
      <w:pPr>
        <w:pStyle w:val="NoSpacing"/>
        <w:rPr>
          <w:rFonts w:ascii="Arial" w:hAnsi="Arial" w:cs="Arial"/>
          <w:sz w:val="22"/>
          <w:szCs w:val="22"/>
        </w:rPr>
      </w:pPr>
    </w:p>
    <w:p w:rsidR="00BC5EF0" w:rsidRPr="00F75EF0" w:rsidRDefault="00BC5EF0" w:rsidP="00BC5EF0">
      <w:pPr>
        <w:rPr>
          <w:rFonts w:ascii="Arial" w:hAnsi="Arial" w:cs="Arial"/>
          <w:sz w:val="22"/>
          <w:szCs w:val="22"/>
          <w:u w:val="single"/>
          <w:lang w:val="sr-Cyrl-CS"/>
        </w:rPr>
      </w:pPr>
    </w:p>
    <w:p w:rsidR="00BC5EF0" w:rsidRPr="00F75EF0" w:rsidRDefault="00BC5EF0" w:rsidP="00BC5EF0">
      <w:pPr>
        <w:pStyle w:val="BodyText"/>
        <w:rPr>
          <w:rFonts w:ascii="Arial" w:hAnsi="Arial" w:cs="Arial"/>
          <w:sz w:val="22"/>
          <w:szCs w:val="22"/>
          <w:lang w:val="ru-RU"/>
        </w:rPr>
      </w:pPr>
      <w:r w:rsidRPr="00F75EF0">
        <w:rPr>
          <w:rFonts w:ascii="Arial" w:hAnsi="Arial" w:cs="Arial"/>
          <w:b/>
          <w:sz w:val="22"/>
          <w:szCs w:val="22"/>
          <w:lang w:val="sr-Cyrl-CS"/>
        </w:rPr>
        <w:t>Изабрани понуђач</w:t>
      </w:r>
      <w:r w:rsidRPr="00F75EF0">
        <w:rPr>
          <w:rFonts w:ascii="Arial" w:hAnsi="Arial" w:cs="Arial"/>
          <w:sz w:val="22"/>
          <w:szCs w:val="22"/>
          <w:lang w:val="sr-Cyrl-CS"/>
        </w:rPr>
        <w:t xml:space="preserve">  се обавезује да ће </w:t>
      </w:r>
      <w:r w:rsidRPr="00F75EF0">
        <w:rPr>
          <w:rFonts w:ascii="Arial" w:hAnsi="Arial" w:cs="Arial"/>
          <w:sz w:val="22"/>
          <w:szCs w:val="22"/>
        </w:rPr>
        <w:t>у року од осам дана од дана потписивања уговор</w:t>
      </w:r>
      <w:r w:rsidRPr="00F75EF0">
        <w:rPr>
          <w:rFonts w:ascii="Arial" w:hAnsi="Arial" w:cs="Arial"/>
          <w:sz w:val="22"/>
          <w:szCs w:val="22"/>
          <w:lang w:val="sr-Cyrl-CS"/>
        </w:rPr>
        <w:t>а</w:t>
      </w:r>
      <w:r w:rsidRPr="00F75EF0">
        <w:rPr>
          <w:rFonts w:ascii="Arial" w:hAnsi="Arial" w:cs="Arial"/>
          <w:sz w:val="22"/>
          <w:szCs w:val="22"/>
        </w:rPr>
        <w:t>, достави</w:t>
      </w:r>
      <w:r w:rsidRPr="00F75EF0">
        <w:rPr>
          <w:rFonts w:ascii="Arial" w:hAnsi="Arial" w:cs="Arial"/>
          <w:sz w:val="22"/>
          <w:szCs w:val="22"/>
          <w:lang w:val="sr-Cyrl-CS"/>
        </w:rPr>
        <w:t>ти</w:t>
      </w:r>
      <w:r w:rsidRPr="00F75EF0">
        <w:rPr>
          <w:rFonts w:ascii="Arial" w:hAnsi="Arial" w:cs="Arial"/>
          <w:sz w:val="22"/>
          <w:szCs w:val="22"/>
        </w:rPr>
        <w:t xml:space="preserve"> </w:t>
      </w:r>
      <w:r w:rsidRPr="00F75EF0">
        <w:rPr>
          <w:rFonts w:ascii="Arial" w:eastAsia="TimesNewRomanPSMT" w:hAnsi="Arial" w:cs="Arial"/>
          <w:bCs/>
          <w:iCs/>
          <w:sz w:val="22"/>
          <w:szCs w:val="22"/>
          <w:lang w:val="sr-Cyrl-CS"/>
        </w:rPr>
        <w:t>бланко сопствену меницу, која мора бити евидентирана у Регистру меница и овлашћења Народне банке Србије. Меница мора бити</w:t>
      </w:r>
      <w:r w:rsidRPr="00F75EF0">
        <w:rPr>
          <w:rFonts w:ascii="Arial" w:hAnsi="Arial" w:cs="Arial"/>
          <w:sz w:val="22"/>
          <w:szCs w:val="22"/>
          <w:lang w:val="sr-Cyrl-CS"/>
        </w:rPr>
        <w:t xml:space="preserve"> прописно</w:t>
      </w:r>
      <w:r w:rsidRPr="00F75EF0">
        <w:rPr>
          <w:rFonts w:ascii="Arial" w:eastAsia="TimesNewRomanPSMT" w:hAnsi="Arial" w:cs="Arial"/>
          <w:bCs/>
          <w:iCs/>
          <w:sz w:val="22"/>
          <w:szCs w:val="22"/>
          <w:lang w:val="sr-Cyrl-CS"/>
        </w:rPr>
        <w:t xml:space="preserve"> оверена печатом и потписана од стране лица овлашћеног за заступање, а уз исту мора бити достављено попуњено и оверено менично овлашћење – писмо за добро извршење посла,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w:t>
      </w:r>
      <w:r w:rsidRPr="00F75EF0">
        <w:rPr>
          <w:rFonts w:ascii="Arial" w:hAnsi="Arial" w:cs="Arial"/>
          <w:sz w:val="22"/>
          <w:szCs w:val="22"/>
        </w:rPr>
        <w:t>0 дана дуже од дана  истека рока за  коначно извршење посла.</w:t>
      </w:r>
    </w:p>
    <w:p w:rsidR="00BC5EF0" w:rsidRPr="00F75EF0" w:rsidRDefault="00BC5EF0" w:rsidP="00BC5EF0">
      <w:pPr>
        <w:pStyle w:val="Heading3"/>
        <w:keepLines w:val="0"/>
        <w:spacing w:before="180" w:after="140"/>
        <w:ind w:left="714" w:hanging="357"/>
        <w:rPr>
          <w:rFonts w:ascii="Arial" w:hAnsi="Arial" w:cs="Arial"/>
          <w:sz w:val="22"/>
          <w:szCs w:val="22"/>
          <w:lang w:val="ru-RU"/>
        </w:rPr>
      </w:pPr>
      <w:r w:rsidRPr="00F75EF0">
        <w:rPr>
          <w:rFonts w:ascii="Arial" w:hAnsi="Arial" w:cs="Arial"/>
          <w:sz w:val="22"/>
          <w:szCs w:val="22"/>
          <w:lang w:val="ru-RU"/>
        </w:rPr>
        <w:t>20.КОРИШЋЕЊЕ ПАТЕНТА И ОДГОВОРНОСТ ЗА ПОВРЕДУ ЗАШТИЋЕНИХ ПРАВА ИНТЕЛЕКТУАЛНЕ СВОЈИНЕ ТРЕЋИХ ЛИЦА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BC5EF0" w:rsidRPr="00F75EF0" w:rsidRDefault="00BC5EF0" w:rsidP="00BC5EF0">
      <w:pPr>
        <w:autoSpaceDE w:val="0"/>
        <w:autoSpaceDN w:val="0"/>
        <w:adjustRightInd w:val="0"/>
        <w:rPr>
          <w:rFonts w:ascii="Arial" w:hAnsi="Arial" w:cs="Arial"/>
          <w:b/>
          <w:i/>
          <w:sz w:val="22"/>
          <w:szCs w:val="22"/>
          <w:lang w:val="ru-RU"/>
        </w:rPr>
      </w:pPr>
      <w:r w:rsidRPr="00F75EF0">
        <w:rPr>
          <w:rFonts w:ascii="Arial" w:hAnsi="Arial" w:cs="Arial"/>
          <w:b/>
          <w:i/>
          <w:sz w:val="22"/>
          <w:szCs w:val="22"/>
          <w:lang w:val="ru-RU"/>
        </w:rPr>
        <w:t>21. НЕГАТИВНА РЕФЕРЕНЦА</w:t>
      </w:r>
    </w:p>
    <w:p w:rsidR="00BC5EF0" w:rsidRPr="00F75EF0" w:rsidRDefault="00BC5EF0" w:rsidP="00BC5EF0">
      <w:pPr>
        <w:autoSpaceDE w:val="0"/>
        <w:autoSpaceDN w:val="0"/>
        <w:adjustRightInd w:val="0"/>
        <w:ind w:firstLine="420"/>
        <w:rPr>
          <w:rFonts w:ascii="Arial" w:hAnsi="Arial" w:cs="Arial"/>
          <w:sz w:val="22"/>
          <w:szCs w:val="22"/>
          <w:lang w:val="ru-RU"/>
        </w:rPr>
      </w:pPr>
      <w:r w:rsidRPr="00F75EF0">
        <w:rPr>
          <w:rFonts w:ascii="Arial" w:hAnsi="Arial" w:cs="Arial"/>
          <w:sz w:val="22"/>
          <w:szCs w:val="22"/>
          <w:lang w:val="ru-RU"/>
        </w:rPr>
        <w:t>Наручилац може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BC5EF0" w:rsidRPr="00F75EF0" w:rsidRDefault="00BC5EF0" w:rsidP="00BC5EF0">
      <w:pPr>
        <w:autoSpaceDE w:val="0"/>
        <w:autoSpaceDN w:val="0"/>
        <w:adjustRightInd w:val="0"/>
        <w:ind w:firstLine="360"/>
        <w:rPr>
          <w:rFonts w:ascii="Arial" w:hAnsi="Arial" w:cs="Arial"/>
          <w:sz w:val="22"/>
          <w:szCs w:val="22"/>
          <w:lang w:val="ru-RU"/>
        </w:rPr>
      </w:pPr>
      <w:r w:rsidRPr="00F75EF0">
        <w:rPr>
          <w:rFonts w:ascii="Arial" w:hAnsi="Arial" w:cs="Arial"/>
          <w:sz w:val="22"/>
          <w:szCs w:val="22"/>
          <w:lang w:val="ru-RU"/>
        </w:rPr>
        <w:t xml:space="preserve">Докази из става 1.ове тачке су: </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 xml:space="preserve">исправа о наплаћеној уговорној казни; </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 xml:space="preserve">исправа о реализованом средству обезбеђења испуњења обавеза у поступку јавне набавке или испуњења уговорних обавеза; </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правоснажна судска одлука или коначна одлука другог надлежног органа;</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 xml:space="preserve">рекламације корисника, ако нису отклоњене у уговореном року; </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lastRenderedPageBreak/>
        <w:t xml:space="preserve">извештај надзорног органа о изведеним радовима који нису у складу са пројектом, односно уговором; </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C5EF0" w:rsidRPr="00F75EF0" w:rsidRDefault="00BC5EF0" w:rsidP="00BC5EF0">
      <w:pPr>
        <w:numPr>
          <w:ilvl w:val="0"/>
          <w:numId w:val="15"/>
        </w:numPr>
        <w:autoSpaceDE w:val="0"/>
        <w:autoSpaceDN w:val="0"/>
        <w:adjustRightInd w:val="0"/>
        <w:rPr>
          <w:rFonts w:ascii="Arial" w:hAnsi="Arial" w:cs="Arial"/>
          <w:sz w:val="22"/>
          <w:szCs w:val="22"/>
          <w:lang w:val="ru-RU"/>
        </w:rPr>
      </w:pPr>
      <w:r w:rsidRPr="00F75EF0">
        <w:rPr>
          <w:rFonts w:ascii="Arial" w:hAnsi="Arial" w:cs="Arial"/>
          <w:sz w:val="22"/>
          <w:szCs w:val="22"/>
          <w:lang w:val="ru-RU"/>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BC5EF0" w:rsidRPr="00F75EF0" w:rsidRDefault="00BC5EF0" w:rsidP="00BC5EF0">
      <w:pPr>
        <w:numPr>
          <w:ilvl w:val="0"/>
          <w:numId w:val="15"/>
        </w:numPr>
        <w:autoSpaceDE w:val="0"/>
        <w:autoSpaceDN w:val="0"/>
        <w:adjustRightInd w:val="0"/>
        <w:rPr>
          <w:rFonts w:ascii="Arial" w:hAnsi="Arial" w:cs="Arial"/>
          <w:i/>
          <w:sz w:val="22"/>
          <w:szCs w:val="22"/>
          <w:lang w:val="ru-RU"/>
        </w:rPr>
      </w:pPr>
      <w:r w:rsidRPr="00F75EF0">
        <w:rPr>
          <w:rFonts w:ascii="Arial" w:hAnsi="Arial" w:cs="Arial"/>
          <w:sz w:val="22"/>
          <w:szCs w:val="22"/>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F75EF0">
        <w:rPr>
          <w:rFonts w:ascii="Arial" w:hAnsi="Arial" w:cs="Arial"/>
          <w:i/>
          <w:sz w:val="22"/>
          <w:szCs w:val="22"/>
          <w:lang w:val="ru-RU"/>
        </w:rPr>
        <w:t>.</w:t>
      </w:r>
    </w:p>
    <w:p w:rsidR="00BC5EF0" w:rsidRPr="00F75EF0" w:rsidRDefault="00BC5EF0" w:rsidP="00BC5EF0">
      <w:pPr>
        <w:autoSpaceDE w:val="0"/>
        <w:autoSpaceDN w:val="0"/>
        <w:adjustRightInd w:val="0"/>
        <w:ind w:left="360"/>
        <w:rPr>
          <w:rFonts w:ascii="Arial" w:hAnsi="Arial" w:cs="Arial"/>
          <w:sz w:val="22"/>
          <w:szCs w:val="22"/>
          <w:lang w:val="ru-RU"/>
        </w:rPr>
      </w:pPr>
      <w:r w:rsidRPr="00F75EF0">
        <w:rPr>
          <w:rFonts w:ascii="Arial" w:hAnsi="Arial" w:cs="Arial"/>
          <w:sz w:val="22"/>
          <w:szCs w:val="22"/>
          <w:lang w:val="ru-RU"/>
        </w:rPr>
        <w:t xml:space="preserve">Доказ из става 2. подтачка 3) ове тачке може да се односи на поступак који је </w:t>
      </w:r>
    </w:p>
    <w:p w:rsidR="00BC5EF0" w:rsidRPr="00F75EF0" w:rsidRDefault="00BC5EF0" w:rsidP="00BC5EF0">
      <w:pPr>
        <w:autoSpaceDE w:val="0"/>
        <w:autoSpaceDN w:val="0"/>
        <w:adjustRightInd w:val="0"/>
        <w:rPr>
          <w:rFonts w:ascii="Arial" w:hAnsi="Arial" w:cs="Arial"/>
          <w:sz w:val="22"/>
          <w:szCs w:val="22"/>
          <w:lang w:val="ru-RU"/>
        </w:rPr>
      </w:pPr>
      <w:r w:rsidRPr="00F75EF0">
        <w:rPr>
          <w:rFonts w:ascii="Arial" w:hAnsi="Arial" w:cs="Arial"/>
          <w:sz w:val="22"/>
          <w:szCs w:val="22"/>
          <w:lang w:val="ru-RU"/>
        </w:rPr>
        <w:t>спровео или уговор који је закључио и други наручилац ако је предмет јавне набавке истоврстан.</w:t>
      </w:r>
    </w:p>
    <w:p w:rsidR="00BC5EF0" w:rsidRPr="00F75EF0" w:rsidRDefault="00BC5EF0" w:rsidP="00BC5EF0">
      <w:pPr>
        <w:pStyle w:val="Heading3"/>
        <w:ind w:left="142" w:hanging="142"/>
        <w:jc w:val="left"/>
        <w:rPr>
          <w:rFonts w:ascii="Arial" w:hAnsi="Arial" w:cs="Arial"/>
          <w:sz w:val="22"/>
          <w:szCs w:val="22"/>
          <w:lang w:val="ru-RU"/>
        </w:rPr>
      </w:pPr>
      <w:r w:rsidRPr="00F75EF0">
        <w:rPr>
          <w:rFonts w:ascii="Arial" w:hAnsi="Arial" w:cs="Arial"/>
          <w:sz w:val="22"/>
          <w:szCs w:val="22"/>
          <w:lang w:val="ru-RU"/>
        </w:rPr>
        <w:t>22.РОКОВИ И НАЧИН ПОДНОШЕЊА ЗАХТЕВА ЗА ЗАШТИТУ ПРАВА СА УПУТСТВОМ О УПЛАТИ ТАКСЕ ИЗ ЧЛАНА 156. ЗАКОНА</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З</w:t>
      </w:r>
      <w:r w:rsidRPr="00F75EF0">
        <w:rPr>
          <w:rFonts w:ascii="Arial" w:hAnsi="Arial" w:cs="Arial"/>
          <w:spacing w:val="-1"/>
          <w:sz w:val="22"/>
          <w:szCs w:val="22"/>
          <w:lang w:val="ru-RU"/>
        </w:rPr>
        <w:t>а</w:t>
      </w:r>
      <w:r w:rsidRPr="00F75EF0">
        <w:rPr>
          <w:rFonts w:ascii="Arial" w:hAnsi="Arial" w:cs="Arial"/>
          <w:sz w:val="22"/>
          <w:szCs w:val="22"/>
          <w:lang w:val="ru-RU"/>
        </w:rPr>
        <w:t>х</w:t>
      </w:r>
      <w:r w:rsidRPr="00F75EF0">
        <w:rPr>
          <w:rFonts w:ascii="Arial" w:hAnsi="Arial" w:cs="Arial"/>
          <w:spacing w:val="-1"/>
          <w:sz w:val="22"/>
          <w:szCs w:val="22"/>
          <w:lang w:val="ru-RU"/>
        </w:rPr>
        <w:t>т</w:t>
      </w:r>
      <w:r w:rsidRPr="00F75EF0">
        <w:rPr>
          <w:rFonts w:ascii="Arial" w:hAnsi="Arial" w:cs="Arial"/>
          <w:sz w:val="22"/>
          <w:szCs w:val="22"/>
          <w:lang w:val="ru-RU"/>
        </w:rPr>
        <w:t xml:space="preserve">ев </w:t>
      </w:r>
      <w:r w:rsidRPr="00F75EF0">
        <w:rPr>
          <w:rFonts w:ascii="Arial" w:hAnsi="Arial" w:cs="Arial"/>
          <w:spacing w:val="-1"/>
          <w:sz w:val="22"/>
          <w:szCs w:val="22"/>
          <w:lang w:val="ru-RU"/>
        </w:rPr>
        <w:t>з</w:t>
      </w:r>
      <w:r w:rsidRPr="00F75EF0">
        <w:rPr>
          <w:rFonts w:ascii="Arial" w:hAnsi="Arial" w:cs="Arial"/>
          <w:sz w:val="22"/>
          <w:szCs w:val="22"/>
          <w:lang w:val="ru-RU"/>
        </w:rPr>
        <w:t xml:space="preserve">а </w:t>
      </w:r>
      <w:r w:rsidRPr="00F75EF0">
        <w:rPr>
          <w:rFonts w:ascii="Arial" w:hAnsi="Arial" w:cs="Arial"/>
          <w:spacing w:val="-1"/>
          <w:sz w:val="22"/>
          <w:szCs w:val="22"/>
          <w:lang w:val="ru-RU"/>
        </w:rPr>
        <w:t>з</w:t>
      </w:r>
      <w:r w:rsidRPr="00F75EF0">
        <w:rPr>
          <w:rFonts w:ascii="Arial" w:hAnsi="Arial" w:cs="Arial"/>
          <w:sz w:val="22"/>
          <w:szCs w:val="22"/>
          <w:lang w:val="ru-RU"/>
        </w:rPr>
        <w:t>а</w:t>
      </w:r>
      <w:r w:rsidRPr="00F75EF0">
        <w:rPr>
          <w:rFonts w:ascii="Arial" w:hAnsi="Arial" w:cs="Arial"/>
          <w:spacing w:val="-1"/>
          <w:sz w:val="22"/>
          <w:szCs w:val="22"/>
          <w:lang w:val="ru-RU"/>
        </w:rPr>
        <w:t>шти</w:t>
      </w:r>
      <w:r w:rsidRPr="00F75EF0">
        <w:rPr>
          <w:rFonts w:ascii="Arial" w:hAnsi="Arial" w:cs="Arial"/>
          <w:spacing w:val="1"/>
          <w:sz w:val="22"/>
          <w:szCs w:val="22"/>
          <w:lang w:val="ru-RU"/>
        </w:rPr>
        <w:t>т</w:t>
      </w:r>
      <w:r w:rsidRPr="00F75EF0">
        <w:rPr>
          <w:rFonts w:ascii="Arial" w:hAnsi="Arial" w:cs="Arial"/>
          <w:sz w:val="22"/>
          <w:szCs w:val="22"/>
          <w:lang w:val="ru-RU"/>
        </w:rPr>
        <w:t xml:space="preserve">у </w:t>
      </w:r>
      <w:r w:rsidRPr="00F75EF0">
        <w:rPr>
          <w:rFonts w:ascii="Arial" w:hAnsi="Arial" w:cs="Arial"/>
          <w:spacing w:val="-1"/>
          <w:sz w:val="22"/>
          <w:szCs w:val="22"/>
          <w:lang w:val="ru-RU"/>
        </w:rPr>
        <w:t>п</w:t>
      </w:r>
      <w:r w:rsidRPr="00F75EF0">
        <w:rPr>
          <w:rFonts w:ascii="Arial" w:hAnsi="Arial" w:cs="Arial"/>
          <w:sz w:val="22"/>
          <w:szCs w:val="22"/>
          <w:lang w:val="ru-RU"/>
        </w:rPr>
        <w:t xml:space="preserve">рава </w:t>
      </w:r>
      <w:r w:rsidRPr="00F75EF0">
        <w:rPr>
          <w:rFonts w:ascii="Arial" w:hAnsi="Arial" w:cs="Arial"/>
          <w:spacing w:val="-1"/>
          <w:sz w:val="22"/>
          <w:szCs w:val="22"/>
          <w:lang w:val="ru-RU"/>
        </w:rPr>
        <w:t>п</w:t>
      </w:r>
      <w:r w:rsidRPr="00F75EF0">
        <w:rPr>
          <w:rFonts w:ascii="Arial" w:hAnsi="Arial" w:cs="Arial"/>
          <w:sz w:val="22"/>
          <w:szCs w:val="22"/>
          <w:lang w:val="ru-RU"/>
        </w:rPr>
        <w:t>од</w:t>
      </w:r>
      <w:r w:rsidRPr="00F75EF0">
        <w:rPr>
          <w:rFonts w:ascii="Arial" w:hAnsi="Arial" w:cs="Arial"/>
          <w:spacing w:val="-1"/>
          <w:sz w:val="22"/>
          <w:szCs w:val="22"/>
          <w:lang w:val="ru-RU"/>
        </w:rPr>
        <w:t>н</w:t>
      </w:r>
      <w:r w:rsidRPr="00F75EF0">
        <w:rPr>
          <w:rFonts w:ascii="Arial" w:hAnsi="Arial" w:cs="Arial"/>
          <w:sz w:val="22"/>
          <w:szCs w:val="22"/>
          <w:lang w:val="ru-RU"/>
        </w:rPr>
        <w:t xml:space="preserve">оси се наручиоцу, а копија се истовремено доставља Републичкој комисији </w:t>
      </w:r>
      <w:r w:rsidRPr="00F75EF0">
        <w:rPr>
          <w:rFonts w:ascii="Arial" w:hAnsi="Arial" w:cs="Arial"/>
          <w:spacing w:val="-1"/>
          <w:sz w:val="22"/>
          <w:szCs w:val="22"/>
          <w:lang w:val="ru-RU"/>
        </w:rPr>
        <w:t>з</w:t>
      </w:r>
      <w:r w:rsidRPr="00F75EF0">
        <w:rPr>
          <w:rFonts w:ascii="Arial" w:hAnsi="Arial" w:cs="Arial"/>
          <w:sz w:val="22"/>
          <w:szCs w:val="22"/>
          <w:lang w:val="ru-RU"/>
        </w:rPr>
        <w:t xml:space="preserve">а </w:t>
      </w:r>
      <w:r w:rsidRPr="00F75EF0">
        <w:rPr>
          <w:rFonts w:ascii="Arial" w:hAnsi="Arial" w:cs="Arial"/>
          <w:spacing w:val="-1"/>
          <w:sz w:val="22"/>
          <w:szCs w:val="22"/>
          <w:lang w:val="ru-RU"/>
        </w:rPr>
        <w:t>з</w:t>
      </w:r>
      <w:r w:rsidRPr="00F75EF0">
        <w:rPr>
          <w:rFonts w:ascii="Arial" w:hAnsi="Arial" w:cs="Arial"/>
          <w:sz w:val="22"/>
          <w:szCs w:val="22"/>
          <w:lang w:val="ru-RU"/>
        </w:rPr>
        <w:t>а</w:t>
      </w:r>
      <w:r w:rsidRPr="00F75EF0">
        <w:rPr>
          <w:rFonts w:ascii="Arial" w:hAnsi="Arial" w:cs="Arial"/>
          <w:spacing w:val="-1"/>
          <w:sz w:val="22"/>
          <w:szCs w:val="22"/>
          <w:lang w:val="ru-RU"/>
        </w:rPr>
        <w:t>шт</w:t>
      </w:r>
      <w:r w:rsidRPr="00F75EF0">
        <w:rPr>
          <w:rFonts w:ascii="Arial" w:hAnsi="Arial" w:cs="Arial"/>
          <w:spacing w:val="1"/>
          <w:sz w:val="22"/>
          <w:szCs w:val="22"/>
          <w:lang w:val="ru-RU"/>
        </w:rPr>
        <w:t>ит</w:t>
      </w:r>
      <w:r w:rsidRPr="00F75EF0">
        <w:rPr>
          <w:rFonts w:ascii="Arial" w:hAnsi="Arial" w:cs="Arial"/>
          <w:sz w:val="22"/>
          <w:szCs w:val="22"/>
          <w:lang w:val="ru-RU"/>
        </w:rPr>
        <w:t xml:space="preserve">у </w:t>
      </w:r>
      <w:r w:rsidRPr="00F75EF0">
        <w:rPr>
          <w:rFonts w:ascii="Arial" w:hAnsi="Arial" w:cs="Arial"/>
          <w:spacing w:val="-1"/>
          <w:sz w:val="22"/>
          <w:szCs w:val="22"/>
          <w:lang w:val="ru-RU"/>
        </w:rPr>
        <w:t>п</w:t>
      </w:r>
      <w:r w:rsidRPr="00F75EF0">
        <w:rPr>
          <w:rFonts w:ascii="Arial" w:hAnsi="Arial" w:cs="Arial"/>
          <w:sz w:val="22"/>
          <w:szCs w:val="22"/>
          <w:lang w:val="ru-RU"/>
        </w:rPr>
        <w:t xml:space="preserve">рава у </w:t>
      </w:r>
      <w:r w:rsidRPr="00F75EF0">
        <w:rPr>
          <w:rFonts w:ascii="Arial" w:hAnsi="Arial" w:cs="Arial"/>
          <w:spacing w:val="-1"/>
          <w:sz w:val="22"/>
          <w:szCs w:val="22"/>
          <w:lang w:val="ru-RU"/>
        </w:rPr>
        <w:t>п</w:t>
      </w:r>
      <w:r w:rsidRPr="00F75EF0">
        <w:rPr>
          <w:rFonts w:ascii="Arial" w:hAnsi="Arial" w:cs="Arial"/>
          <w:sz w:val="22"/>
          <w:szCs w:val="22"/>
          <w:lang w:val="ru-RU"/>
        </w:rPr>
        <w:t>ос</w:t>
      </w:r>
      <w:r w:rsidRPr="00F75EF0">
        <w:rPr>
          <w:rFonts w:ascii="Arial" w:hAnsi="Arial" w:cs="Arial"/>
          <w:spacing w:val="1"/>
          <w:sz w:val="22"/>
          <w:szCs w:val="22"/>
          <w:lang w:val="ru-RU"/>
        </w:rPr>
        <w:t>т</w:t>
      </w:r>
      <w:r w:rsidRPr="00F75EF0">
        <w:rPr>
          <w:rFonts w:ascii="Arial" w:hAnsi="Arial" w:cs="Arial"/>
          <w:spacing w:val="-4"/>
          <w:sz w:val="22"/>
          <w:szCs w:val="22"/>
          <w:lang w:val="ru-RU"/>
        </w:rPr>
        <w:t>у</w:t>
      </w:r>
      <w:r w:rsidRPr="00F75EF0">
        <w:rPr>
          <w:rFonts w:ascii="Arial" w:hAnsi="Arial" w:cs="Arial"/>
          <w:spacing w:val="-1"/>
          <w:sz w:val="22"/>
          <w:szCs w:val="22"/>
          <w:lang w:val="ru-RU"/>
        </w:rPr>
        <w:t>п</w:t>
      </w:r>
      <w:r w:rsidRPr="00F75EF0">
        <w:rPr>
          <w:rFonts w:ascii="Arial" w:hAnsi="Arial" w:cs="Arial"/>
          <w:spacing w:val="1"/>
          <w:sz w:val="22"/>
          <w:szCs w:val="22"/>
          <w:lang w:val="ru-RU"/>
        </w:rPr>
        <w:t>ц</w:t>
      </w:r>
      <w:r w:rsidRPr="00F75EF0">
        <w:rPr>
          <w:rFonts w:ascii="Arial" w:hAnsi="Arial" w:cs="Arial"/>
          <w:spacing w:val="-1"/>
          <w:sz w:val="22"/>
          <w:szCs w:val="22"/>
          <w:lang w:val="ru-RU"/>
        </w:rPr>
        <w:t>и</w:t>
      </w:r>
      <w:r w:rsidRPr="00F75EF0">
        <w:rPr>
          <w:rFonts w:ascii="Arial" w:hAnsi="Arial" w:cs="Arial"/>
          <w:spacing w:val="2"/>
          <w:sz w:val="22"/>
          <w:szCs w:val="22"/>
          <w:lang w:val="ru-RU"/>
        </w:rPr>
        <w:t>м</w:t>
      </w:r>
      <w:r w:rsidRPr="00F75EF0">
        <w:rPr>
          <w:rFonts w:ascii="Arial" w:hAnsi="Arial" w:cs="Arial"/>
          <w:sz w:val="22"/>
          <w:szCs w:val="22"/>
          <w:lang w:val="ru-RU"/>
        </w:rPr>
        <w:t xml:space="preserve">а </w:t>
      </w:r>
      <w:r w:rsidRPr="00F75EF0">
        <w:rPr>
          <w:rFonts w:ascii="Arial" w:hAnsi="Arial" w:cs="Arial"/>
          <w:spacing w:val="1"/>
          <w:sz w:val="22"/>
          <w:szCs w:val="22"/>
          <w:lang w:val="ru-RU"/>
        </w:rPr>
        <w:t>ј</w:t>
      </w:r>
      <w:r w:rsidRPr="00F75EF0">
        <w:rPr>
          <w:rFonts w:ascii="Arial" w:hAnsi="Arial" w:cs="Arial"/>
          <w:spacing w:val="-3"/>
          <w:sz w:val="22"/>
          <w:szCs w:val="22"/>
          <w:lang w:val="ru-RU"/>
        </w:rPr>
        <w:t>а</w:t>
      </w:r>
      <w:r w:rsidRPr="00F75EF0">
        <w:rPr>
          <w:rFonts w:ascii="Arial" w:hAnsi="Arial" w:cs="Arial"/>
          <w:sz w:val="22"/>
          <w:szCs w:val="22"/>
          <w:lang w:val="ru-RU"/>
        </w:rPr>
        <w:t>в</w:t>
      </w:r>
      <w:r w:rsidRPr="00F75EF0">
        <w:rPr>
          <w:rFonts w:ascii="Arial" w:hAnsi="Arial" w:cs="Arial"/>
          <w:spacing w:val="-1"/>
          <w:sz w:val="22"/>
          <w:szCs w:val="22"/>
          <w:lang w:val="ru-RU"/>
        </w:rPr>
        <w:t>ни</w:t>
      </w:r>
      <w:r w:rsidRPr="00F75EF0">
        <w:rPr>
          <w:rFonts w:ascii="Arial" w:hAnsi="Arial" w:cs="Arial"/>
          <w:sz w:val="22"/>
          <w:szCs w:val="22"/>
          <w:lang w:val="ru-RU"/>
        </w:rPr>
        <w:t xml:space="preserve">х </w:t>
      </w:r>
      <w:r w:rsidRPr="00F75EF0">
        <w:rPr>
          <w:rFonts w:ascii="Arial" w:hAnsi="Arial" w:cs="Arial"/>
          <w:spacing w:val="-1"/>
          <w:sz w:val="22"/>
          <w:szCs w:val="22"/>
          <w:lang w:val="ru-RU"/>
        </w:rPr>
        <w:t>н</w:t>
      </w:r>
      <w:r w:rsidRPr="00F75EF0">
        <w:rPr>
          <w:rFonts w:ascii="Arial" w:hAnsi="Arial" w:cs="Arial"/>
          <w:sz w:val="22"/>
          <w:szCs w:val="22"/>
          <w:lang w:val="ru-RU"/>
        </w:rPr>
        <w:t>аб</w:t>
      </w:r>
      <w:r w:rsidRPr="00F75EF0">
        <w:rPr>
          <w:rFonts w:ascii="Arial" w:hAnsi="Arial" w:cs="Arial"/>
          <w:spacing w:val="-1"/>
          <w:sz w:val="22"/>
          <w:szCs w:val="22"/>
          <w:lang w:val="ru-RU"/>
        </w:rPr>
        <w:t>а</w:t>
      </w:r>
      <w:r w:rsidRPr="00F75EF0">
        <w:rPr>
          <w:rFonts w:ascii="Arial" w:hAnsi="Arial" w:cs="Arial"/>
          <w:sz w:val="22"/>
          <w:szCs w:val="22"/>
          <w:lang w:val="ru-RU"/>
        </w:rPr>
        <w:t>в</w:t>
      </w:r>
      <w:r w:rsidRPr="00F75EF0">
        <w:rPr>
          <w:rFonts w:ascii="Arial" w:hAnsi="Arial" w:cs="Arial"/>
          <w:spacing w:val="-1"/>
          <w:sz w:val="22"/>
          <w:szCs w:val="22"/>
          <w:lang w:val="ru-RU"/>
        </w:rPr>
        <w:t>к</w:t>
      </w:r>
      <w:r w:rsidRPr="00F75EF0">
        <w:rPr>
          <w:rFonts w:ascii="Arial" w:hAnsi="Arial" w:cs="Arial"/>
          <w:sz w:val="22"/>
          <w:szCs w:val="22"/>
          <w:lang w:val="ru-RU"/>
        </w:rPr>
        <w:t xml:space="preserve">и </w:t>
      </w:r>
      <w:r w:rsidRPr="00F75EF0">
        <w:rPr>
          <w:rFonts w:ascii="Arial" w:hAnsi="Arial" w:cs="Arial"/>
          <w:spacing w:val="-1"/>
          <w:sz w:val="22"/>
          <w:szCs w:val="22"/>
          <w:lang w:val="ru-RU"/>
        </w:rPr>
        <w:t>н</w:t>
      </w:r>
      <w:r w:rsidRPr="00F75EF0">
        <w:rPr>
          <w:rFonts w:ascii="Arial" w:hAnsi="Arial" w:cs="Arial"/>
          <w:sz w:val="22"/>
          <w:szCs w:val="22"/>
          <w:lang w:val="ru-RU"/>
        </w:rPr>
        <w:t>а адр</w:t>
      </w:r>
      <w:r w:rsidRPr="00F75EF0">
        <w:rPr>
          <w:rFonts w:ascii="Arial" w:hAnsi="Arial" w:cs="Arial"/>
          <w:spacing w:val="-1"/>
          <w:sz w:val="22"/>
          <w:szCs w:val="22"/>
          <w:lang w:val="ru-RU"/>
        </w:rPr>
        <w:t>е</w:t>
      </w:r>
      <w:r w:rsidRPr="00F75EF0">
        <w:rPr>
          <w:rFonts w:ascii="Arial" w:hAnsi="Arial" w:cs="Arial"/>
          <w:spacing w:val="1"/>
          <w:sz w:val="22"/>
          <w:szCs w:val="22"/>
          <w:lang w:val="ru-RU"/>
        </w:rPr>
        <w:t>с</w:t>
      </w:r>
      <w:r w:rsidRPr="00F75EF0">
        <w:rPr>
          <w:rFonts w:ascii="Arial" w:hAnsi="Arial" w:cs="Arial"/>
          <w:spacing w:val="-4"/>
          <w:sz w:val="22"/>
          <w:szCs w:val="22"/>
          <w:lang w:val="ru-RU"/>
        </w:rPr>
        <w:t>у</w:t>
      </w:r>
      <w:r w:rsidRPr="00F75EF0">
        <w:rPr>
          <w:rFonts w:ascii="Arial" w:hAnsi="Arial" w:cs="Arial"/>
          <w:sz w:val="22"/>
          <w:szCs w:val="22"/>
          <w:lang w:val="sr-Latn-CS"/>
        </w:rPr>
        <w:t xml:space="preserve">: </w:t>
      </w:r>
      <w:r w:rsidRPr="00F75EF0">
        <w:rPr>
          <w:rFonts w:ascii="Arial" w:hAnsi="Arial" w:cs="Arial"/>
          <w:sz w:val="22"/>
          <w:szCs w:val="22"/>
          <w:lang w:val="ru-RU"/>
        </w:rPr>
        <w:t>Нем</w:t>
      </w:r>
      <w:r w:rsidRPr="00F75EF0">
        <w:rPr>
          <w:rFonts w:ascii="Arial" w:hAnsi="Arial" w:cs="Arial"/>
          <w:spacing w:val="-1"/>
          <w:sz w:val="22"/>
          <w:szCs w:val="22"/>
          <w:lang w:val="ru-RU"/>
        </w:rPr>
        <w:t>а</w:t>
      </w:r>
      <w:r w:rsidRPr="00F75EF0">
        <w:rPr>
          <w:rFonts w:ascii="Arial" w:hAnsi="Arial" w:cs="Arial"/>
          <w:sz w:val="22"/>
          <w:szCs w:val="22"/>
          <w:lang w:val="ru-RU"/>
        </w:rPr>
        <w:t>њ</w:t>
      </w:r>
      <w:r w:rsidRPr="00F75EF0">
        <w:rPr>
          <w:rFonts w:ascii="Arial" w:hAnsi="Arial" w:cs="Arial"/>
          <w:spacing w:val="-1"/>
          <w:sz w:val="22"/>
          <w:szCs w:val="22"/>
          <w:lang w:val="ru-RU"/>
        </w:rPr>
        <w:t>ин</w:t>
      </w:r>
      <w:r w:rsidRPr="00F75EF0">
        <w:rPr>
          <w:rFonts w:ascii="Arial" w:hAnsi="Arial" w:cs="Arial"/>
          <w:sz w:val="22"/>
          <w:szCs w:val="22"/>
          <w:lang w:val="ru-RU"/>
        </w:rPr>
        <w:t>а</w:t>
      </w:r>
      <w:r w:rsidRPr="00F75EF0">
        <w:rPr>
          <w:rFonts w:ascii="Arial" w:hAnsi="Arial" w:cs="Arial"/>
          <w:sz w:val="22"/>
          <w:szCs w:val="22"/>
          <w:lang w:val="sr-Latn-CS"/>
        </w:rPr>
        <w:t xml:space="preserve">22-26, 11000 </w:t>
      </w:r>
      <w:r w:rsidRPr="00F75EF0">
        <w:rPr>
          <w:rFonts w:ascii="Arial" w:hAnsi="Arial" w:cs="Arial"/>
          <w:sz w:val="22"/>
          <w:szCs w:val="22"/>
          <w:lang w:val="ru-RU"/>
        </w:rPr>
        <w:t>Бео</w:t>
      </w:r>
      <w:r w:rsidRPr="00F75EF0">
        <w:rPr>
          <w:rFonts w:ascii="Arial" w:hAnsi="Arial" w:cs="Arial"/>
          <w:spacing w:val="-1"/>
          <w:sz w:val="22"/>
          <w:szCs w:val="22"/>
          <w:lang w:val="ru-RU"/>
        </w:rPr>
        <w:t>г</w:t>
      </w:r>
      <w:r w:rsidRPr="00F75EF0">
        <w:rPr>
          <w:rFonts w:ascii="Arial" w:hAnsi="Arial" w:cs="Arial"/>
          <w:sz w:val="22"/>
          <w:szCs w:val="22"/>
          <w:lang w:val="ru-RU"/>
        </w:rPr>
        <w:t>рад</w:t>
      </w:r>
      <w:r w:rsidRPr="00F75EF0">
        <w:rPr>
          <w:rFonts w:ascii="Arial" w:hAnsi="Arial" w:cs="Arial"/>
          <w:sz w:val="22"/>
          <w:szCs w:val="22"/>
          <w:lang w:val="sr-Latn-CS"/>
        </w:rPr>
        <w:t xml:space="preserve">. </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 xml:space="preserve">Захтев за заштиту права доставља се непосредно, електронском поштом на </w:t>
      </w:r>
      <w:r w:rsidRPr="00F75EF0">
        <w:rPr>
          <w:rFonts w:ascii="Arial" w:hAnsi="Arial" w:cs="Arial"/>
          <w:sz w:val="22"/>
          <w:szCs w:val="22"/>
        </w:rPr>
        <w:t>e</w:t>
      </w:r>
      <w:r w:rsidRPr="00F75EF0">
        <w:rPr>
          <w:rFonts w:ascii="Arial" w:hAnsi="Arial" w:cs="Arial"/>
          <w:sz w:val="22"/>
          <w:szCs w:val="22"/>
          <w:lang w:val="ru-RU"/>
        </w:rPr>
        <w:t>-м</w:t>
      </w:r>
      <w:r w:rsidRPr="00F75EF0">
        <w:rPr>
          <w:rFonts w:ascii="Arial" w:hAnsi="Arial" w:cs="Arial"/>
          <w:sz w:val="22"/>
          <w:szCs w:val="22"/>
        </w:rPr>
        <w:t>ail</w:t>
      </w:r>
      <w:r w:rsidRPr="00F75EF0">
        <w:rPr>
          <w:rFonts w:ascii="Arial" w:hAnsi="Arial" w:cs="Arial"/>
          <w:sz w:val="22"/>
          <w:szCs w:val="22"/>
          <w:lang w:val="ru-RU"/>
        </w:rPr>
        <w:t xml:space="preserve">: </w:t>
      </w:r>
      <w:r>
        <w:rPr>
          <w:rFonts w:ascii="Arial" w:hAnsi="Arial" w:cs="Arial"/>
          <w:iCs/>
          <w:sz w:val="22"/>
          <w:szCs w:val="22"/>
        </w:rPr>
        <w:t>ljiljana.direkcija</w:t>
      </w:r>
      <w:r w:rsidRPr="00F75EF0">
        <w:rPr>
          <w:rFonts w:ascii="Arial" w:hAnsi="Arial" w:cs="Arial"/>
          <w:iCs/>
          <w:sz w:val="22"/>
          <w:szCs w:val="22"/>
          <w:lang w:val="ru-RU"/>
        </w:rPr>
        <w:t>@</w:t>
      </w:r>
      <w:r>
        <w:rPr>
          <w:rFonts w:ascii="Arial" w:hAnsi="Arial" w:cs="Arial"/>
          <w:iCs/>
          <w:sz w:val="22"/>
          <w:szCs w:val="22"/>
        </w:rPr>
        <w:t>gmail.com</w:t>
      </w:r>
      <w:r w:rsidRPr="00F75EF0">
        <w:rPr>
          <w:rFonts w:ascii="Arial" w:hAnsi="Arial" w:cs="Arial"/>
          <w:sz w:val="22"/>
          <w:szCs w:val="22"/>
        </w:rPr>
        <w:t xml:space="preserve"> </w:t>
      </w:r>
      <w:r w:rsidRPr="00F75EF0">
        <w:rPr>
          <w:rFonts w:ascii="Arial" w:hAnsi="Arial" w:cs="Arial"/>
          <w:sz w:val="22"/>
          <w:szCs w:val="22"/>
          <w:lang w:val="ru-RU"/>
        </w:rPr>
        <w:t xml:space="preserve"> или препорученом пошиљком са повратницом.</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З</w:t>
      </w:r>
      <w:r w:rsidRPr="00F75EF0">
        <w:rPr>
          <w:rFonts w:ascii="Arial" w:hAnsi="Arial" w:cs="Arial"/>
          <w:spacing w:val="-1"/>
          <w:sz w:val="22"/>
          <w:szCs w:val="22"/>
          <w:lang w:val="ru-RU"/>
        </w:rPr>
        <w:t>а</w:t>
      </w:r>
      <w:r w:rsidRPr="00F75EF0">
        <w:rPr>
          <w:rFonts w:ascii="Arial" w:hAnsi="Arial" w:cs="Arial"/>
          <w:sz w:val="22"/>
          <w:szCs w:val="22"/>
          <w:lang w:val="ru-RU"/>
        </w:rPr>
        <w:t>х</w:t>
      </w:r>
      <w:r w:rsidRPr="00F75EF0">
        <w:rPr>
          <w:rFonts w:ascii="Arial" w:hAnsi="Arial" w:cs="Arial"/>
          <w:spacing w:val="-1"/>
          <w:sz w:val="22"/>
          <w:szCs w:val="22"/>
          <w:lang w:val="ru-RU"/>
        </w:rPr>
        <w:t>т</w:t>
      </w:r>
      <w:r w:rsidRPr="00F75EF0">
        <w:rPr>
          <w:rFonts w:ascii="Arial" w:hAnsi="Arial" w:cs="Arial"/>
          <w:sz w:val="22"/>
          <w:szCs w:val="22"/>
          <w:lang w:val="ru-RU"/>
        </w:rPr>
        <w:t xml:space="preserve">ев </w:t>
      </w:r>
      <w:r w:rsidRPr="00F75EF0">
        <w:rPr>
          <w:rFonts w:ascii="Arial" w:hAnsi="Arial" w:cs="Arial"/>
          <w:spacing w:val="-1"/>
          <w:sz w:val="22"/>
          <w:szCs w:val="22"/>
          <w:lang w:val="ru-RU"/>
        </w:rPr>
        <w:t>з</w:t>
      </w:r>
      <w:r w:rsidRPr="00F75EF0">
        <w:rPr>
          <w:rFonts w:ascii="Arial" w:hAnsi="Arial" w:cs="Arial"/>
          <w:sz w:val="22"/>
          <w:szCs w:val="22"/>
          <w:lang w:val="ru-RU"/>
        </w:rPr>
        <w:t xml:space="preserve">а </w:t>
      </w:r>
      <w:r w:rsidRPr="00F75EF0">
        <w:rPr>
          <w:rFonts w:ascii="Arial" w:hAnsi="Arial" w:cs="Arial"/>
          <w:spacing w:val="-1"/>
          <w:sz w:val="22"/>
          <w:szCs w:val="22"/>
          <w:lang w:val="ru-RU"/>
        </w:rPr>
        <w:t>з</w:t>
      </w:r>
      <w:r w:rsidRPr="00F75EF0">
        <w:rPr>
          <w:rFonts w:ascii="Arial" w:hAnsi="Arial" w:cs="Arial"/>
          <w:sz w:val="22"/>
          <w:szCs w:val="22"/>
          <w:lang w:val="ru-RU"/>
        </w:rPr>
        <w:t>а</w:t>
      </w:r>
      <w:r w:rsidRPr="00F75EF0">
        <w:rPr>
          <w:rFonts w:ascii="Arial" w:hAnsi="Arial" w:cs="Arial"/>
          <w:spacing w:val="-1"/>
          <w:sz w:val="22"/>
          <w:szCs w:val="22"/>
          <w:lang w:val="ru-RU"/>
        </w:rPr>
        <w:t>шти</w:t>
      </w:r>
      <w:r w:rsidRPr="00F75EF0">
        <w:rPr>
          <w:rFonts w:ascii="Arial" w:hAnsi="Arial" w:cs="Arial"/>
          <w:spacing w:val="1"/>
          <w:sz w:val="22"/>
          <w:szCs w:val="22"/>
          <w:lang w:val="ru-RU"/>
        </w:rPr>
        <w:t>т</w:t>
      </w:r>
      <w:r w:rsidRPr="00F75EF0">
        <w:rPr>
          <w:rFonts w:ascii="Arial" w:hAnsi="Arial" w:cs="Arial"/>
          <w:sz w:val="22"/>
          <w:szCs w:val="22"/>
          <w:lang w:val="ru-RU"/>
        </w:rPr>
        <w:t xml:space="preserve">у </w:t>
      </w:r>
      <w:r w:rsidRPr="00F75EF0">
        <w:rPr>
          <w:rFonts w:ascii="Arial" w:hAnsi="Arial" w:cs="Arial"/>
          <w:spacing w:val="-1"/>
          <w:sz w:val="22"/>
          <w:szCs w:val="22"/>
          <w:lang w:val="ru-RU"/>
        </w:rPr>
        <w:t>п</w:t>
      </w:r>
      <w:r w:rsidRPr="00F75EF0">
        <w:rPr>
          <w:rFonts w:ascii="Arial" w:hAnsi="Arial" w:cs="Arial"/>
          <w:sz w:val="22"/>
          <w:szCs w:val="22"/>
          <w:lang w:val="ru-RU"/>
        </w:rPr>
        <w:t xml:space="preserve">рава може се </w:t>
      </w:r>
      <w:r w:rsidRPr="00F75EF0">
        <w:rPr>
          <w:rFonts w:ascii="Arial" w:hAnsi="Arial" w:cs="Arial"/>
          <w:spacing w:val="-1"/>
          <w:sz w:val="22"/>
          <w:szCs w:val="22"/>
          <w:lang w:val="ru-RU"/>
        </w:rPr>
        <w:t>п</w:t>
      </w:r>
      <w:r w:rsidRPr="00F75EF0">
        <w:rPr>
          <w:rFonts w:ascii="Arial" w:hAnsi="Arial" w:cs="Arial"/>
          <w:sz w:val="22"/>
          <w:szCs w:val="22"/>
          <w:lang w:val="ru-RU"/>
        </w:rPr>
        <w:t>од</w:t>
      </w:r>
      <w:r w:rsidRPr="00F75EF0">
        <w:rPr>
          <w:rFonts w:ascii="Arial" w:hAnsi="Arial" w:cs="Arial"/>
          <w:spacing w:val="-1"/>
          <w:sz w:val="22"/>
          <w:szCs w:val="22"/>
          <w:lang w:val="ru-RU"/>
        </w:rPr>
        <w:t>н</w:t>
      </w:r>
      <w:r w:rsidRPr="00F75EF0">
        <w:rPr>
          <w:rFonts w:ascii="Arial" w:hAnsi="Arial" w:cs="Arial"/>
          <w:sz w:val="22"/>
          <w:szCs w:val="22"/>
          <w:lang w:val="ru-RU"/>
        </w:rPr>
        <w:t>е</w:t>
      </w:r>
      <w:r w:rsidRPr="00F75EF0">
        <w:rPr>
          <w:rFonts w:ascii="Arial" w:hAnsi="Arial" w:cs="Arial"/>
          <w:spacing w:val="-1"/>
          <w:sz w:val="22"/>
          <w:szCs w:val="22"/>
          <w:lang w:val="ru-RU"/>
        </w:rPr>
        <w:t>т</w:t>
      </w:r>
      <w:r w:rsidRPr="00F75EF0">
        <w:rPr>
          <w:rFonts w:ascii="Arial" w:hAnsi="Arial" w:cs="Arial"/>
          <w:sz w:val="22"/>
          <w:szCs w:val="22"/>
          <w:lang w:val="ru-RU"/>
        </w:rPr>
        <w:t xml:space="preserve">и у </w:t>
      </w:r>
      <w:r w:rsidRPr="00F75EF0">
        <w:rPr>
          <w:rFonts w:ascii="Arial" w:hAnsi="Arial" w:cs="Arial"/>
          <w:spacing w:val="-1"/>
          <w:sz w:val="22"/>
          <w:szCs w:val="22"/>
          <w:lang w:val="ru-RU"/>
        </w:rPr>
        <w:t>т</w:t>
      </w:r>
      <w:r w:rsidRPr="00F75EF0">
        <w:rPr>
          <w:rFonts w:ascii="Arial" w:hAnsi="Arial" w:cs="Arial"/>
          <w:sz w:val="22"/>
          <w:szCs w:val="22"/>
          <w:lang w:val="ru-RU"/>
        </w:rPr>
        <w:t>о</w:t>
      </w:r>
      <w:r w:rsidRPr="00F75EF0">
        <w:rPr>
          <w:rFonts w:ascii="Arial" w:hAnsi="Arial" w:cs="Arial"/>
          <w:spacing w:val="1"/>
          <w:sz w:val="22"/>
          <w:szCs w:val="22"/>
          <w:lang w:val="ru-RU"/>
        </w:rPr>
        <w:t>к</w:t>
      </w:r>
      <w:r w:rsidRPr="00F75EF0">
        <w:rPr>
          <w:rFonts w:ascii="Arial" w:hAnsi="Arial" w:cs="Arial"/>
          <w:sz w:val="22"/>
          <w:szCs w:val="22"/>
          <w:lang w:val="ru-RU"/>
        </w:rPr>
        <w:t xml:space="preserve">у </w:t>
      </w:r>
      <w:r w:rsidRPr="00F75EF0">
        <w:rPr>
          <w:rFonts w:ascii="Arial" w:hAnsi="Arial" w:cs="Arial"/>
          <w:spacing w:val="-1"/>
          <w:sz w:val="22"/>
          <w:szCs w:val="22"/>
          <w:lang w:val="ru-RU"/>
        </w:rPr>
        <w:t>ц</w:t>
      </w:r>
      <w:r w:rsidRPr="00F75EF0">
        <w:rPr>
          <w:rFonts w:ascii="Arial" w:hAnsi="Arial" w:cs="Arial"/>
          <w:sz w:val="22"/>
          <w:szCs w:val="22"/>
          <w:lang w:val="ru-RU"/>
        </w:rPr>
        <w:t xml:space="preserve">елог </w:t>
      </w:r>
      <w:r w:rsidRPr="00F75EF0">
        <w:rPr>
          <w:rFonts w:ascii="Arial" w:hAnsi="Arial" w:cs="Arial"/>
          <w:spacing w:val="-1"/>
          <w:sz w:val="22"/>
          <w:szCs w:val="22"/>
          <w:lang w:val="ru-RU"/>
        </w:rPr>
        <w:t>п</w:t>
      </w:r>
      <w:r w:rsidRPr="00F75EF0">
        <w:rPr>
          <w:rFonts w:ascii="Arial" w:hAnsi="Arial" w:cs="Arial"/>
          <w:sz w:val="22"/>
          <w:szCs w:val="22"/>
          <w:lang w:val="ru-RU"/>
        </w:rPr>
        <w:t>ос</w:t>
      </w:r>
      <w:r w:rsidRPr="00F75EF0">
        <w:rPr>
          <w:rFonts w:ascii="Arial" w:hAnsi="Arial" w:cs="Arial"/>
          <w:spacing w:val="1"/>
          <w:sz w:val="22"/>
          <w:szCs w:val="22"/>
          <w:lang w:val="ru-RU"/>
        </w:rPr>
        <w:t>т</w:t>
      </w:r>
      <w:r w:rsidRPr="00F75EF0">
        <w:rPr>
          <w:rFonts w:ascii="Arial" w:hAnsi="Arial" w:cs="Arial"/>
          <w:spacing w:val="-6"/>
          <w:sz w:val="22"/>
          <w:szCs w:val="22"/>
          <w:lang w:val="ru-RU"/>
        </w:rPr>
        <w:t>у</w:t>
      </w:r>
      <w:r w:rsidRPr="00F75EF0">
        <w:rPr>
          <w:rFonts w:ascii="Arial" w:hAnsi="Arial" w:cs="Arial"/>
          <w:spacing w:val="1"/>
          <w:sz w:val="22"/>
          <w:szCs w:val="22"/>
          <w:lang w:val="ru-RU"/>
        </w:rPr>
        <w:t>п</w:t>
      </w:r>
      <w:r w:rsidRPr="00F75EF0">
        <w:rPr>
          <w:rFonts w:ascii="Arial" w:hAnsi="Arial" w:cs="Arial"/>
          <w:spacing w:val="-1"/>
          <w:sz w:val="22"/>
          <w:szCs w:val="22"/>
          <w:lang w:val="ru-RU"/>
        </w:rPr>
        <w:t>к</w:t>
      </w:r>
      <w:r w:rsidRPr="00F75EF0">
        <w:rPr>
          <w:rFonts w:ascii="Arial" w:hAnsi="Arial" w:cs="Arial"/>
          <w:sz w:val="22"/>
          <w:szCs w:val="22"/>
          <w:lang w:val="ru-RU"/>
        </w:rPr>
        <w:t xml:space="preserve">а </w:t>
      </w:r>
      <w:r w:rsidRPr="00F75EF0">
        <w:rPr>
          <w:rFonts w:ascii="Arial" w:hAnsi="Arial" w:cs="Arial"/>
          <w:spacing w:val="1"/>
          <w:sz w:val="22"/>
          <w:szCs w:val="22"/>
          <w:lang w:val="ru-RU"/>
        </w:rPr>
        <w:t>ј</w:t>
      </w:r>
      <w:r w:rsidRPr="00F75EF0">
        <w:rPr>
          <w:rFonts w:ascii="Arial" w:hAnsi="Arial" w:cs="Arial"/>
          <w:sz w:val="22"/>
          <w:szCs w:val="22"/>
          <w:lang w:val="ru-RU"/>
        </w:rPr>
        <w:t>ав</w:t>
      </w:r>
      <w:r w:rsidRPr="00F75EF0">
        <w:rPr>
          <w:rFonts w:ascii="Arial" w:hAnsi="Arial" w:cs="Arial"/>
          <w:spacing w:val="-1"/>
          <w:sz w:val="22"/>
          <w:szCs w:val="22"/>
          <w:lang w:val="ru-RU"/>
        </w:rPr>
        <w:t>н</w:t>
      </w:r>
      <w:r w:rsidRPr="00F75EF0">
        <w:rPr>
          <w:rFonts w:ascii="Arial" w:hAnsi="Arial" w:cs="Arial"/>
          <w:sz w:val="22"/>
          <w:szCs w:val="22"/>
          <w:lang w:val="ru-RU"/>
        </w:rPr>
        <w:t xml:space="preserve">е </w:t>
      </w:r>
      <w:r w:rsidRPr="00F75EF0">
        <w:rPr>
          <w:rFonts w:ascii="Arial" w:hAnsi="Arial" w:cs="Arial"/>
          <w:spacing w:val="-1"/>
          <w:sz w:val="22"/>
          <w:szCs w:val="22"/>
          <w:lang w:val="ru-RU"/>
        </w:rPr>
        <w:t>н</w:t>
      </w:r>
      <w:r w:rsidRPr="00F75EF0">
        <w:rPr>
          <w:rFonts w:ascii="Arial" w:hAnsi="Arial" w:cs="Arial"/>
          <w:sz w:val="22"/>
          <w:szCs w:val="22"/>
          <w:lang w:val="ru-RU"/>
        </w:rPr>
        <w:t>аб</w:t>
      </w:r>
      <w:r w:rsidRPr="00F75EF0">
        <w:rPr>
          <w:rFonts w:ascii="Arial" w:hAnsi="Arial" w:cs="Arial"/>
          <w:spacing w:val="-1"/>
          <w:sz w:val="22"/>
          <w:szCs w:val="22"/>
          <w:lang w:val="ru-RU"/>
        </w:rPr>
        <w:t>а</w:t>
      </w:r>
      <w:r w:rsidRPr="00F75EF0">
        <w:rPr>
          <w:rFonts w:ascii="Arial" w:hAnsi="Arial" w:cs="Arial"/>
          <w:sz w:val="22"/>
          <w:szCs w:val="22"/>
          <w:lang w:val="ru-RU"/>
        </w:rPr>
        <w:t>в</w:t>
      </w:r>
      <w:r w:rsidRPr="00F75EF0">
        <w:rPr>
          <w:rFonts w:ascii="Arial" w:hAnsi="Arial" w:cs="Arial"/>
          <w:spacing w:val="-1"/>
          <w:sz w:val="22"/>
          <w:szCs w:val="22"/>
          <w:lang w:val="ru-RU"/>
        </w:rPr>
        <w:t>к</w:t>
      </w:r>
      <w:r w:rsidRPr="00F75EF0">
        <w:rPr>
          <w:rFonts w:ascii="Arial" w:hAnsi="Arial" w:cs="Arial"/>
          <w:sz w:val="22"/>
          <w:szCs w:val="22"/>
          <w:lang w:val="ru-RU"/>
        </w:rPr>
        <w:t>е</w:t>
      </w:r>
      <w:r w:rsidRPr="00F75EF0">
        <w:rPr>
          <w:rFonts w:ascii="Arial" w:hAnsi="Arial" w:cs="Arial"/>
          <w:sz w:val="22"/>
          <w:szCs w:val="22"/>
          <w:lang w:val="sr-Latn-CS"/>
        </w:rPr>
        <w:t>,</w:t>
      </w:r>
      <w:r w:rsidRPr="00F75EF0">
        <w:rPr>
          <w:rFonts w:ascii="Arial" w:hAnsi="Arial" w:cs="Arial"/>
          <w:spacing w:val="-1"/>
          <w:sz w:val="22"/>
          <w:szCs w:val="22"/>
          <w:lang w:val="ru-RU"/>
        </w:rPr>
        <w:t>п</w:t>
      </w:r>
      <w:r w:rsidRPr="00F75EF0">
        <w:rPr>
          <w:rFonts w:ascii="Arial" w:hAnsi="Arial" w:cs="Arial"/>
          <w:sz w:val="22"/>
          <w:szCs w:val="22"/>
          <w:lang w:val="ru-RU"/>
        </w:rPr>
        <w:t>ро</w:t>
      </w:r>
      <w:r w:rsidRPr="00F75EF0">
        <w:rPr>
          <w:rFonts w:ascii="Arial" w:hAnsi="Arial" w:cs="Arial"/>
          <w:spacing w:val="-1"/>
          <w:sz w:val="22"/>
          <w:szCs w:val="22"/>
          <w:lang w:val="ru-RU"/>
        </w:rPr>
        <w:t>ти</w:t>
      </w:r>
      <w:r w:rsidRPr="00F75EF0">
        <w:rPr>
          <w:rFonts w:ascii="Arial" w:hAnsi="Arial" w:cs="Arial"/>
          <w:sz w:val="22"/>
          <w:szCs w:val="22"/>
          <w:lang w:val="ru-RU"/>
        </w:rPr>
        <w:t>в сва</w:t>
      </w:r>
      <w:r w:rsidRPr="00F75EF0">
        <w:rPr>
          <w:rFonts w:ascii="Arial" w:hAnsi="Arial" w:cs="Arial"/>
          <w:spacing w:val="-1"/>
          <w:sz w:val="22"/>
          <w:szCs w:val="22"/>
          <w:lang w:val="ru-RU"/>
        </w:rPr>
        <w:t>к</w:t>
      </w:r>
      <w:r w:rsidRPr="00F75EF0">
        <w:rPr>
          <w:rFonts w:ascii="Arial" w:hAnsi="Arial" w:cs="Arial"/>
          <w:sz w:val="22"/>
          <w:szCs w:val="22"/>
          <w:lang w:val="ru-RU"/>
        </w:rPr>
        <w:t xml:space="preserve">е радње </w:t>
      </w:r>
      <w:r w:rsidRPr="00F75EF0">
        <w:rPr>
          <w:rFonts w:ascii="Arial" w:hAnsi="Arial" w:cs="Arial"/>
          <w:spacing w:val="-1"/>
          <w:sz w:val="22"/>
          <w:szCs w:val="22"/>
          <w:lang w:val="ru-RU"/>
        </w:rPr>
        <w:t>н</w:t>
      </w:r>
      <w:r w:rsidRPr="00F75EF0">
        <w:rPr>
          <w:rFonts w:ascii="Arial" w:hAnsi="Arial" w:cs="Arial"/>
          <w:sz w:val="22"/>
          <w:szCs w:val="22"/>
          <w:lang w:val="ru-RU"/>
        </w:rPr>
        <w:t>а</w:t>
      </w:r>
      <w:r w:rsidRPr="00F75EF0">
        <w:rPr>
          <w:rFonts w:ascii="Arial" w:hAnsi="Arial" w:cs="Arial"/>
          <w:spacing w:val="2"/>
          <w:sz w:val="22"/>
          <w:szCs w:val="22"/>
          <w:lang w:val="ru-RU"/>
        </w:rPr>
        <w:t>р</w:t>
      </w:r>
      <w:r w:rsidRPr="00F75EF0">
        <w:rPr>
          <w:rFonts w:ascii="Arial" w:hAnsi="Arial" w:cs="Arial"/>
          <w:spacing w:val="-6"/>
          <w:sz w:val="22"/>
          <w:szCs w:val="22"/>
          <w:lang w:val="ru-RU"/>
        </w:rPr>
        <w:t>у</w:t>
      </w:r>
      <w:r w:rsidRPr="00F75EF0">
        <w:rPr>
          <w:rFonts w:ascii="Arial" w:hAnsi="Arial" w:cs="Arial"/>
          <w:spacing w:val="1"/>
          <w:sz w:val="22"/>
          <w:szCs w:val="22"/>
          <w:lang w:val="ru-RU"/>
        </w:rPr>
        <w:t>ч</w:t>
      </w:r>
      <w:r w:rsidRPr="00F75EF0">
        <w:rPr>
          <w:rFonts w:ascii="Arial" w:hAnsi="Arial" w:cs="Arial"/>
          <w:spacing w:val="-1"/>
          <w:sz w:val="22"/>
          <w:szCs w:val="22"/>
          <w:lang w:val="ru-RU"/>
        </w:rPr>
        <w:t>и</w:t>
      </w:r>
      <w:r w:rsidRPr="00F75EF0">
        <w:rPr>
          <w:rFonts w:ascii="Arial" w:hAnsi="Arial" w:cs="Arial"/>
          <w:spacing w:val="2"/>
          <w:sz w:val="22"/>
          <w:szCs w:val="22"/>
          <w:lang w:val="ru-RU"/>
        </w:rPr>
        <w:t>о</w:t>
      </w:r>
      <w:r w:rsidRPr="00F75EF0">
        <w:rPr>
          <w:rFonts w:ascii="Arial" w:hAnsi="Arial" w:cs="Arial"/>
          <w:spacing w:val="-1"/>
          <w:sz w:val="22"/>
          <w:szCs w:val="22"/>
          <w:lang w:val="ru-RU"/>
        </w:rPr>
        <w:t>ц</w:t>
      </w:r>
      <w:r w:rsidRPr="00F75EF0">
        <w:rPr>
          <w:rFonts w:ascii="Arial" w:hAnsi="Arial" w:cs="Arial"/>
          <w:sz w:val="22"/>
          <w:szCs w:val="22"/>
          <w:lang w:val="ru-RU"/>
        </w:rPr>
        <w:t>а</w:t>
      </w:r>
      <w:r w:rsidRPr="00F75EF0">
        <w:rPr>
          <w:rFonts w:ascii="Arial" w:hAnsi="Arial" w:cs="Arial"/>
          <w:sz w:val="22"/>
          <w:szCs w:val="22"/>
          <w:lang w:val="sr-Latn-CS"/>
        </w:rPr>
        <w:t>,</w:t>
      </w:r>
      <w:r w:rsidRPr="00F75EF0">
        <w:rPr>
          <w:rFonts w:ascii="Arial" w:hAnsi="Arial" w:cs="Arial"/>
          <w:sz w:val="22"/>
          <w:szCs w:val="22"/>
          <w:lang w:val="ru-RU"/>
        </w:rPr>
        <w:t>ос</w:t>
      </w:r>
      <w:r w:rsidRPr="00F75EF0">
        <w:rPr>
          <w:rFonts w:ascii="Arial" w:hAnsi="Arial" w:cs="Arial"/>
          <w:spacing w:val="-1"/>
          <w:sz w:val="22"/>
          <w:szCs w:val="22"/>
          <w:lang w:val="ru-RU"/>
        </w:rPr>
        <w:t>и</w:t>
      </w:r>
      <w:r w:rsidRPr="00F75EF0">
        <w:rPr>
          <w:rFonts w:ascii="Arial" w:hAnsi="Arial" w:cs="Arial"/>
          <w:sz w:val="22"/>
          <w:szCs w:val="22"/>
          <w:lang w:val="ru-RU"/>
        </w:rPr>
        <w:t>м а</w:t>
      </w:r>
      <w:r w:rsidRPr="00F75EF0">
        <w:rPr>
          <w:rFonts w:ascii="Arial" w:hAnsi="Arial" w:cs="Arial"/>
          <w:spacing w:val="-1"/>
          <w:sz w:val="22"/>
          <w:szCs w:val="22"/>
          <w:lang w:val="ru-RU"/>
        </w:rPr>
        <w:t>к</w:t>
      </w:r>
      <w:r w:rsidRPr="00F75EF0">
        <w:rPr>
          <w:rFonts w:ascii="Arial" w:hAnsi="Arial" w:cs="Arial"/>
          <w:sz w:val="22"/>
          <w:szCs w:val="22"/>
          <w:lang w:val="ru-RU"/>
        </w:rPr>
        <w:t xml:space="preserve">о </w:t>
      </w:r>
      <w:r w:rsidRPr="00F75EF0">
        <w:rPr>
          <w:rFonts w:ascii="Arial" w:hAnsi="Arial" w:cs="Arial"/>
          <w:spacing w:val="2"/>
          <w:sz w:val="22"/>
          <w:szCs w:val="22"/>
          <w:lang w:val="ru-RU"/>
        </w:rPr>
        <w:t xml:space="preserve">Законом </w:t>
      </w:r>
      <w:r w:rsidRPr="00F75EF0">
        <w:rPr>
          <w:rFonts w:ascii="Arial" w:hAnsi="Arial" w:cs="Arial"/>
          <w:spacing w:val="-1"/>
          <w:sz w:val="22"/>
          <w:szCs w:val="22"/>
          <w:lang w:val="ru-RU"/>
        </w:rPr>
        <w:t>ни</w:t>
      </w:r>
      <w:r w:rsidRPr="00F75EF0">
        <w:rPr>
          <w:rFonts w:ascii="Arial" w:hAnsi="Arial" w:cs="Arial"/>
          <w:spacing w:val="1"/>
          <w:sz w:val="22"/>
          <w:szCs w:val="22"/>
          <w:lang w:val="ru-RU"/>
        </w:rPr>
        <w:t>ј</w:t>
      </w:r>
      <w:r w:rsidRPr="00F75EF0">
        <w:rPr>
          <w:rFonts w:ascii="Arial" w:hAnsi="Arial" w:cs="Arial"/>
          <w:sz w:val="22"/>
          <w:szCs w:val="22"/>
          <w:lang w:val="ru-RU"/>
        </w:rPr>
        <w:t>е д</w:t>
      </w:r>
      <w:r w:rsidRPr="00F75EF0">
        <w:rPr>
          <w:rFonts w:ascii="Arial" w:hAnsi="Arial" w:cs="Arial"/>
          <w:spacing w:val="1"/>
          <w:sz w:val="22"/>
          <w:szCs w:val="22"/>
          <w:lang w:val="ru-RU"/>
        </w:rPr>
        <w:t>р</w:t>
      </w:r>
      <w:r w:rsidRPr="00F75EF0">
        <w:rPr>
          <w:rFonts w:ascii="Arial" w:hAnsi="Arial" w:cs="Arial"/>
          <w:spacing w:val="-6"/>
          <w:sz w:val="22"/>
          <w:szCs w:val="22"/>
          <w:lang w:val="ru-RU"/>
        </w:rPr>
        <w:t>у</w:t>
      </w:r>
      <w:r w:rsidRPr="00F75EF0">
        <w:rPr>
          <w:rFonts w:ascii="Arial" w:hAnsi="Arial" w:cs="Arial"/>
          <w:spacing w:val="1"/>
          <w:sz w:val="22"/>
          <w:szCs w:val="22"/>
          <w:lang w:val="ru-RU"/>
        </w:rPr>
        <w:t>г</w:t>
      </w:r>
      <w:r w:rsidRPr="00F75EF0">
        <w:rPr>
          <w:rFonts w:ascii="Arial" w:hAnsi="Arial" w:cs="Arial"/>
          <w:sz w:val="22"/>
          <w:szCs w:val="22"/>
          <w:lang w:val="ru-RU"/>
        </w:rPr>
        <w:t>а</w:t>
      </w:r>
      <w:r w:rsidRPr="00F75EF0">
        <w:rPr>
          <w:rFonts w:ascii="Arial" w:hAnsi="Arial" w:cs="Arial"/>
          <w:spacing w:val="1"/>
          <w:sz w:val="22"/>
          <w:szCs w:val="22"/>
          <w:lang w:val="ru-RU"/>
        </w:rPr>
        <w:t>ч</w:t>
      </w:r>
      <w:r w:rsidRPr="00F75EF0">
        <w:rPr>
          <w:rFonts w:ascii="Arial" w:hAnsi="Arial" w:cs="Arial"/>
          <w:spacing w:val="-1"/>
          <w:sz w:val="22"/>
          <w:szCs w:val="22"/>
          <w:lang w:val="ru-RU"/>
        </w:rPr>
        <w:t>и</w:t>
      </w:r>
      <w:r w:rsidRPr="00F75EF0">
        <w:rPr>
          <w:rFonts w:ascii="Arial" w:hAnsi="Arial" w:cs="Arial"/>
          <w:spacing w:val="1"/>
          <w:sz w:val="22"/>
          <w:szCs w:val="22"/>
          <w:lang w:val="ru-RU"/>
        </w:rPr>
        <w:t>ј</w:t>
      </w:r>
      <w:r w:rsidRPr="00F75EF0">
        <w:rPr>
          <w:rFonts w:ascii="Arial" w:hAnsi="Arial" w:cs="Arial"/>
          <w:sz w:val="22"/>
          <w:szCs w:val="22"/>
          <w:lang w:val="ru-RU"/>
        </w:rPr>
        <w:t>е одр</w:t>
      </w:r>
      <w:r w:rsidRPr="00F75EF0">
        <w:rPr>
          <w:rFonts w:ascii="Arial" w:hAnsi="Arial" w:cs="Arial"/>
          <w:spacing w:val="-1"/>
          <w:sz w:val="22"/>
          <w:szCs w:val="22"/>
          <w:lang w:val="ru-RU"/>
        </w:rPr>
        <w:t>е</w:t>
      </w:r>
      <w:r w:rsidRPr="00F75EF0">
        <w:rPr>
          <w:rFonts w:ascii="Arial" w:hAnsi="Arial" w:cs="Arial"/>
          <w:sz w:val="22"/>
          <w:szCs w:val="22"/>
          <w:lang w:val="ru-RU"/>
        </w:rPr>
        <w:t>ђ</w:t>
      </w:r>
      <w:r w:rsidRPr="00F75EF0">
        <w:rPr>
          <w:rFonts w:ascii="Arial" w:hAnsi="Arial" w:cs="Arial"/>
          <w:spacing w:val="-1"/>
          <w:sz w:val="22"/>
          <w:szCs w:val="22"/>
          <w:lang w:val="ru-RU"/>
        </w:rPr>
        <w:t>ен</w:t>
      </w:r>
      <w:r w:rsidRPr="00F75EF0">
        <w:rPr>
          <w:rFonts w:ascii="Arial" w:hAnsi="Arial" w:cs="Arial"/>
          <w:sz w:val="22"/>
          <w:szCs w:val="22"/>
          <w:lang w:val="ru-RU"/>
        </w:rPr>
        <w:t>о</w:t>
      </w:r>
      <w:r w:rsidRPr="00F75EF0">
        <w:rPr>
          <w:rFonts w:ascii="Arial" w:hAnsi="Arial" w:cs="Arial"/>
          <w:sz w:val="22"/>
          <w:szCs w:val="22"/>
          <w:lang w:val="sr-Latn-CS"/>
        </w:rPr>
        <w:t xml:space="preserve">. </w:t>
      </w:r>
    </w:p>
    <w:p w:rsidR="00BC5EF0" w:rsidRPr="00F75EF0" w:rsidRDefault="00BC5EF0" w:rsidP="00BC5EF0">
      <w:pPr>
        <w:numPr>
          <w:ilvl w:val="0"/>
          <w:numId w:val="14"/>
        </w:numPr>
        <w:ind w:left="0" w:firstLine="709"/>
        <w:rPr>
          <w:rFonts w:ascii="Arial" w:hAnsi="Arial" w:cs="Arial"/>
          <w:iCs/>
          <w:sz w:val="22"/>
          <w:szCs w:val="22"/>
          <w:lang w:val="ru-RU"/>
        </w:rPr>
      </w:pPr>
      <w:r w:rsidRPr="00F75EF0">
        <w:rPr>
          <w:rFonts w:ascii="Arial" w:hAnsi="Arial" w:cs="Arial"/>
          <w:b/>
          <w:i/>
          <w:sz w:val="22"/>
          <w:szCs w:val="22"/>
          <w:lang w:val="ru-RU"/>
        </w:rPr>
        <w:t>Захтев за заштиту права којим се оспорава врста поступка, садржина позива за подношење понуда или конкурсне документације</w:t>
      </w:r>
      <w:r w:rsidRPr="00F75EF0">
        <w:rPr>
          <w:rFonts w:ascii="Arial" w:hAnsi="Arial" w:cs="Arial"/>
          <w:sz w:val="22"/>
          <w:szCs w:val="22"/>
          <w:lang w:val="ru-RU"/>
        </w:rPr>
        <w:t xml:space="preserve">, сматраће се благовременим ако је примљен од стране наручиоца најкасније 3 дана пре истека рока за подношење понуда, без обзира на начин достављања, </w:t>
      </w:r>
      <w:r w:rsidRPr="00F75EF0">
        <w:rPr>
          <w:rFonts w:ascii="Arial" w:hAnsi="Arial" w:cs="Arial"/>
          <w:iCs/>
          <w:sz w:val="22"/>
          <w:szCs w:val="22"/>
          <w:lang w:val="ru-RU"/>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BC5EF0" w:rsidRPr="00F75EF0" w:rsidRDefault="00BC5EF0" w:rsidP="00BC5EF0">
      <w:pPr>
        <w:rPr>
          <w:rFonts w:ascii="Arial" w:hAnsi="Arial" w:cs="Arial"/>
          <w:sz w:val="22"/>
          <w:szCs w:val="22"/>
          <w:lang w:val="ru-RU"/>
        </w:rPr>
      </w:pPr>
    </w:p>
    <w:p w:rsidR="00BC5EF0" w:rsidRPr="00F75EF0" w:rsidRDefault="00BC5EF0" w:rsidP="00BC5EF0">
      <w:pPr>
        <w:widowControl w:val="0"/>
        <w:numPr>
          <w:ilvl w:val="0"/>
          <w:numId w:val="14"/>
        </w:numPr>
        <w:autoSpaceDE w:val="0"/>
        <w:autoSpaceDN w:val="0"/>
        <w:adjustRightInd w:val="0"/>
        <w:ind w:left="0" w:right="23" w:firstLine="709"/>
        <w:rPr>
          <w:rFonts w:ascii="Arial" w:hAnsi="Arial" w:cs="Arial"/>
          <w:sz w:val="22"/>
          <w:szCs w:val="22"/>
          <w:lang w:val="ru-RU"/>
        </w:rPr>
      </w:pPr>
      <w:r w:rsidRPr="00F75EF0">
        <w:rPr>
          <w:rFonts w:ascii="Arial" w:hAnsi="Arial" w:cs="Arial"/>
          <w:b/>
          <w:i/>
          <w:sz w:val="22"/>
          <w:szCs w:val="22"/>
          <w:lang w:val="ru-RU"/>
        </w:rPr>
        <w:t xml:space="preserve">Последоношења одлуке о додели уговора из члана 108. Закона </w:t>
      </w:r>
      <w:r w:rsidRPr="00F75EF0">
        <w:rPr>
          <w:rFonts w:ascii="Arial" w:hAnsi="Arial" w:cs="Arial"/>
          <w:sz w:val="22"/>
          <w:szCs w:val="22"/>
          <w:lang w:val="ru-RU"/>
        </w:rPr>
        <w:t xml:space="preserve">или </w:t>
      </w:r>
      <w:r w:rsidRPr="00F75EF0">
        <w:rPr>
          <w:rFonts w:ascii="Arial" w:hAnsi="Arial" w:cs="Arial"/>
          <w:b/>
          <w:i/>
          <w:sz w:val="22"/>
          <w:szCs w:val="22"/>
          <w:lang w:val="ru-RU"/>
        </w:rPr>
        <w:t>одлуке о обустави поступка јавне набавке из члана 109. Закона</w:t>
      </w:r>
      <w:r w:rsidRPr="00F75EF0">
        <w:rPr>
          <w:rFonts w:ascii="Arial" w:hAnsi="Arial" w:cs="Arial"/>
          <w:sz w:val="22"/>
          <w:szCs w:val="22"/>
          <w:lang w:val="ru-RU"/>
        </w:rPr>
        <w:t>, рок за подношење захтева за заштиту права је 5 дана од дана објављивања одлуке на Порталу јавних набавки.</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BC5EF0" w:rsidRPr="00F75EF0" w:rsidRDefault="00BC5EF0" w:rsidP="00BC5EF0">
      <w:pPr>
        <w:widowControl w:val="0"/>
        <w:autoSpaceDE w:val="0"/>
        <w:autoSpaceDN w:val="0"/>
        <w:adjustRightInd w:val="0"/>
        <w:ind w:right="23" w:firstLine="708"/>
        <w:rPr>
          <w:rFonts w:ascii="Arial" w:hAnsi="Arial" w:cs="Arial"/>
          <w:sz w:val="22"/>
          <w:szCs w:val="22"/>
          <w:lang w:val="ru-RU"/>
        </w:rPr>
      </w:pPr>
      <w:r w:rsidRPr="00F75EF0">
        <w:rPr>
          <w:rFonts w:ascii="Arial" w:hAnsi="Arial" w:cs="Arial"/>
          <w:sz w:val="22"/>
          <w:szCs w:val="22"/>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Под</w:t>
      </w:r>
      <w:r w:rsidRPr="00F75EF0">
        <w:rPr>
          <w:rFonts w:ascii="Arial" w:hAnsi="Arial" w:cs="Arial"/>
          <w:spacing w:val="-1"/>
          <w:sz w:val="22"/>
          <w:szCs w:val="22"/>
          <w:lang w:val="ru-RU"/>
        </w:rPr>
        <w:t>н</w:t>
      </w:r>
      <w:r w:rsidRPr="00F75EF0">
        <w:rPr>
          <w:rFonts w:ascii="Arial" w:hAnsi="Arial" w:cs="Arial"/>
          <w:sz w:val="22"/>
          <w:szCs w:val="22"/>
          <w:lang w:val="ru-RU"/>
        </w:rPr>
        <w:t>ос</w:t>
      </w:r>
      <w:r w:rsidRPr="00F75EF0">
        <w:rPr>
          <w:rFonts w:ascii="Arial" w:hAnsi="Arial" w:cs="Arial"/>
          <w:spacing w:val="-1"/>
          <w:sz w:val="22"/>
          <w:szCs w:val="22"/>
          <w:lang w:val="ru-RU"/>
        </w:rPr>
        <w:t>и</w:t>
      </w:r>
      <w:r w:rsidRPr="00F75EF0">
        <w:rPr>
          <w:rFonts w:ascii="Arial" w:hAnsi="Arial" w:cs="Arial"/>
          <w:sz w:val="22"/>
          <w:szCs w:val="22"/>
          <w:lang w:val="ru-RU"/>
        </w:rPr>
        <w:t>л</w:t>
      </w:r>
      <w:r w:rsidRPr="00F75EF0">
        <w:rPr>
          <w:rFonts w:ascii="Arial" w:hAnsi="Arial" w:cs="Arial"/>
          <w:spacing w:val="2"/>
          <w:sz w:val="22"/>
          <w:szCs w:val="22"/>
          <w:lang w:val="ru-RU"/>
        </w:rPr>
        <w:t>а</w:t>
      </w:r>
      <w:r w:rsidRPr="00F75EF0">
        <w:rPr>
          <w:rFonts w:ascii="Arial" w:hAnsi="Arial" w:cs="Arial"/>
          <w:sz w:val="22"/>
          <w:szCs w:val="22"/>
          <w:lang w:val="ru-RU"/>
        </w:rPr>
        <w:t xml:space="preserve">ц </w:t>
      </w:r>
      <w:r w:rsidRPr="00F75EF0">
        <w:rPr>
          <w:rFonts w:ascii="Arial" w:hAnsi="Arial" w:cs="Arial"/>
          <w:spacing w:val="-1"/>
          <w:sz w:val="22"/>
          <w:szCs w:val="22"/>
          <w:lang w:val="ru-RU"/>
        </w:rPr>
        <w:t>з</w:t>
      </w:r>
      <w:r w:rsidRPr="00F75EF0">
        <w:rPr>
          <w:rFonts w:ascii="Arial" w:hAnsi="Arial" w:cs="Arial"/>
          <w:sz w:val="22"/>
          <w:szCs w:val="22"/>
          <w:lang w:val="ru-RU"/>
        </w:rPr>
        <w:t>ах</w:t>
      </w:r>
      <w:r w:rsidRPr="00F75EF0">
        <w:rPr>
          <w:rFonts w:ascii="Arial" w:hAnsi="Arial" w:cs="Arial"/>
          <w:spacing w:val="-1"/>
          <w:sz w:val="22"/>
          <w:szCs w:val="22"/>
          <w:lang w:val="ru-RU"/>
        </w:rPr>
        <w:t>т</w:t>
      </w:r>
      <w:r w:rsidRPr="00F75EF0">
        <w:rPr>
          <w:rFonts w:ascii="Arial" w:hAnsi="Arial" w:cs="Arial"/>
          <w:sz w:val="22"/>
          <w:szCs w:val="22"/>
          <w:lang w:val="ru-RU"/>
        </w:rPr>
        <w:t xml:space="preserve">ева </w:t>
      </w:r>
      <w:r w:rsidRPr="00F75EF0">
        <w:rPr>
          <w:rFonts w:ascii="Arial" w:hAnsi="Arial" w:cs="Arial"/>
          <w:spacing w:val="3"/>
          <w:sz w:val="22"/>
          <w:szCs w:val="22"/>
          <w:lang w:val="ru-RU"/>
        </w:rPr>
        <w:t xml:space="preserve">је </w:t>
      </w:r>
      <w:r w:rsidRPr="00F75EF0">
        <w:rPr>
          <w:rFonts w:ascii="Arial" w:hAnsi="Arial" w:cs="Arial"/>
          <w:spacing w:val="2"/>
          <w:sz w:val="22"/>
          <w:szCs w:val="22"/>
          <w:lang w:val="ru-RU"/>
        </w:rPr>
        <w:t>д</w:t>
      </w:r>
      <w:r w:rsidRPr="00F75EF0">
        <w:rPr>
          <w:rFonts w:ascii="Arial" w:hAnsi="Arial" w:cs="Arial"/>
          <w:spacing w:val="-6"/>
          <w:sz w:val="22"/>
          <w:szCs w:val="22"/>
          <w:lang w:val="ru-RU"/>
        </w:rPr>
        <w:t>у</w:t>
      </w:r>
      <w:r w:rsidRPr="00F75EF0">
        <w:rPr>
          <w:rFonts w:ascii="Arial" w:hAnsi="Arial" w:cs="Arial"/>
          <w:spacing w:val="2"/>
          <w:sz w:val="22"/>
          <w:szCs w:val="22"/>
          <w:lang w:val="ru-RU"/>
        </w:rPr>
        <w:t>ж</w:t>
      </w:r>
      <w:r w:rsidRPr="00F75EF0">
        <w:rPr>
          <w:rFonts w:ascii="Arial" w:hAnsi="Arial" w:cs="Arial"/>
          <w:sz w:val="22"/>
          <w:szCs w:val="22"/>
          <w:lang w:val="ru-RU"/>
        </w:rPr>
        <w:t xml:space="preserve">ан да </w:t>
      </w:r>
      <w:r w:rsidRPr="00F75EF0">
        <w:rPr>
          <w:rFonts w:ascii="Arial" w:hAnsi="Arial" w:cs="Arial"/>
          <w:spacing w:val="-4"/>
          <w:sz w:val="22"/>
          <w:szCs w:val="22"/>
          <w:lang w:val="ru-RU"/>
        </w:rPr>
        <w:t>у</w:t>
      </w:r>
      <w:r w:rsidRPr="00F75EF0">
        <w:rPr>
          <w:rFonts w:ascii="Arial" w:hAnsi="Arial" w:cs="Arial"/>
          <w:spacing w:val="-1"/>
          <w:sz w:val="22"/>
          <w:szCs w:val="22"/>
          <w:lang w:val="ru-RU"/>
        </w:rPr>
        <w:t>п</w:t>
      </w:r>
      <w:r w:rsidRPr="00F75EF0">
        <w:rPr>
          <w:rFonts w:ascii="Arial" w:hAnsi="Arial" w:cs="Arial"/>
          <w:spacing w:val="2"/>
          <w:sz w:val="22"/>
          <w:szCs w:val="22"/>
          <w:lang w:val="ru-RU"/>
        </w:rPr>
        <w:t>л</w:t>
      </w:r>
      <w:r w:rsidRPr="00F75EF0">
        <w:rPr>
          <w:rFonts w:ascii="Arial" w:hAnsi="Arial" w:cs="Arial"/>
          <w:sz w:val="22"/>
          <w:szCs w:val="22"/>
          <w:lang w:val="ru-RU"/>
        </w:rPr>
        <w:t>а</w:t>
      </w:r>
      <w:r w:rsidRPr="00F75EF0">
        <w:rPr>
          <w:rFonts w:ascii="Arial" w:hAnsi="Arial" w:cs="Arial"/>
          <w:spacing w:val="1"/>
          <w:sz w:val="22"/>
          <w:szCs w:val="22"/>
          <w:lang w:val="ru-RU"/>
        </w:rPr>
        <w:t>т</w:t>
      </w:r>
      <w:r w:rsidRPr="00F75EF0">
        <w:rPr>
          <w:rFonts w:ascii="Arial" w:hAnsi="Arial" w:cs="Arial"/>
          <w:sz w:val="22"/>
          <w:szCs w:val="22"/>
          <w:lang w:val="ru-RU"/>
        </w:rPr>
        <w:t xml:space="preserve">и </w:t>
      </w:r>
      <w:r w:rsidRPr="00F75EF0">
        <w:rPr>
          <w:rFonts w:ascii="Arial" w:hAnsi="Arial" w:cs="Arial"/>
          <w:spacing w:val="-1"/>
          <w:sz w:val="22"/>
          <w:szCs w:val="22"/>
          <w:lang w:val="ru-RU"/>
        </w:rPr>
        <w:t>т</w:t>
      </w:r>
      <w:r w:rsidRPr="00F75EF0">
        <w:rPr>
          <w:rFonts w:ascii="Arial" w:hAnsi="Arial" w:cs="Arial"/>
          <w:sz w:val="22"/>
          <w:szCs w:val="22"/>
          <w:lang w:val="ru-RU"/>
        </w:rPr>
        <w:t>а</w:t>
      </w:r>
      <w:r w:rsidRPr="00F75EF0">
        <w:rPr>
          <w:rFonts w:ascii="Arial" w:hAnsi="Arial" w:cs="Arial"/>
          <w:spacing w:val="-1"/>
          <w:sz w:val="22"/>
          <w:szCs w:val="22"/>
          <w:lang w:val="ru-RU"/>
        </w:rPr>
        <w:t>к</w:t>
      </w:r>
      <w:r w:rsidRPr="00F75EF0">
        <w:rPr>
          <w:rFonts w:ascii="Arial" w:hAnsi="Arial" w:cs="Arial"/>
          <w:spacing w:val="1"/>
          <w:sz w:val="22"/>
          <w:szCs w:val="22"/>
          <w:lang w:val="ru-RU"/>
        </w:rPr>
        <w:t>с</w:t>
      </w:r>
      <w:r w:rsidRPr="00F75EF0">
        <w:rPr>
          <w:rFonts w:ascii="Arial" w:hAnsi="Arial" w:cs="Arial"/>
          <w:sz w:val="22"/>
          <w:szCs w:val="22"/>
          <w:lang w:val="ru-RU"/>
        </w:rPr>
        <w:t xml:space="preserve">у </w:t>
      </w:r>
      <w:r w:rsidRPr="00F75EF0">
        <w:rPr>
          <w:rFonts w:ascii="Arial" w:hAnsi="Arial" w:cs="Arial"/>
          <w:spacing w:val="-1"/>
          <w:sz w:val="22"/>
          <w:szCs w:val="22"/>
          <w:lang w:val="ru-RU"/>
        </w:rPr>
        <w:t>н</w:t>
      </w:r>
      <w:r w:rsidRPr="00F75EF0">
        <w:rPr>
          <w:rFonts w:ascii="Arial" w:hAnsi="Arial" w:cs="Arial"/>
          <w:sz w:val="22"/>
          <w:szCs w:val="22"/>
          <w:lang w:val="ru-RU"/>
        </w:rPr>
        <w:t>а след</w:t>
      </w:r>
      <w:r w:rsidRPr="00F75EF0">
        <w:rPr>
          <w:rFonts w:ascii="Arial" w:hAnsi="Arial" w:cs="Arial"/>
          <w:spacing w:val="-1"/>
          <w:sz w:val="22"/>
          <w:szCs w:val="22"/>
          <w:lang w:val="ru-RU"/>
        </w:rPr>
        <w:t>е</w:t>
      </w:r>
      <w:r w:rsidRPr="00F75EF0">
        <w:rPr>
          <w:rFonts w:ascii="Arial" w:hAnsi="Arial" w:cs="Arial"/>
          <w:sz w:val="22"/>
          <w:szCs w:val="22"/>
          <w:lang w:val="ru-RU"/>
        </w:rPr>
        <w:t>ћи ра</w:t>
      </w:r>
      <w:r w:rsidRPr="00F75EF0">
        <w:rPr>
          <w:rFonts w:ascii="Arial" w:hAnsi="Arial" w:cs="Arial"/>
          <w:spacing w:val="1"/>
          <w:sz w:val="22"/>
          <w:szCs w:val="22"/>
          <w:lang w:val="ru-RU"/>
        </w:rPr>
        <w:t>ч</w:t>
      </w:r>
      <w:r w:rsidRPr="00F75EF0">
        <w:rPr>
          <w:rFonts w:ascii="Arial" w:hAnsi="Arial" w:cs="Arial"/>
          <w:spacing w:val="-6"/>
          <w:sz w:val="22"/>
          <w:szCs w:val="22"/>
          <w:lang w:val="ru-RU"/>
        </w:rPr>
        <w:t>у</w:t>
      </w:r>
      <w:r w:rsidRPr="00F75EF0">
        <w:rPr>
          <w:rFonts w:ascii="Arial" w:hAnsi="Arial" w:cs="Arial"/>
          <w:spacing w:val="1"/>
          <w:sz w:val="22"/>
          <w:szCs w:val="22"/>
          <w:lang w:val="ru-RU"/>
        </w:rPr>
        <w:t>н</w:t>
      </w:r>
      <w:r w:rsidRPr="00F75EF0">
        <w:rPr>
          <w:rFonts w:ascii="Arial" w:hAnsi="Arial" w:cs="Arial"/>
          <w:sz w:val="22"/>
          <w:szCs w:val="22"/>
          <w:lang w:val="sr-Latn-CS"/>
        </w:rPr>
        <w:t xml:space="preserve">: </w:t>
      </w:r>
      <w:r w:rsidRPr="00F75EF0">
        <w:rPr>
          <w:rFonts w:ascii="Arial" w:hAnsi="Arial" w:cs="Arial"/>
          <w:b/>
          <w:bCs/>
          <w:sz w:val="22"/>
          <w:szCs w:val="22"/>
          <w:lang w:val="ru-RU"/>
        </w:rPr>
        <w:t>Т</w:t>
      </w:r>
      <w:r w:rsidRPr="00F75EF0">
        <w:rPr>
          <w:rFonts w:ascii="Arial" w:hAnsi="Arial" w:cs="Arial"/>
          <w:b/>
          <w:bCs/>
          <w:spacing w:val="-1"/>
          <w:sz w:val="22"/>
          <w:szCs w:val="22"/>
          <w:lang w:val="ru-RU"/>
        </w:rPr>
        <w:t>е</w:t>
      </w:r>
      <w:r w:rsidRPr="00F75EF0">
        <w:rPr>
          <w:rFonts w:ascii="Arial" w:hAnsi="Arial" w:cs="Arial"/>
          <w:b/>
          <w:bCs/>
          <w:sz w:val="22"/>
          <w:szCs w:val="22"/>
          <w:lang w:val="ru-RU"/>
        </w:rPr>
        <w:t xml:space="preserve">кући </w:t>
      </w:r>
      <w:r w:rsidRPr="00F75EF0">
        <w:rPr>
          <w:rFonts w:ascii="Arial" w:hAnsi="Arial" w:cs="Arial"/>
          <w:b/>
          <w:bCs/>
          <w:spacing w:val="-1"/>
          <w:sz w:val="22"/>
          <w:szCs w:val="22"/>
          <w:lang w:val="ru-RU"/>
        </w:rPr>
        <w:t>р</w:t>
      </w:r>
      <w:r w:rsidRPr="00F75EF0">
        <w:rPr>
          <w:rFonts w:ascii="Arial" w:hAnsi="Arial" w:cs="Arial"/>
          <w:b/>
          <w:bCs/>
          <w:sz w:val="22"/>
          <w:szCs w:val="22"/>
          <w:lang w:val="ru-RU"/>
        </w:rPr>
        <w:t>ачу</w:t>
      </w:r>
      <w:r w:rsidRPr="00F75EF0">
        <w:rPr>
          <w:rFonts w:ascii="Arial" w:hAnsi="Arial" w:cs="Arial"/>
          <w:b/>
          <w:bCs/>
          <w:spacing w:val="1"/>
          <w:sz w:val="22"/>
          <w:szCs w:val="22"/>
          <w:lang w:val="ru-RU"/>
        </w:rPr>
        <w:t>н</w:t>
      </w:r>
      <w:r w:rsidRPr="00F75EF0">
        <w:rPr>
          <w:rFonts w:ascii="Arial" w:hAnsi="Arial" w:cs="Arial"/>
          <w:sz w:val="22"/>
          <w:szCs w:val="22"/>
          <w:lang w:val="sr-Latn-CS"/>
        </w:rPr>
        <w:t>:</w:t>
      </w:r>
      <w:r w:rsidRPr="00F75EF0">
        <w:rPr>
          <w:rFonts w:ascii="Arial" w:hAnsi="Arial" w:cs="Arial"/>
          <w:sz w:val="22"/>
          <w:szCs w:val="22"/>
        </w:rPr>
        <w:t xml:space="preserve"> </w:t>
      </w:r>
      <w:r w:rsidRPr="00F75EF0">
        <w:rPr>
          <w:rFonts w:ascii="Arial" w:hAnsi="Arial" w:cs="Arial"/>
          <w:sz w:val="22"/>
          <w:szCs w:val="22"/>
          <w:lang w:val="sr-Latn-CS"/>
        </w:rPr>
        <w:t xml:space="preserve">840-30678845-06, </w:t>
      </w:r>
      <w:r w:rsidRPr="00F75EF0">
        <w:rPr>
          <w:rFonts w:ascii="Arial" w:hAnsi="Arial" w:cs="Arial"/>
          <w:b/>
          <w:bCs/>
          <w:sz w:val="22"/>
          <w:szCs w:val="22"/>
          <w:lang w:val="ru-RU"/>
        </w:rPr>
        <w:t>Модел</w:t>
      </w:r>
      <w:r w:rsidRPr="00F75EF0">
        <w:rPr>
          <w:rFonts w:ascii="Arial" w:hAnsi="Arial" w:cs="Arial"/>
          <w:sz w:val="22"/>
          <w:szCs w:val="22"/>
          <w:lang w:val="sr-Latn-CS"/>
        </w:rPr>
        <w:t>:</w:t>
      </w:r>
      <w:r w:rsidRPr="00F75EF0">
        <w:rPr>
          <w:rFonts w:ascii="Arial" w:hAnsi="Arial" w:cs="Arial"/>
          <w:sz w:val="22"/>
          <w:szCs w:val="22"/>
        </w:rPr>
        <w:t xml:space="preserve"> </w:t>
      </w:r>
      <w:r w:rsidRPr="00F75EF0">
        <w:rPr>
          <w:rFonts w:ascii="Arial" w:hAnsi="Arial" w:cs="Arial"/>
          <w:sz w:val="22"/>
          <w:szCs w:val="22"/>
          <w:lang w:val="sr-Latn-CS"/>
        </w:rPr>
        <w:t xml:space="preserve">97, </w:t>
      </w:r>
      <w:r w:rsidRPr="00F75EF0">
        <w:rPr>
          <w:rFonts w:ascii="Arial" w:hAnsi="Arial" w:cs="Arial"/>
          <w:b/>
          <w:bCs/>
          <w:spacing w:val="-1"/>
          <w:sz w:val="22"/>
          <w:szCs w:val="22"/>
          <w:lang w:val="ru-RU"/>
        </w:rPr>
        <w:t>П</w:t>
      </w:r>
      <w:r w:rsidRPr="00F75EF0">
        <w:rPr>
          <w:rFonts w:ascii="Arial" w:hAnsi="Arial" w:cs="Arial"/>
          <w:b/>
          <w:bCs/>
          <w:sz w:val="22"/>
          <w:szCs w:val="22"/>
          <w:lang w:val="ru-RU"/>
        </w:rPr>
        <w:t xml:space="preserve">озив на </w:t>
      </w:r>
      <w:r w:rsidRPr="00F75EF0">
        <w:rPr>
          <w:rFonts w:ascii="Arial" w:hAnsi="Arial" w:cs="Arial"/>
          <w:b/>
          <w:bCs/>
          <w:spacing w:val="-2"/>
          <w:sz w:val="22"/>
          <w:szCs w:val="22"/>
          <w:lang w:val="ru-RU"/>
        </w:rPr>
        <w:t>б</w:t>
      </w:r>
      <w:r w:rsidRPr="00F75EF0">
        <w:rPr>
          <w:rFonts w:ascii="Arial" w:hAnsi="Arial" w:cs="Arial"/>
          <w:b/>
          <w:bCs/>
          <w:sz w:val="22"/>
          <w:szCs w:val="22"/>
          <w:lang w:val="ru-RU"/>
        </w:rPr>
        <w:t>ро</w:t>
      </w:r>
      <w:r w:rsidRPr="00F75EF0">
        <w:rPr>
          <w:rFonts w:ascii="Arial" w:hAnsi="Arial" w:cs="Arial"/>
          <w:b/>
          <w:bCs/>
          <w:spacing w:val="1"/>
          <w:sz w:val="22"/>
          <w:szCs w:val="22"/>
          <w:lang w:val="ru-RU"/>
        </w:rPr>
        <w:t>ј</w:t>
      </w:r>
      <w:r w:rsidRPr="00F75EF0">
        <w:rPr>
          <w:rFonts w:ascii="Arial" w:hAnsi="Arial" w:cs="Arial"/>
          <w:sz w:val="22"/>
          <w:szCs w:val="22"/>
          <w:lang w:val="sr-Latn-CS"/>
        </w:rPr>
        <w:t xml:space="preserve">:50-016  </w:t>
      </w:r>
      <w:r w:rsidRPr="00F75EF0">
        <w:rPr>
          <w:rFonts w:ascii="Arial" w:hAnsi="Arial" w:cs="Arial"/>
          <w:b/>
          <w:bCs/>
          <w:spacing w:val="-1"/>
          <w:sz w:val="22"/>
          <w:szCs w:val="22"/>
          <w:lang w:val="ru-RU"/>
        </w:rPr>
        <w:t>П</w:t>
      </w:r>
      <w:r w:rsidRPr="00F75EF0">
        <w:rPr>
          <w:rFonts w:ascii="Arial" w:hAnsi="Arial" w:cs="Arial"/>
          <w:b/>
          <w:bCs/>
          <w:sz w:val="22"/>
          <w:szCs w:val="22"/>
          <w:lang w:val="ru-RU"/>
        </w:rPr>
        <w:t>рима</w:t>
      </w:r>
      <w:r w:rsidRPr="00F75EF0">
        <w:rPr>
          <w:rFonts w:ascii="Arial" w:hAnsi="Arial" w:cs="Arial"/>
          <w:b/>
          <w:bCs/>
          <w:spacing w:val="-1"/>
          <w:sz w:val="22"/>
          <w:szCs w:val="22"/>
          <w:lang w:val="ru-RU"/>
        </w:rPr>
        <w:t>л</w:t>
      </w:r>
      <w:r w:rsidRPr="00F75EF0">
        <w:rPr>
          <w:rFonts w:ascii="Arial" w:hAnsi="Arial" w:cs="Arial"/>
          <w:b/>
          <w:bCs/>
          <w:sz w:val="22"/>
          <w:szCs w:val="22"/>
          <w:lang w:val="ru-RU"/>
        </w:rPr>
        <w:t>ац</w:t>
      </w:r>
      <w:r w:rsidRPr="00F75EF0">
        <w:rPr>
          <w:rFonts w:ascii="Arial" w:hAnsi="Arial" w:cs="Arial"/>
          <w:b/>
          <w:bCs/>
          <w:sz w:val="22"/>
          <w:szCs w:val="22"/>
          <w:lang w:val="sr-Latn-CS"/>
        </w:rPr>
        <w:t>:</w:t>
      </w:r>
      <w:r w:rsidRPr="00F75EF0">
        <w:rPr>
          <w:rFonts w:ascii="Arial" w:hAnsi="Arial" w:cs="Arial"/>
          <w:b/>
          <w:bCs/>
          <w:sz w:val="22"/>
          <w:szCs w:val="22"/>
        </w:rPr>
        <w:t xml:space="preserve"> </w:t>
      </w:r>
      <w:r w:rsidRPr="00F75EF0">
        <w:rPr>
          <w:rFonts w:ascii="Arial" w:hAnsi="Arial" w:cs="Arial"/>
          <w:sz w:val="22"/>
          <w:szCs w:val="22"/>
          <w:lang w:val="ru-RU"/>
        </w:rPr>
        <w:t>б</w:t>
      </w:r>
      <w:r w:rsidRPr="00F75EF0">
        <w:rPr>
          <w:rFonts w:ascii="Arial" w:hAnsi="Arial" w:cs="Arial"/>
          <w:spacing w:val="-4"/>
          <w:sz w:val="22"/>
          <w:szCs w:val="22"/>
          <w:lang w:val="ru-RU"/>
        </w:rPr>
        <w:t>у</w:t>
      </w:r>
      <w:r w:rsidRPr="00F75EF0">
        <w:rPr>
          <w:rFonts w:ascii="Arial" w:hAnsi="Arial" w:cs="Arial"/>
          <w:spacing w:val="-1"/>
          <w:sz w:val="22"/>
          <w:szCs w:val="22"/>
          <w:lang w:val="ru-RU"/>
        </w:rPr>
        <w:t>џ</w:t>
      </w:r>
      <w:r w:rsidRPr="00F75EF0">
        <w:rPr>
          <w:rFonts w:ascii="Arial" w:hAnsi="Arial" w:cs="Arial"/>
          <w:spacing w:val="1"/>
          <w:sz w:val="22"/>
          <w:szCs w:val="22"/>
          <w:lang w:val="ru-RU"/>
        </w:rPr>
        <w:t>е</w:t>
      </w:r>
      <w:r w:rsidRPr="00F75EF0">
        <w:rPr>
          <w:rFonts w:ascii="Arial" w:hAnsi="Arial" w:cs="Arial"/>
          <w:sz w:val="22"/>
          <w:szCs w:val="22"/>
          <w:lang w:val="ru-RU"/>
        </w:rPr>
        <w:t>т Ре</w:t>
      </w:r>
      <w:r w:rsidRPr="00F75EF0">
        <w:rPr>
          <w:rFonts w:ascii="Arial" w:hAnsi="Arial" w:cs="Arial"/>
          <w:spacing w:val="-1"/>
          <w:sz w:val="22"/>
          <w:szCs w:val="22"/>
          <w:lang w:val="ru-RU"/>
        </w:rPr>
        <w:t>п</w:t>
      </w:r>
      <w:r w:rsidRPr="00F75EF0">
        <w:rPr>
          <w:rFonts w:ascii="Arial" w:hAnsi="Arial" w:cs="Arial"/>
          <w:spacing w:val="-4"/>
          <w:sz w:val="22"/>
          <w:szCs w:val="22"/>
          <w:lang w:val="ru-RU"/>
        </w:rPr>
        <w:t>у</w:t>
      </w:r>
      <w:r w:rsidRPr="00F75EF0">
        <w:rPr>
          <w:rFonts w:ascii="Arial" w:hAnsi="Arial" w:cs="Arial"/>
          <w:sz w:val="22"/>
          <w:szCs w:val="22"/>
          <w:lang w:val="ru-RU"/>
        </w:rPr>
        <w:t>б</w:t>
      </w:r>
      <w:r w:rsidRPr="00F75EF0">
        <w:rPr>
          <w:rFonts w:ascii="Arial" w:hAnsi="Arial" w:cs="Arial"/>
          <w:spacing w:val="2"/>
          <w:sz w:val="22"/>
          <w:szCs w:val="22"/>
          <w:lang w:val="ru-RU"/>
        </w:rPr>
        <w:t>л</w:t>
      </w:r>
      <w:r w:rsidRPr="00F75EF0">
        <w:rPr>
          <w:rFonts w:ascii="Arial" w:hAnsi="Arial" w:cs="Arial"/>
          <w:spacing w:val="-1"/>
          <w:sz w:val="22"/>
          <w:szCs w:val="22"/>
          <w:lang w:val="ru-RU"/>
        </w:rPr>
        <w:t>ик</w:t>
      </w:r>
      <w:r w:rsidRPr="00F75EF0">
        <w:rPr>
          <w:rFonts w:ascii="Arial" w:hAnsi="Arial" w:cs="Arial"/>
          <w:sz w:val="22"/>
          <w:szCs w:val="22"/>
          <w:lang w:val="ru-RU"/>
        </w:rPr>
        <w:t>е Срб</w:t>
      </w:r>
      <w:r w:rsidRPr="00F75EF0">
        <w:rPr>
          <w:rFonts w:ascii="Arial" w:hAnsi="Arial" w:cs="Arial"/>
          <w:spacing w:val="-1"/>
          <w:sz w:val="22"/>
          <w:szCs w:val="22"/>
          <w:lang w:val="ru-RU"/>
        </w:rPr>
        <w:t>и</w:t>
      </w:r>
      <w:r w:rsidRPr="00F75EF0">
        <w:rPr>
          <w:rFonts w:ascii="Arial" w:hAnsi="Arial" w:cs="Arial"/>
          <w:spacing w:val="1"/>
          <w:sz w:val="22"/>
          <w:szCs w:val="22"/>
          <w:lang w:val="ru-RU"/>
        </w:rPr>
        <w:t>ј</w:t>
      </w:r>
      <w:r w:rsidRPr="00F75EF0">
        <w:rPr>
          <w:rFonts w:ascii="Arial" w:hAnsi="Arial" w:cs="Arial"/>
          <w:sz w:val="22"/>
          <w:szCs w:val="22"/>
          <w:lang w:val="ru-RU"/>
        </w:rPr>
        <w:t>е.</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lastRenderedPageBreak/>
        <w:t>Подносилац захтева дужан је да на рачун буџета Републике Србије уплати таксу од: 60.000,00 динара</w:t>
      </w:r>
    </w:p>
    <w:p w:rsidR="00BC5EF0" w:rsidRDefault="00BC5EF0" w:rsidP="00BC5EF0">
      <w:pPr>
        <w:ind w:firstLine="708"/>
        <w:rPr>
          <w:rFonts w:ascii="Arial" w:hAnsi="Arial" w:cs="Arial"/>
          <w:sz w:val="22"/>
          <w:szCs w:val="22"/>
          <w:lang w:val="ru-RU"/>
        </w:rPr>
      </w:pPr>
      <w:r w:rsidRPr="00F75EF0">
        <w:rPr>
          <w:rFonts w:ascii="Arial" w:hAnsi="Arial" w:cs="Arial"/>
          <w:sz w:val="22"/>
          <w:szCs w:val="22"/>
          <w:lang w:val="ru-RU"/>
        </w:rPr>
        <w:t>Поступак заштите права понуђача уређен је одредбама чл. 138. – 159. Закона, а посебна овлашћења Републичке комисије за заштиту права у поступцима јавних набавки, одредбама чл. 160 до 167.Закона.</w:t>
      </w:r>
    </w:p>
    <w:p w:rsidR="00BC5EF0" w:rsidRPr="00F75EF0" w:rsidRDefault="00BC5EF0" w:rsidP="00BC5EF0">
      <w:pPr>
        <w:ind w:firstLine="708"/>
        <w:rPr>
          <w:rFonts w:ascii="Arial" w:hAnsi="Arial" w:cs="Arial"/>
          <w:sz w:val="22"/>
          <w:szCs w:val="22"/>
          <w:lang w:val="ru-RU"/>
        </w:rPr>
      </w:pPr>
    </w:p>
    <w:p w:rsidR="00BC5EF0" w:rsidRPr="00F75EF0" w:rsidRDefault="00BC5EF0" w:rsidP="00BC5EF0">
      <w:pPr>
        <w:pStyle w:val="Heading3"/>
        <w:ind w:left="284" w:firstLine="142"/>
        <w:jc w:val="left"/>
        <w:rPr>
          <w:rFonts w:ascii="Arial" w:hAnsi="Arial" w:cs="Arial"/>
          <w:sz w:val="22"/>
          <w:szCs w:val="22"/>
          <w:lang w:val="ru-RU"/>
        </w:rPr>
      </w:pPr>
      <w:r w:rsidRPr="00F75EF0">
        <w:rPr>
          <w:rFonts w:ascii="Arial" w:hAnsi="Arial" w:cs="Arial"/>
          <w:sz w:val="22"/>
          <w:szCs w:val="22"/>
          <w:lang w:val="ru-RU"/>
        </w:rPr>
        <w:t>23.РОК У КОЈЕМ ЋЕ УГОВОР БИТИ ЗАКЉУЧЕН</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BC5EF0" w:rsidRPr="00F75EF0" w:rsidRDefault="00BC5EF0" w:rsidP="00BC5EF0">
      <w:pPr>
        <w:ind w:firstLine="708"/>
        <w:rPr>
          <w:rFonts w:ascii="Arial" w:hAnsi="Arial" w:cs="Arial"/>
          <w:sz w:val="22"/>
          <w:szCs w:val="22"/>
          <w:lang w:val="ru-RU"/>
        </w:rPr>
      </w:pPr>
      <w:r w:rsidRPr="00F75EF0">
        <w:rPr>
          <w:rFonts w:ascii="Arial" w:hAnsi="Arial" w:cs="Arial"/>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C5EF0" w:rsidRPr="00F75EF0" w:rsidRDefault="00BC5EF0" w:rsidP="00BC5EF0">
      <w:pPr>
        <w:autoSpaceDE w:val="0"/>
        <w:autoSpaceDN w:val="0"/>
        <w:adjustRightInd w:val="0"/>
        <w:rPr>
          <w:rFonts w:ascii="Arial" w:eastAsia="Calibri-Bold" w:hAnsi="Arial" w:cs="Arial"/>
          <w:b/>
          <w:bCs/>
          <w:color w:val="000000"/>
          <w:sz w:val="22"/>
          <w:szCs w:val="22"/>
          <w:lang w:val="ru-RU"/>
        </w:rPr>
      </w:pPr>
    </w:p>
    <w:p w:rsidR="00BC5EF0" w:rsidRPr="00F75EF0" w:rsidRDefault="00BC5EF0" w:rsidP="00BC5EF0">
      <w:pPr>
        <w:autoSpaceDE w:val="0"/>
        <w:autoSpaceDN w:val="0"/>
        <w:adjustRightInd w:val="0"/>
        <w:rPr>
          <w:rFonts w:ascii="Arial" w:eastAsia="Calibri-Bold" w:hAnsi="Arial" w:cs="Arial"/>
          <w:b/>
          <w:bCs/>
          <w:color w:val="000000"/>
          <w:sz w:val="22"/>
          <w:szCs w:val="22"/>
          <w:lang w:val="ru-RU"/>
        </w:rPr>
      </w:pPr>
      <w:r w:rsidRPr="00B542CB">
        <w:rPr>
          <w:rFonts w:ascii="Arial" w:hAnsi="Arial" w:cs="Arial"/>
          <w:b/>
        </w:rPr>
        <w:t>2</w:t>
      </w:r>
      <w:r>
        <w:rPr>
          <w:rFonts w:ascii="Arial" w:hAnsi="Arial" w:cs="Arial"/>
          <w:b/>
        </w:rPr>
        <w:t>4</w:t>
      </w:r>
      <w:r w:rsidRPr="00B542CB">
        <w:rPr>
          <w:rFonts w:ascii="Arial" w:hAnsi="Arial" w:cs="Arial"/>
        </w:rPr>
        <w:t>) Приликом сачињавања понуде, употреба печата није обавезна</w:t>
      </w:r>
    </w:p>
    <w:p w:rsidR="00BC5EF0" w:rsidRPr="00F75EF0" w:rsidRDefault="00BC5EF0" w:rsidP="00BC5EF0">
      <w:pPr>
        <w:autoSpaceDE w:val="0"/>
        <w:autoSpaceDN w:val="0"/>
        <w:adjustRightInd w:val="0"/>
        <w:rPr>
          <w:rFonts w:ascii="Arial" w:eastAsia="Calibri-Bold" w:hAnsi="Arial" w:cs="Arial"/>
          <w:b/>
          <w:bCs/>
          <w:color w:val="000000"/>
          <w:sz w:val="22"/>
          <w:szCs w:val="22"/>
          <w:lang w:val="ru-RU"/>
        </w:rPr>
      </w:pPr>
    </w:p>
    <w:p w:rsidR="00BC5EF0" w:rsidRPr="00F75EF0" w:rsidRDefault="00BC5EF0" w:rsidP="00BC5EF0">
      <w:pPr>
        <w:autoSpaceDE w:val="0"/>
        <w:autoSpaceDN w:val="0"/>
        <w:adjustRightInd w:val="0"/>
        <w:rPr>
          <w:rFonts w:ascii="Arial" w:eastAsia="Calibri-Bold" w:hAnsi="Arial" w:cs="Arial"/>
          <w:b/>
          <w:bCs/>
          <w:color w:val="000000"/>
          <w:sz w:val="22"/>
          <w:szCs w:val="22"/>
          <w:lang w:val="ru-RU"/>
        </w:rPr>
      </w:pPr>
    </w:p>
    <w:p w:rsidR="00BC5EF0" w:rsidRDefault="00BC5EF0" w:rsidP="00BC5EF0">
      <w:pPr>
        <w:autoSpaceDE w:val="0"/>
        <w:autoSpaceDN w:val="0"/>
        <w:adjustRightInd w:val="0"/>
        <w:rPr>
          <w:rFonts w:ascii="Arial" w:eastAsia="Calibri-Bold" w:hAnsi="Arial" w:cs="Arial"/>
          <w:b/>
          <w:bCs/>
          <w:color w:val="000000"/>
          <w:sz w:val="22"/>
          <w:szCs w:val="22"/>
          <w:lang w:val="ru-RU"/>
        </w:rPr>
      </w:pPr>
    </w:p>
    <w:p w:rsidR="00BC5EF0" w:rsidRPr="00862530" w:rsidRDefault="00BC5EF0" w:rsidP="00BC5EF0">
      <w:pPr>
        <w:autoSpaceDE w:val="0"/>
        <w:autoSpaceDN w:val="0"/>
        <w:adjustRightInd w:val="0"/>
        <w:rPr>
          <w:rFonts w:ascii="Arial" w:eastAsia="Calibri-Bold" w:hAnsi="Arial" w:cs="Arial"/>
          <w:b/>
          <w:bCs/>
          <w:color w:val="000000"/>
          <w:sz w:val="22"/>
          <w:szCs w:val="22"/>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sr-Cyrl-CS"/>
        </w:rPr>
      </w:pPr>
    </w:p>
    <w:p w:rsidR="00117902" w:rsidRDefault="00117902" w:rsidP="00BC5EF0">
      <w:pPr>
        <w:autoSpaceDE w:val="0"/>
        <w:autoSpaceDN w:val="0"/>
        <w:adjustRightInd w:val="0"/>
        <w:rPr>
          <w:rFonts w:ascii="Arial" w:eastAsia="Calibri-Bold" w:hAnsi="Arial" w:cs="Arial"/>
          <w:b/>
          <w:bCs/>
          <w:color w:val="000000"/>
          <w:sz w:val="22"/>
          <w:szCs w:val="22"/>
          <w:lang w:val="sr-Cyrl-CS"/>
        </w:rPr>
      </w:pPr>
    </w:p>
    <w:p w:rsidR="00117902" w:rsidRDefault="00117902" w:rsidP="00BC5EF0">
      <w:pPr>
        <w:autoSpaceDE w:val="0"/>
        <w:autoSpaceDN w:val="0"/>
        <w:adjustRightInd w:val="0"/>
        <w:rPr>
          <w:rFonts w:ascii="Arial" w:eastAsia="Calibri-Bold" w:hAnsi="Arial" w:cs="Arial"/>
          <w:b/>
          <w:bCs/>
          <w:color w:val="000000"/>
          <w:sz w:val="22"/>
          <w:szCs w:val="22"/>
          <w:lang w:val="sr-Cyrl-CS"/>
        </w:rPr>
      </w:pPr>
    </w:p>
    <w:p w:rsidR="00117902" w:rsidRDefault="00117902" w:rsidP="00BC5EF0">
      <w:pPr>
        <w:autoSpaceDE w:val="0"/>
        <w:autoSpaceDN w:val="0"/>
        <w:adjustRightInd w:val="0"/>
        <w:rPr>
          <w:rFonts w:ascii="Arial" w:eastAsia="Calibri-Bold" w:hAnsi="Arial" w:cs="Arial"/>
          <w:b/>
          <w:bCs/>
          <w:color w:val="000000"/>
          <w:sz w:val="22"/>
          <w:szCs w:val="22"/>
          <w:lang w:val="sr-Cyrl-CS"/>
        </w:rPr>
      </w:pPr>
    </w:p>
    <w:p w:rsidR="00117902" w:rsidRDefault="00117902" w:rsidP="00BC5EF0">
      <w:pPr>
        <w:autoSpaceDE w:val="0"/>
        <w:autoSpaceDN w:val="0"/>
        <w:adjustRightInd w:val="0"/>
        <w:rPr>
          <w:rFonts w:ascii="Arial" w:eastAsia="Calibri-Bold" w:hAnsi="Arial" w:cs="Arial"/>
          <w:b/>
          <w:bCs/>
          <w:color w:val="000000"/>
          <w:sz w:val="22"/>
          <w:szCs w:val="22"/>
          <w:lang w:val="sr-Cyrl-CS"/>
        </w:rPr>
      </w:pPr>
    </w:p>
    <w:p w:rsidR="00117902" w:rsidRDefault="00117902" w:rsidP="00BC5EF0">
      <w:pPr>
        <w:autoSpaceDE w:val="0"/>
        <w:autoSpaceDN w:val="0"/>
        <w:adjustRightInd w:val="0"/>
        <w:rPr>
          <w:rFonts w:ascii="Arial" w:hAnsi="Arial" w:cs="Arial"/>
          <w:b/>
          <w:sz w:val="22"/>
          <w:szCs w:val="22"/>
          <w:lang w:val="sr-Cyrl-CS"/>
        </w:rPr>
      </w:pPr>
    </w:p>
    <w:p w:rsidR="00117902" w:rsidRDefault="00117902" w:rsidP="00BC5EF0">
      <w:pPr>
        <w:autoSpaceDE w:val="0"/>
        <w:autoSpaceDN w:val="0"/>
        <w:adjustRightInd w:val="0"/>
        <w:rPr>
          <w:rFonts w:ascii="Arial" w:hAnsi="Arial" w:cs="Arial"/>
          <w:b/>
          <w:sz w:val="22"/>
          <w:szCs w:val="22"/>
          <w:lang w:val="sr-Cyrl-CS"/>
        </w:rPr>
      </w:pPr>
    </w:p>
    <w:p w:rsidR="00BC5EF0" w:rsidRDefault="00117902" w:rsidP="00BC5EF0">
      <w:pPr>
        <w:autoSpaceDE w:val="0"/>
        <w:autoSpaceDN w:val="0"/>
        <w:adjustRightInd w:val="0"/>
        <w:rPr>
          <w:rFonts w:ascii="Arial" w:eastAsia="Calibri-Bold" w:hAnsi="Arial" w:cs="Arial"/>
          <w:b/>
          <w:bCs/>
          <w:color w:val="000000"/>
          <w:sz w:val="22"/>
          <w:szCs w:val="22"/>
          <w:lang w:val="sr-Cyrl-CS"/>
        </w:rPr>
      </w:pPr>
      <w:r>
        <w:rPr>
          <w:rFonts w:ascii="Arial" w:hAnsi="Arial" w:cs="Arial"/>
          <w:b/>
          <w:sz w:val="22"/>
          <w:szCs w:val="22"/>
          <w:lang w:val="sr-Cyrl-CS"/>
        </w:rPr>
        <w:lastRenderedPageBreak/>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sidRPr="006A7D1D">
        <w:rPr>
          <w:rFonts w:ascii="Arial" w:hAnsi="Arial" w:cs="Arial"/>
          <w:b/>
          <w:sz w:val="22"/>
          <w:szCs w:val="22"/>
        </w:rPr>
        <w:t>1</w:t>
      </w:r>
      <w:r w:rsidRPr="006A7D1D">
        <w:rPr>
          <w:rFonts w:ascii="Arial" w:hAnsi="Arial" w:cs="Arial"/>
          <w:b/>
          <w:sz w:val="22"/>
          <w:szCs w:val="22"/>
          <w:lang w:val="sr-Cyrl-CS"/>
        </w:rPr>
        <w:t>.</w:t>
      </w:r>
    </w:p>
    <w:p w:rsidR="00BC5EF0" w:rsidRPr="002D0173" w:rsidRDefault="00BC5EF0" w:rsidP="00BC5EF0">
      <w:pPr>
        <w:autoSpaceDE w:val="0"/>
        <w:autoSpaceDN w:val="0"/>
        <w:adjustRightInd w:val="0"/>
        <w:rPr>
          <w:rFonts w:ascii="Arial" w:eastAsia="Calibri-Bold" w:hAnsi="Arial" w:cs="Arial"/>
          <w:b/>
          <w:bCs/>
          <w:color w:val="000000"/>
          <w:sz w:val="22"/>
          <w:szCs w:val="22"/>
          <w:lang w:val="sr-Cyrl-CS"/>
        </w:rPr>
      </w:pPr>
    </w:p>
    <w:p w:rsidR="00BC5EF0" w:rsidRDefault="00BC5EF0" w:rsidP="00BC5EF0">
      <w:pPr>
        <w:autoSpaceDE w:val="0"/>
        <w:autoSpaceDN w:val="0"/>
        <w:adjustRightInd w:val="0"/>
        <w:rPr>
          <w:rFonts w:ascii="Arial" w:eastAsia="Calibri-Bold" w:hAnsi="Arial" w:cs="Arial"/>
          <w:b/>
          <w:bCs/>
          <w:color w:val="000000"/>
          <w:sz w:val="22"/>
          <w:szCs w:val="22"/>
          <w:lang w:val="ru-RU"/>
        </w:rPr>
      </w:pPr>
    </w:p>
    <w:p w:rsidR="00BC5EF0" w:rsidRPr="006A7D1D" w:rsidRDefault="00BC5EF0" w:rsidP="00BC5EF0">
      <w:pPr>
        <w:jc w:val="center"/>
        <w:outlineLvl w:val="0"/>
        <w:rPr>
          <w:rFonts w:ascii="Arial" w:hAnsi="Arial" w:cs="Arial"/>
          <w:b/>
          <w:bCs/>
          <w:sz w:val="22"/>
          <w:szCs w:val="22"/>
        </w:rPr>
      </w:pPr>
      <w:r w:rsidRPr="006A7D1D">
        <w:rPr>
          <w:rFonts w:ascii="Arial" w:hAnsi="Arial" w:cs="Arial"/>
          <w:b/>
          <w:bCs/>
          <w:sz w:val="22"/>
          <w:szCs w:val="22"/>
        </w:rPr>
        <w:t>ИЗЈАВА ПОНУЂАЧА</w:t>
      </w:r>
    </w:p>
    <w:p w:rsidR="00BC5EF0" w:rsidRPr="006A7D1D" w:rsidRDefault="00BC5EF0" w:rsidP="00BC5EF0">
      <w:pPr>
        <w:jc w:val="center"/>
        <w:rPr>
          <w:rFonts w:ascii="Arial" w:hAnsi="Arial" w:cs="Arial"/>
          <w:b/>
          <w:bCs/>
          <w:sz w:val="22"/>
          <w:szCs w:val="22"/>
        </w:rPr>
      </w:pPr>
      <w:r w:rsidRPr="006A7D1D">
        <w:rPr>
          <w:rFonts w:ascii="Arial" w:hAnsi="Arial" w:cs="Arial"/>
          <w:b/>
          <w:bCs/>
          <w:sz w:val="22"/>
          <w:szCs w:val="22"/>
        </w:rPr>
        <w:t>О ИСПУЊАВАЊУ УСЛОВА ИЗ ЧЛ. 75. ЗАКОНА</w:t>
      </w:r>
      <w:r w:rsidRPr="006A7D1D">
        <w:rPr>
          <w:rFonts w:ascii="Arial" w:hAnsi="Arial" w:cs="Arial"/>
          <w:b/>
          <w:bCs/>
          <w:sz w:val="22"/>
          <w:szCs w:val="22"/>
          <w:lang w:val="sr-Cyrl-CS"/>
        </w:rPr>
        <w:t xml:space="preserve"> О Ј.Н. </w:t>
      </w:r>
      <w:r w:rsidRPr="006A7D1D">
        <w:rPr>
          <w:rFonts w:ascii="Arial" w:hAnsi="Arial" w:cs="Arial"/>
          <w:b/>
          <w:bCs/>
          <w:sz w:val="22"/>
          <w:szCs w:val="22"/>
        </w:rPr>
        <w:t>У ПОСТУПКУ ЈАВНЕ</w:t>
      </w:r>
    </w:p>
    <w:p w:rsidR="00BC5EF0" w:rsidRPr="006A7D1D" w:rsidRDefault="00BC5EF0" w:rsidP="00BC5EF0">
      <w:pPr>
        <w:jc w:val="center"/>
        <w:rPr>
          <w:rFonts w:ascii="Arial" w:hAnsi="Arial" w:cs="Arial"/>
          <w:b/>
          <w:bCs/>
          <w:sz w:val="22"/>
          <w:szCs w:val="22"/>
        </w:rPr>
      </w:pPr>
      <w:r w:rsidRPr="006A7D1D">
        <w:rPr>
          <w:rFonts w:ascii="Arial" w:hAnsi="Arial" w:cs="Arial"/>
          <w:b/>
          <w:bCs/>
          <w:sz w:val="22"/>
          <w:szCs w:val="22"/>
        </w:rPr>
        <w:t>НАБАВКЕ МАЛЕ ВРЕДНОСТИ</w:t>
      </w:r>
    </w:p>
    <w:p w:rsidR="00BC5EF0" w:rsidRPr="006A7D1D" w:rsidRDefault="00BC5EF0" w:rsidP="00BC5EF0">
      <w:pPr>
        <w:jc w:val="center"/>
        <w:rPr>
          <w:rFonts w:ascii="Arial" w:hAnsi="Arial" w:cs="Arial"/>
          <w:b/>
          <w:bCs/>
          <w:sz w:val="22"/>
          <w:szCs w:val="22"/>
        </w:rPr>
      </w:pPr>
    </w:p>
    <w:p w:rsidR="00BC5EF0" w:rsidRDefault="00BC5EF0" w:rsidP="00BC5EF0">
      <w:pPr>
        <w:rPr>
          <w:rFonts w:ascii="Arial" w:hAnsi="Arial" w:cs="Arial"/>
          <w:sz w:val="22"/>
          <w:szCs w:val="22"/>
        </w:rPr>
      </w:pPr>
      <w:r w:rsidRPr="006A7D1D">
        <w:rPr>
          <w:rFonts w:ascii="Arial" w:hAnsi="Arial" w:cs="Arial"/>
          <w:sz w:val="22"/>
          <w:szCs w:val="22"/>
        </w:rPr>
        <w:t xml:space="preserve">У складу са чланом 77. став 4. Закона, под пуном материјалном и кривичном одговорношћу, </w:t>
      </w:r>
      <w:r w:rsidRPr="006A7D1D">
        <w:rPr>
          <w:rFonts w:ascii="Arial" w:hAnsi="Arial" w:cs="Arial"/>
          <w:sz w:val="22"/>
          <w:szCs w:val="22"/>
          <w:lang w:val="sr-Cyrl-CS"/>
        </w:rPr>
        <w:t xml:space="preserve">као заступник понуђача, </w:t>
      </w:r>
      <w:r w:rsidRPr="006A7D1D">
        <w:rPr>
          <w:rFonts w:ascii="Arial" w:hAnsi="Arial" w:cs="Arial"/>
          <w:sz w:val="22"/>
          <w:szCs w:val="22"/>
        </w:rPr>
        <w:t>дајем следећу</w:t>
      </w:r>
      <w:r w:rsidRPr="006A7D1D">
        <w:rPr>
          <w:rFonts w:ascii="Arial" w:hAnsi="Arial" w:cs="Arial"/>
          <w:sz w:val="22"/>
          <w:szCs w:val="22"/>
        </w:rPr>
        <w:tab/>
      </w:r>
    </w:p>
    <w:p w:rsidR="00BC5EF0" w:rsidRDefault="00BC5EF0" w:rsidP="00BC5EF0">
      <w:pPr>
        <w:rPr>
          <w:rFonts w:ascii="Arial" w:hAnsi="Arial" w:cs="Arial"/>
          <w:sz w:val="22"/>
          <w:szCs w:val="22"/>
        </w:rPr>
      </w:pPr>
    </w:p>
    <w:p w:rsidR="00BC5EF0" w:rsidRPr="00F053C1" w:rsidRDefault="00BC5EF0" w:rsidP="00BC5EF0">
      <w:pPr>
        <w:rPr>
          <w:rFonts w:ascii="Arial" w:hAnsi="Arial" w:cs="Arial"/>
          <w:sz w:val="22"/>
          <w:szCs w:val="22"/>
        </w:rPr>
      </w:pPr>
    </w:p>
    <w:p w:rsidR="00BC5EF0" w:rsidRPr="006A7D1D" w:rsidRDefault="00BC5EF0" w:rsidP="00BC5EF0">
      <w:pPr>
        <w:jc w:val="center"/>
        <w:outlineLvl w:val="0"/>
        <w:rPr>
          <w:rFonts w:ascii="Arial" w:hAnsi="Arial" w:cs="Arial"/>
          <w:sz w:val="22"/>
          <w:szCs w:val="22"/>
        </w:rPr>
      </w:pPr>
      <w:r w:rsidRPr="006A7D1D">
        <w:rPr>
          <w:rFonts w:ascii="Arial" w:hAnsi="Arial" w:cs="Arial"/>
          <w:b/>
          <w:sz w:val="22"/>
          <w:szCs w:val="22"/>
        </w:rPr>
        <w:t>И З Ј А В У</w:t>
      </w:r>
    </w:p>
    <w:p w:rsidR="00BC5EF0" w:rsidRDefault="00BC5EF0" w:rsidP="00BC5EF0">
      <w:pPr>
        <w:autoSpaceDE w:val="0"/>
        <w:autoSpaceDN w:val="0"/>
        <w:adjustRightInd w:val="0"/>
        <w:ind w:firstLine="420"/>
        <w:rPr>
          <w:rFonts w:ascii="Arial" w:hAnsi="Arial" w:cs="Arial"/>
          <w:sz w:val="22"/>
          <w:szCs w:val="22"/>
        </w:rPr>
      </w:pPr>
      <w:r w:rsidRPr="006A7D1D">
        <w:rPr>
          <w:rFonts w:ascii="Arial" w:hAnsi="Arial" w:cs="Arial"/>
          <w:sz w:val="22"/>
          <w:szCs w:val="22"/>
          <w:lang w:val="sr-Cyrl-CS"/>
        </w:rPr>
        <w:t>П</w:t>
      </w:r>
      <w:r w:rsidRPr="006A7D1D">
        <w:rPr>
          <w:rFonts w:ascii="Arial" w:hAnsi="Arial" w:cs="Arial"/>
          <w:sz w:val="22"/>
          <w:szCs w:val="22"/>
        </w:rPr>
        <w:t xml:space="preserve">онуђач </w:t>
      </w:r>
      <w:r w:rsidRPr="006A7D1D">
        <w:rPr>
          <w:rFonts w:ascii="Arial" w:hAnsi="Arial" w:cs="Arial"/>
          <w:i/>
          <w:sz w:val="22"/>
          <w:szCs w:val="22"/>
        </w:rPr>
        <w:t xml:space="preserve"> _____________________________________________</w:t>
      </w:r>
      <w:r w:rsidRPr="006A7D1D">
        <w:rPr>
          <w:rFonts w:ascii="Arial" w:hAnsi="Arial" w:cs="Arial"/>
          <w:sz w:val="22"/>
          <w:szCs w:val="22"/>
        </w:rPr>
        <w:t xml:space="preserve">у поступку </w:t>
      </w:r>
      <w:r w:rsidRPr="006A7D1D">
        <w:rPr>
          <w:rFonts w:ascii="Arial" w:hAnsi="Arial" w:cs="Arial"/>
          <w:sz w:val="22"/>
          <w:szCs w:val="22"/>
          <w:lang w:val="sr-Cyrl-CS"/>
        </w:rPr>
        <w:t xml:space="preserve">јавне набавке мале вредности </w:t>
      </w: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 , друга етапа прве фазе изградње</w:t>
      </w:r>
      <w:r w:rsidRPr="005D2374">
        <w:rPr>
          <w:rFonts w:ascii="Arial" w:hAnsi="Arial" w:cs="Arial"/>
          <w:sz w:val="22"/>
          <w:szCs w:val="22"/>
          <w:lang w:val="ru-RU"/>
        </w:rPr>
        <w:t xml:space="preserve"> </w:t>
      </w:r>
      <w:r w:rsidRPr="000F2ACE">
        <w:rPr>
          <w:rFonts w:ascii="Arial" w:hAnsi="Arial" w:cs="Arial"/>
          <w:bCs/>
          <w:iCs/>
          <w:sz w:val="22"/>
          <w:szCs w:val="22"/>
        </w:rPr>
        <w:t>ЈН бро</w:t>
      </w:r>
      <w:r w:rsidRPr="00862530">
        <w:rPr>
          <w:rFonts w:ascii="Arial" w:hAnsi="Arial" w:cs="Arial"/>
          <w:bCs/>
          <w:iCs/>
          <w:sz w:val="22"/>
          <w:szCs w:val="22"/>
          <w:highlight w:val="yellow"/>
        </w:rPr>
        <w:t>ј</w:t>
      </w:r>
      <w:r w:rsidR="00AF6BE5">
        <w:rPr>
          <w:rFonts w:ascii="Arial" w:hAnsi="Arial" w:cs="Arial"/>
          <w:bCs/>
          <w:iCs/>
          <w:sz w:val="22"/>
          <w:szCs w:val="22"/>
          <w:lang w:val="sr-Cyrl-CS"/>
        </w:rPr>
        <w:t xml:space="preserve"> 1.2.21</w:t>
      </w:r>
      <w:r w:rsidRPr="00AF6BE5">
        <w:rPr>
          <w:rFonts w:ascii="Arial" w:hAnsi="Arial" w:cs="Arial"/>
          <w:sz w:val="22"/>
          <w:szCs w:val="22"/>
        </w:rPr>
        <w:t>,</w:t>
      </w:r>
      <w:r w:rsidRPr="006A7D1D">
        <w:rPr>
          <w:rFonts w:ascii="Arial" w:hAnsi="Arial" w:cs="Arial"/>
          <w:sz w:val="22"/>
          <w:szCs w:val="22"/>
        </w:rPr>
        <w:t xml:space="preserve"> испуњава све услове из чл. 75. Закона, односно услове дефинисане конкурсном документацијом</w:t>
      </w:r>
      <w:r w:rsidRPr="006A7D1D">
        <w:rPr>
          <w:rFonts w:ascii="Arial" w:hAnsi="Arial" w:cs="Arial"/>
          <w:sz w:val="22"/>
          <w:szCs w:val="22"/>
          <w:lang w:val="ru-RU"/>
        </w:rPr>
        <w:t xml:space="preserve"> </w:t>
      </w:r>
      <w:r w:rsidRPr="006A7D1D">
        <w:rPr>
          <w:rFonts w:ascii="Arial" w:hAnsi="Arial" w:cs="Arial"/>
          <w:sz w:val="22"/>
          <w:szCs w:val="22"/>
        </w:rPr>
        <w:t>за предметну јавну набавку</w:t>
      </w:r>
      <w:r w:rsidRPr="006A7D1D">
        <w:rPr>
          <w:rFonts w:ascii="Arial" w:hAnsi="Arial" w:cs="Arial"/>
          <w:sz w:val="22"/>
          <w:szCs w:val="22"/>
          <w:lang w:val="sr-Cyrl-CS"/>
        </w:rPr>
        <w:t>,</w:t>
      </w:r>
      <w:r w:rsidRPr="006A7D1D">
        <w:rPr>
          <w:rFonts w:ascii="Arial" w:hAnsi="Arial" w:cs="Arial"/>
          <w:sz w:val="22"/>
          <w:szCs w:val="22"/>
        </w:rPr>
        <w:t xml:space="preserve"> и то:</w:t>
      </w:r>
    </w:p>
    <w:p w:rsidR="00BC5EF0" w:rsidRPr="00F053C1" w:rsidRDefault="00BC5EF0" w:rsidP="00BC5EF0">
      <w:pPr>
        <w:autoSpaceDE w:val="0"/>
        <w:autoSpaceDN w:val="0"/>
        <w:adjustRightInd w:val="0"/>
        <w:ind w:firstLine="420"/>
        <w:rPr>
          <w:rFonts w:ascii="Arial" w:hAnsi="Arial" w:cs="Arial"/>
          <w:iCs/>
          <w:sz w:val="22"/>
          <w:szCs w:val="22"/>
        </w:rPr>
      </w:pPr>
    </w:p>
    <w:p w:rsidR="00BC5EF0" w:rsidRPr="006A7D1D" w:rsidRDefault="00BC5EF0" w:rsidP="00BC5EF0">
      <w:pPr>
        <w:rPr>
          <w:rFonts w:ascii="Arial" w:hAnsi="Arial" w:cs="Arial"/>
          <w:iCs/>
          <w:sz w:val="22"/>
          <w:szCs w:val="22"/>
          <w:lang w:val="sr-Cyrl-CS"/>
        </w:rPr>
      </w:pPr>
      <w:r w:rsidRPr="006A7D1D">
        <w:rPr>
          <w:rFonts w:ascii="Arial" w:hAnsi="Arial" w:cs="Arial"/>
          <w:iCs/>
          <w:sz w:val="22"/>
          <w:szCs w:val="22"/>
          <w:lang w:val="sr-Cyrl-CS"/>
        </w:rPr>
        <w:t>1) Понуђач је р</w:t>
      </w:r>
      <w:r w:rsidRPr="006A7D1D">
        <w:rPr>
          <w:rFonts w:ascii="Arial" w:hAnsi="Arial" w:cs="Arial"/>
          <w:iCs/>
          <w:sz w:val="22"/>
          <w:szCs w:val="22"/>
        </w:rPr>
        <w:t>егистрован код надлежног органа, односно уписан у одговарајући регистар;</w:t>
      </w:r>
    </w:p>
    <w:p w:rsidR="00BC5EF0" w:rsidRPr="006A7D1D" w:rsidRDefault="00BC5EF0" w:rsidP="00BC5EF0">
      <w:pPr>
        <w:rPr>
          <w:rFonts w:ascii="Arial" w:hAnsi="Arial" w:cs="Arial"/>
          <w:bCs/>
          <w:iCs/>
          <w:sz w:val="22"/>
          <w:szCs w:val="22"/>
          <w:lang w:val="sr-Cyrl-CS"/>
        </w:rPr>
      </w:pPr>
      <w:r w:rsidRPr="006A7D1D">
        <w:rPr>
          <w:rFonts w:ascii="Arial" w:hAnsi="Arial" w:cs="Arial"/>
          <w:iCs/>
          <w:sz w:val="22"/>
          <w:szCs w:val="22"/>
          <w:lang w:val="sr-Cyrl-CS"/>
        </w:rPr>
        <w:t xml:space="preserve">2) Понуђач и његов </w:t>
      </w:r>
      <w:r w:rsidRPr="006A7D1D">
        <w:rPr>
          <w:rFonts w:ascii="Arial" w:hAnsi="Arial" w:cs="Arial"/>
          <w:iCs/>
          <w:sz w:val="22"/>
          <w:szCs w:val="22"/>
        </w:rPr>
        <w:t xml:space="preserve">законски </w:t>
      </w:r>
      <w:r w:rsidRPr="006A7D1D">
        <w:rPr>
          <w:rFonts w:ascii="Arial" w:hAnsi="Arial" w:cs="Arial"/>
          <w:sz w:val="22"/>
          <w:szCs w:val="22"/>
        </w:rPr>
        <w:t>заступник нис</w:t>
      </w:r>
      <w:r w:rsidRPr="006A7D1D">
        <w:rPr>
          <w:rFonts w:ascii="Arial" w:hAnsi="Arial" w:cs="Arial"/>
          <w:sz w:val="22"/>
          <w:szCs w:val="22"/>
          <w:lang w:val="sr-Cyrl-CS"/>
        </w:rPr>
        <w:t>у</w:t>
      </w:r>
      <w:r w:rsidRPr="006A7D1D">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7D1D">
        <w:rPr>
          <w:rFonts w:ascii="Arial" w:hAnsi="Arial" w:cs="Arial"/>
          <w:sz w:val="22"/>
          <w:szCs w:val="22"/>
          <w:lang w:val="sr-Cyrl-CS"/>
        </w:rPr>
        <w:t>к</w:t>
      </w:r>
      <w:r w:rsidRPr="006A7D1D">
        <w:rPr>
          <w:rFonts w:ascii="Arial" w:hAnsi="Arial" w:cs="Arial"/>
          <w:sz w:val="22"/>
          <w:szCs w:val="22"/>
        </w:rPr>
        <w:t>ривично дело преваре;</w:t>
      </w:r>
    </w:p>
    <w:p w:rsidR="00BC5EF0" w:rsidRPr="006A7D1D" w:rsidRDefault="00BC5EF0" w:rsidP="00BC5EF0">
      <w:pPr>
        <w:rPr>
          <w:rFonts w:ascii="Arial" w:hAnsi="Arial" w:cs="Arial"/>
          <w:sz w:val="22"/>
          <w:szCs w:val="22"/>
          <w:lang w:val="sr-Cyrl-CS"/>
        </w:rPr>
      </w:pPr>
      <w:r w:rsidRPr="006A7D1D">
        <w:rPr>
          <w:rFonts w:ascii="Arial" w:hAnsi="Arial" w:cs="Arial"/>
          <w:bCs/>
          <w:iCs/>
          <w:sz w:val="22"/>
          <w:szCs w:val="22"/>
          <w:lang w:val="sr-Cyrl-CS"/>
        </w:rPr>
        <w:t>3) Понуђач је и</w:t>
      </w:r>
      <w:r w:rsidRPr="006A7D1D">
        <w:rPr>
          <w:rFonts w:ascii="Arial" w:hAnsi="Arial" w:cs="Arial"/>
          <w:bCs/>
          <w:iCs/>
          <w:sz w:val="22"/>
          <w:szCs w:val="22"/>
        </w:rPr>
        <w:t xml:space="preserve">змирио </w:t>
      </w:r>
      <w:r w:rsidRPr="006A7D1D">
        <w:rPr>
          <w:rFonts w:ascii="Arial" w:hAnsi="Arial" w:cs="Arial"/>
          <w:sz w:val="22"/>
          <w:szCs w:val="22"/>
        </w:rPr>
        <w:t>доспеле порезе, доприносе и друге јавне дажбине у складу са прописима Републике Србије</w:t>
      </w:r>
      <w:r w:rsidRPr="006A7D1D">
        <w:rPr>
          <w:rFonts w:ascii="Arial" w:hAnsi="Arial" w:cs="Arial"/>
          <w:sz w:val="22"/>
          <w:szCs w:val="22"/>
          <w:lang w:val="sr-Cyrl-CS"/>
        </w:rPr>
        <w:t>.</w:t>
      </w:r>
    </w:p>
    <w:p w:rsidR="00BC5EF0" w:rsidRPr="006A7D1D" w:rsidRDefault="00BC5EF0" w:rsidP="00BC5EF0">
      <w:pPr>
        <w:rPr>
          <w:rFonts w:ascii="Arial" w:hAnsi="Arial" w:cs="Arial"/>
          <w:sz w:val="22"/>
          <w:szCs w:val="22"/>
        </w:rPr>
      </w:pPr>
      <w:r w:rsidRPr="006A7D1D">
        <w:rPr>
          <w:rFonts w:ascii="Arial" w:hAnsi="Arial" w:cs="Arial"/>
          <w:sz w:val="22"/>
          <w:szCs w:val="22"/>
          <w:lang w:val="sr-Cyrl-CS"/>
        </w:rPr>
        <w:t xml:space="preserve">4) </w:t>
      </w:r>
      <w:r w:rsidRPr="006A7D1D">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6A7D1D">
        <w:rPr>
          <w:rFonts w:ascii="Arial" w:hAnsi="Arial" w:cs="Arial"/>
          <w:sz w:val="22"/>
          <w:szCs w:val="22"/>
          <w:lang w:val="sr-Cyrl-CS"/>
        </w:rPr>
        <w:t>нема забрану обављања делатности која је на снази  у време подношења понуде.</w:t>
      </w:r>
      <w:r w:rsidRPr="006A7D1D">
        <w:rPr>
          <w:rFonts w:ascii="Arial" w:hAnsi="Arial" w:cs="Arial"/>
          <w:sz w:val="22"/>
          <w:szCs w:val="22"/>
        </w:rPr>
        <w:t xml:space="preserve"> </w:t>
      </w:r>
      <w:r w:rsidRPr="006A7D1D">
        <w:rPr>
          <w:rFonts w:ascii="Arial" w:hAnsi="Arial" w:cs="Arial"/>
          <w:i/>
          <w:iCs/>
          <w:sz w:val="22"/>
          <w:szCs w:val="22"/>
          <w:lang w:val="sr-Cyrl-CS"/>
        </w:rPr>
        <w:t>(чл. 75. ст. 2. Закона).</w:t>
      </w:r>
    </w:p>
    <w:p w:rsidR="00BC5EF0" w:rsidRPr="006A7D1D" w:rsidRDefault="00BC5EF0" w:rsidP="00BC5EF0">
      <w:pPr>
        <w:pStyle w:val="ListParagraph"/>
        <w:ind w:left="1353"/>
        <w:rPr>
          <w:rFonts w:ascii="Arial" w:hAnsi="Arial" w:cs="Arial"/>
        </w:rPr>
      </w:pPr>
    </w:p>
    <w:p w:rsidR="00BC5EF0" w:rsidRPr="00F053C1" w:rsidRDefault="00BC5EF0" w:rsidP="00BC5EF0">
      <w:pPr>
        <w:rPr>
          <w:rFonts w:ascii="Arial" w:eastAsia="TimesNewRoman" w:hAnsi="Arial" w:cs="Arial"/>
          <w:sz w:val="22"/>
          <w:szCs w:val="22"/>
        </w:rPr>
      </w:pPr>
    </w:p>
    <w:p w:rsidR="00BC5EF0" w:rsidRPr="006A7D1D" w:rsidRDefault="00BC5EF0" w:rsidP="00BC5EF0">
      <w:pPr>
        <w:autoSpaceDE w:val="0"/>
        <w:autoSpaceDN w:val="0"/>
        <w:adjustRightInd w:val="0"/>
        <w:rPr>
          <w:rFonts w:ascii="Arial" w:hAnsi="Arial" w:cs="Arial"/>
          <w:b/>
          <w:sz w:val="22"/>
          <w:szCs w:val="22"/>
        </w:rPr>
      </w:pPr>
    </w:p>
    <w:p w:rsidR="00BC5EF0" w:rsidRPr="006A7D1D" w:rsidRDefault="00BC5EF0" w:rsidP="00BC5EF0">
      <w:pPr>
        <w:autoSpaceDE w:val="0"/>
        <w:autoSpaceDN w:val="0"/>
        <w:adjustRightInd w:val="0"/>
        <w:rPr>
          <w:rFonts w:ascii="Arial" w:hAnsi="Arial" w:cs="Arial"/>
          <w:sz w:val="22"/>
          <w:szCs w:val="22"/>
        </w:rPr>
      </w:pPr>
    </w:p>
    <w:p w:rsidR="00BC5EF0" w:rsidRPr="006A7D1D" w:rsidRDefault="00BC5EF0" w:rsidP="00BC5EF0">
      <w:pPr>
        <w:rPr>
          <w:rFonts w:ascii="Arial" w:hAnsi="Arial" w:cs="Arial"/>
          <w:sz w:val="22"/>
          <w:szCs w:val="22"/>
        </w:rPr>
      </w:pPr>
      <w:r w:rsidRPr="006A7D1D">
        <w:rPr>
          <w:rFonts w:ascii="Arial" w:hAnsi="Arial" w:cs="Arial"/>
          <w:sz w:val="22"/>
          <w:szCs w:val="22"/>
        </w:rPr>
        <w:t xml:space="preserve">Место:_____________ </w:t>
      </w:r>
      <w:r w:rsidRPr="006A7D1D">
        <w:rPr>
          <w:rFonts w:ascii="Arial" w:hAnsi="Arial" w:cs="Arial"/>
          <w:sz w:val="22"/>
          <w:szCs w:val="22"/>
          <w:lang w:val="sr-Cyrl-CS"/>
        </w:rPr>
        <w:t xml:space="preserve">                                                                                </w:t>
      </w:r>
      <w:r w:rsidRPr="006A7D1D">
        <w:rPr>
          <w:rFonts w:ascii="Arial" w:hAnsi="Arial" w:cs="Arial"/>
          <w:sz w:val="22"/>
          <w:szCs w:val="22"/>
        </w:rPr>
        <w:t>Понуђач:</w:t>
      </w:r>
    </w:p>
    <w:p w:rsidR="00BC5EF0" w:rsidRPr="006A7D1D" w:rsidRDefault="00BC5EF0" w:rsidP="00BC5EF0">
      <w:pPr>
        <w:rPr>
          <w:rFonts w:ascii="Arial" w:hAnsi="Arial" w:cs="Arial"/>
          <w:sz w:val="22"/>
          <w:szCs w:val="22"/>
        </w:rPr>
      </w:pPr>
      <w:r w:rsidRPr="006A7D1D">
        <w:rPr>
          <w:rFonts w:ascii="Arial" w:hAnsi="Arial" w:cs="Arial"/>
          <w:sz w:val="22"/>
          <w:szCs w:val="22"/>
        </w:rPr>
        <w:t xml:space="preserve">Датум:_____________ </w:t>
      </w:r>
      <w:r w:rsidRPr="006A7D1D">
        <w:rPr>
          <w:rFonts w:ascii="Arial" w:hAnsi="Arial" w:cs="Arial"/>
          <w:sz w:val="22"/>
          <w:szCs w:val="22"/>
          <w:lang w:val="sr-Cyrl-CS"/>
        </w:rPr>
        <w:t xml:space="preserve">                           </w:t>
      </w:r>
      <w:r w:rsidR="00AF6BE5">
        <w:rPr>
          <w:rFonts w:ascii="Arial" w:hAnsi="Arial" w:cs="Arial"/>
          <w:sz w:val="22"/>
          <w:szCs w:val="22"/>
          <w:lang w:val="sr-Cyrl-CS"/>
        </w:rPr>
        <w:t xml:space="preserve">                                           </w:t>
      </w:r>
      <w:r w:rsidRPr="006A7D1D">
        <w:rPr>
          <w:rFonts w:ascii="Arial" w:hAnsi="Arial" w:cs="Arial"/>
          <w:sz w:val="22"/>
          <w:szCs w:val="22"/>
        </w:rPr>
        <w:t>_____________________</w:t>
      </w:r>
    </w:p>
    <w:p w:rsidR="00BC5EF0" w:rsidRPr="006A7D1D" w:rsidRDefault="00BC5EF0" w:rsidP="00BC5EF0">
      <w:pPr>
        <w:rPr>
          <w:rFonts w:ascii="Arial" w:hAnsi="Arial" w:cs="Arial"/>
          <w:sz w:val="22"/>
          <w:szCs w:val="22"/>
          <w:lang w:val="sr-Cyrl-CS"/>
        </w:rPr>
      </w:pPr>
    </w:p>
    <w:p w:rsidR="00BC5EF0" w:rsidRPr="006A7D1D" w:rsidRDefault="00BC5EF0" w:rsidP="00BC5EF0">
      <w:pPr>
        <w:rPr>
          <w:rFonts w:ascii="Arial" w:hAnsi="Arial" w:cs="Arial"/>
          <w:sz w:val="22"/>
          <w:szCs w:val="22"/>
          <w:lang w:val="sr-Cyrl-CS"/>
        </w:rPr>
      </w:pPr>
    </w:p>
    <w:p w:rsidR="00BC5EF0" w:rsidRPr="006A7D1D" w:rsidRDefault="00BC5EF0" w:rsidP="00BC5EF0">
      <w:pPr>
        <w:rPr>
          <w:rFonts w:ascii="Arial" w:hAnsi="Arial" w:cs="Arial"/>
          <w:sz w:val="22"/>
          <w:szCs w:val="22"/>
          <w:lang w:val="sr-Cyrl-CS"/>
        </w:rPr>
      </w:pPr>
    </w:p>
    <w:p w:rsidR="00BC5EF0" w:rsidRPr="006A7D1D" w:rsidRDefault="00BC5EF0" w:rsidP="00BC5EF0">
      <w:pPr>
        <w:rPr>
          <w:rFonts w:ascii="Arial" w:hAnsi="Arial" w:cs="Arial"/>
          <w:sz w:val="22"/>
          <w:szCs w:val="22"/>
          <w:lang w:val="sr-Cyrl-CS"/>
        </w:rPr>
      </w:pPr>
      <w:r w:rsidRPr="006A7D1D">
        <w:rPr>
          <w:rFonts w:ascii="Arial" w:hAnsi="Arial" w:cs="Arial"/>
          <w:b/>
          <w:sz w:val="22"/>
          <w:szCs w:val="22"/>
        </w:rPr>
        <w:t>Напомена</w:t>
      </w:r>
      <w:r w:rsidRPr="006A7D1D">
        <w:rPr>
          <w:rFonts w:ascii="Arial" w:hAnsi="Arial" w:cs="Arial"/>
          <w:sz w:val="22"/>
          <w:szCs w:val="22"/>
        </w:rPr>
        <w:t>: Уколико понуду подноси група понуђача, Изјава мора бити</w:t>
      </w:r>
      <w:r w:rsidRPr="006A7D1D">
        <w:rPr>
          <w:rFonts w:ascii="Arial" w:hAnsi="Arial" w:cs="Arial"/>
          <w:sz w:val="22"/>
          <w:szCs w:val="22"/>
          <w:lang w:val="sr-Cyrl-CS"/>
        </w:rPr>
        <w:t xml:space="preserve">  </w:t>
      </w:r>
      <w:r w:rsidRPr="006A7D1D">
        <w:rPr>
          <w:rFonts w:ascii="Arial" w:hAnsi="Arial" w:cs="Arial"/>
          <w:sz w:val="22"/>
          <w:szCs w:val="22"/>
        </w:rPr>
        <w:t xml:space="preserve">потписана од стране овлашћеног лица сваког понуђача из групе понуђача .       </w:t>
      </w:r>
    </w:p>
    <w:p w:rsidR="00BC5EF0" w:rsidRPr="006A7D1D" w:rsidRDefault="00BC5EF0" w:rsidP="00BC5EF0">
      <w:pPr>
        <w:rPr>
          <w:rFonts w:ascii="Arial" w:hAnsi="Arial" w:cs="Arial"/>
          <w:sz w:val="22"/>
          <w:szCs w:val="22"/>
          <w:lang w:val="sr-Cyrl-CS"/>
        </w:rPr>
      </w:pPr>
      <w:r w:rsidRPr="006A7D1D">
        <w:rPr>
          <w:rFonts w:ascii="Arial" w:hAnsi="Arial" w:cs="Arial"/>
          <w:sz w:val="22"/>
          <w:szCs w:val="22"/>
        </w:rPr>
        <w:t xml:space="preserve">                                                                                                               </w:t>
      </w:r>
    </w:p>
    <w:p w:rsidR="00BC5EF0" w:rsidRPr="006A7D1D" w:rsidRDefault="00BC5EF0" w:rsidP="00BC5EF0">
      <w:pPr>
        <w:rPr>
          <w:rFonts w:ascii="Arial" w:hAnsi="Arial" w:cs="Arial"/>
          <w:b/>
          <w:sz w:val="22"/>
          <w:szCs w:val="22"/>
          <w:lang w:val="sr-Cyrl-CS"/>
        </w:rPr>
      </w:pPr>
      <w:r w:rsidRPr="006A7D1D">
        <w:rPr>
          <w:rFonts w:ascii="Arial" w:hAnsi="Arial" w:cs="Arial"/>
          <w:b/>
          <w:sz w:val="22"/>
          <w:szCs w:val="22"/>
          <w:lang w:val="sr-Cyrl-CS"/>
        </w:rPr>
        <w:t xml:space="preserve">                                                                                                              </w:t>
      </w:r>
    </w:p>
    <w:p w:rsidR="00BC5EF0" w:rsidRPr="006A7D1D" w:rsidRDefault="00BC5EF0" w:rsidP="00BC5EF0">
      <w:pPr>
        <w:rPr>
          <w:rFonts w:ascii="Arial" w:hAnsi="Arial" w:cs="Arial"/>
          <w:b/>
          <w:sz w:val="22"/>
          <w:szCs w:val="22"/>
          <w:lang w:val="sr-Cyrl-CS"/>
        </w:rPr>
      </w:pPr>
      <w:r w:rsidRPr="006A7D1D">
        <w:rPr>
          <w:rFonts w:ascii="Arial" w:hAnsi="Arial" w:cs="Arial"/>
          <w:b/>
          <w:sz w:val="22"/>
          <w:szCs w:val="22"/>
          <w:lang w:val="sr-Cyrl-CS"/>
        </w:rPr>
        <w:t xml:space="preserve">                                                                                                                          </w:t>
      </w: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Pr="006A7D1D" w:rsidRDefault="00BC5EF0" w:rsidP="00BC5EF0">
      <w:pPr>
        <w:rPr>
          <w:rFonts w:ascii="Arial" w:hAnsi="Arial" w:cs="Arial"/>
          <w:b/>
          <w:sz w:val="22"/>
          <w:szCs w:val="22"/>
          <w:lang w:val="sr-Cyrl-CS"/>
        </w:rPr>
      </w:pPr>
    </w:p>
    <w:p w:rsidR="00BC5EF0" w:rsidRPr="006A7D1D"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r w:rsidRPr="006A7D1D">
        <w:rPr>
          <w:rFonts w:ascii="Arial" w:hAnsi="Arial" w:cs="Arial"/>
          <w:b/>
          <w:sz w:val="22"/>
          <w:szCs w:val="22"/>
          <w:lang w:val="sr-Cyrl-CS"/>
        </w:rPr>
        <w:t xml:space="preserve">                                                                                                                           </w:t>
      </w:r>
    </w:p>
    <w:p w:rsidR="00117902" w:rsidRPr="00117902" w:rsidRDefault="00117902" w:rsidP="00BC5EF0">
      <w:pPr>
        <w:rPr>
          <w:rFonts w:ascii="Arial" w:hAnsi="Arial" w:cs="Arial"/>
          <w:b/>
          <w:bCs/>
          <w:sz w:val="22"/>
          <w:szCs w:val="22"/>
          <w:lang w:val="sr-Cyrl-CS"/>
        </w:rPr>
      </w:pPr>
      <w:r>
        <w:rPr>
          <w:rFonts w:ascii="Arial" w:hAnsi="Arial" w:cs="Arial"/>
          <w:b/>
          <w:sz w:val="22"/>
          <w:szCs w:val="22"/>
          <w:lang w:val="sr-Cyrl-CS"/>
        </w:rPr>
        <w:lastRenderedPageBreak/>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1</w:t>
      </w:r>
      <w:r w:rsidRPr="006A7D1D">
        <w:rPr>
          <w:rFonts w:ascii="Arial" w:hAnsi="Arial" w:cs="Arial"/>
          <w:b/>
          <w:sz w:val="22"/>
          <w:szCs w:val="22"/>
          <w:lang w:val="sr-Cyrl-CS"/>
        </w:rPr>
        <w:t>.</w:t>
      </w:r>
      <w:r w:rsidR="00B016AB">
        <w:rPr>
          <w:rFonts w:ascii="Arial" w:hAnsi="Arial" w:cs="Arial"/>
          <w:b/>
          <w:sz w:val="22"/>
          <w:szCs w:val="22"/>
          <w:lang w:val="sr-Cyrl-CS"/>
        </w:rPr>
        <w:t>а</w:t>
      </w:r>
    </w:p>
    <w:p w:rsidR="00BC5EF0" w:rsidRPr="006A7D1D" w:rsidRDefault="00BC5EF0" w:rsidP="00BC5EF0">
      <w:pPr>
        <w:pStyle w:val="ListParagraph"/>
        <w:ind w:left="0"/>
        <w:rPr>
          <w:rFonts w:ascii="Arial" w:hAnsi="Arial" w:cs="Arial"/>
          <w:bCs/>
          <w:i/>
          <w:iCs/>
          <w:lang w:val="sr-Cyrl-CS"/>
        </w:rPr>
      </w:pPr>
    </w:p>
    <w:p w:rsidR="00BC5EF0" w:rsidRPr="006A7D1D" w:rsidRDefault="00BC5EF0" w:rsidP="00BC5EF0">
      <w:pPr>
        <w:jc w:val="center"/>
        <w:outlineLvl w:val="0"/>
        <w:rPr>
          <w:rFonts w:ascii="Arial" w:hAnsi="Arial" w:cs="Arial"/>
          <w:b/>
          <w:bCs/>
          <w:sz w:val="22"/>
          <w:szCs w:val="22"/>
        </w:rPr>
      </w:pPr>
      <w:r w:rsidRPr="006A7D1D">
        <w:rPr>
          <w:rFonts w:ascii="Arial" w:hAnsi="Arial" w:cs="Arial"/>
          <w:b/>
          <w:bCs/>
          <w:sz w:val="22"/>
          <w:szCs w:val="22"/>
        </w:rPr>
        <w:t>ИЗЈАВА ПОДИЗВОЂАЧА</w:t>
      </w:r>
    </w:p>
    <w:p w:rsidR="00BC5EF0" w:rsidRPr="006A7D1D" w:rsidRDefault="00BC5EF0" w:rsidP="00BC5EF0">
      <w:pPr>
        <w:jc w:val="center"/>
        <w:rPr>
          <w:rFonts w:ascii="Arial" w:hAnsi="Arial" w:cs="Arial"/>
          <w:b/>
          <w:bCs/>
          <w:sz w:val="22"/>
          <w:szCs w:val="22"/>
        </w:rPr>
      </w:pPr>
      <w:r w:rsidRPr="006A7D1D">
        <w:rPr>
          <w:rFonts w:ascii="Arial" w:hAnsi="Arial" w:cs="Arial"/>
          <w:b/>
          <w:bCs/>
          <w:sz w:val="22"/>
          <w:szCs w:val="22"/>
        </w:rPr>
        <w:t>О ИСПУЊАВАЊУ УСЛОВА ИЗ ЧЛ. 75. ЗАКОНА У ПОСТУПКУ ЈАВНЕ</w:t>
      </w:r>
    </w:p>
    <w:p w:rsidR="00BC5EF0" w:rsidRPr="006A7D1D" w:rsidRDefault="00BC5EF0" w:rsidP="00BC5EF0">
      <w:pPr>
        <w:jc w:val="center"/>
        <w:rPr>
          <w:rFonts w:ascii="Arial" w:hAnsi="Arial" w:cs="Arial"/>
          <w:b/>
          <w:bCs/>
          <w:sz w:val="22"/>
          <w:szCs w:val="22"/>
        </w:rPr>
      </w:pPr>
      <w:r w:rsidRPr="006A7D1D">
        <w:rPr>
          <w:rFonts w:ascii="Arial" w:hAnsi="Arial" w:cs="Arial"/>
          <w:b/>
          <w:bCs/>
          <w:sz w:val="22"/>
          <w:szCs w:val="22"/>
        </w:rPr>
        <w:t>НАБАВКЕ МАЛЕ ВРЕДНОСТИ</w:t>
      </w:r>
    </w:p>
    <w:p w:rsidR="00BC5EF0" w:rsidRPr="006A7D1D" w:rsidRDefault="00BC5EF0" w:rsidP="00BC5EF0">
      <w:pPr>
        <w:jc w:val="center"/>
        <w:rPr>
          <w:rFonts w:ascii="Arial" w:hAnsi="Arial" w:cs="Arial"/>
          <w:b/>
          <w:bCs/>
          <w:sz w:val="22"/>
          <w:szCs w:val="22"/>
        </w:rPr>
      </w:pPr>
    </w:p>
    <w:p w:rsidR="00BC5EF0" w:rsidRPr="006A7D1D" w:rsidRDefault="00BC5EF0" w:rsidP="00BC5EF0">
      <w:pPr>
        <w:jc w:val="center"/>
        <w:rPr>
          <w:rFonts w:ascii="Arial" w:hAnsi="Arial" w:cs="Arial"/>
          <w:b/>
          <w:bCs/>
          <w:sz w:val="22"/>
          <w:szCs w:val="22"/>
        </w:rPr>
      </w:pPr>
    </w:p>
    <w:p w:rsidR="00BC5EF0" w:rsidRPr="006A7D1D" w:rsidRDefault="00BC5EF0" w:rsidP="00BC5EF0">
      <w:pPr>
        <w:rPr>
          <w:rFonts w:ascii="Arial" w:hAnsi="Arial" w:cs="Arial"/>
          <w:sz w:val="22"/>
          <w:szCs w:val="22"/>
        </w:rPr>
      </w:pPr>
      <w:r w:rsidRPr="006A7D1D">
        <w:rPr>
          <w:rFonts w:ascii="Arial" w:hAnsi="Arial" w:cs="Arial"/>
          <w:sz w:val="22"/>
          <w:szCs w:val="22"/>
        </w:rPr>
        <w:t xml:space="preserve">У складу са чланом 77. став 4. Закона, под пуном материјалном и кривичном одговорношћу, </w:t>
      </w:r>
      <w:r w:rsidRPr="006A7D1D">
        <w:rPr>
          <w:rFonts w:ascii="Arial" w:hAnsi="Arial" w:cs="Arial"/>
          <w:sz w:val="22"/>
          <w:szCs w:val="22"/>
          <w:lang w:val="sr-Cyrl-CS"/>
        </w:rPr>
        <w:t xml:space="preserve">као заступник подизвођача, </w:t>
      </w:r>
      <w:r w:rsidRPr="006A7D1D">
        <w:rPr>
          <w:rFonts w:ascii="Arial" w:hAnsi="Arial" w:cs="Arial"/>
          <w:sz w:val="22"/>
          <w:szCs w:val="22"/>
        </w:rPr>
        <w:t>дајем следећу</w:t>
      </w:r>
    </w:p>
    <w:p w:rsidR="00BC5EF0" w:rsidRPr="006A7D1D" w:rsidRDefault="00BC5EF0" w:rsidP="00BC5EF0">
      <w:pPr>
        <w:rPr>
          <w:rFonts w:ascii="Arial" w:hAnsi="Arial" w:cs="Arial"/>
          <w:sz w:val="22"/>
          <w:szCs w:val="22"/>
        </w:rPr>
      </w:pPr>
      <w:r w:rsidRPr="006A7D1D">
        <w:rPr>
          <w:rFonts w:ascii="Arial" w:hAnsi="Arial" w:cs="Arial"/>
          <w:sz w:val="22"/>
          <w:szCs w:val="22"/>
        </w:rPr>
        <w:tab/>
      </w:r>
      <w:r w:rsidRPr="006A7D1D">
        <w:rPr>
          <w:rFonts w:ascii="Arial" w:hAnsi="Arial" w:cs="Arial"/>
          <w:sz w:val="22"/>
          <w:szCs w:val="22"/>
        </w:rPr>
        <w:tab/>
      </w:r>
      <w:r w:rsidRPr="006A7D1D">
        <w:rPr>
          <w:rFonts w:ascii="Arial" w:hAnsi="Arial" w:cs="Arial"/>
          <w:sz w:val="22"/>
          <w:szCs w:val="22"/>
        </w:rPr>
        <w:tab/>
      </w:r>
      <w:r w:rsidRPr="006A7D1D">
        <w:rPr>
          <w:rFonts w:ascii="Arial" w:hAnsi="Arial" w:cs="Arial"/>
          <w:sz w:val="22"/>
          <w:szCs w:val="22"/>
        </w:rPr>
        <w:tab/>
      </w:r>
    </w:p>
    <w:p w:rsidR="00BC5EF0" w:rsidRPr="006A7D1D" w:rsidRDefault="00BC5EF0" w:rsidP="00BC5EF0">
      <w:pPr>
        <w:rPr>
          <w:rFonts w:ascii="Arial" w:hAnsi="Arial" w:cs="Arial"/>
          <w:sz w:val="22"/>
          <w:szCs w:val="22"/>
        </w:rPr>
      </w:pPr>
    </w:p>
    <w:p w:rsidR="00BC5EF0" w:rsidRPr="006A7D1D" w:rsidRDefault="00BC5EF0" w:rsidP="00BC5EF0">
      <w:pPr>
        <w:jc w:val="center"/>
        <w:outlineLvl w:val="0"/>
        <w:rPr>
          <w:rFonts w:ascii="Arial" w:hAnsi="Arial" w:cs="Arial"/>
          <w:b/>
          <w:sz w:val="22"/>
          <w:szCs w:val="22"/>
        </w:rPr>
      </w:pPr>
      <w:r w:rsidRPr="006A7D1D">
        <w:rPr>
          <w:rFonts w:ascii="Arial" w:hAnsi="Arial" w:cs="Arial"/>
          <w:b/>
          <w:sz w:val="22"/>
          <w:szCs w:val="22"/>
        </w:rPr>
        <w:t>И З Ј А В У</w:t>
      </w:r>
    </w:p>
    <w:p w:rsidR="00BC5EF0" w:rsidRPr="006A7D1D" w:rsidRDefault="00BC5EF0" w:rsidP="00BC5EF0">
      <w:pPr>
        <w:jc w:val="center"/>
        <w:rPr>
          <w:rFonts w:ascii="Arial" w:hAnsi="Arial" w:cs="Arial"/>
          <w:sz w:val="22"/>
          <w:szCs w:val="22"/>
        </w:rPr>
      </w:pPr>
    </w:p>
    <w:p w:rsidR="00BC5EF0" w:rsidRDefault="00BC5EF0" w:rsidP="00BC5EF0">
      <w:pPr>
        <w:autoSpaceDE w:val="0"/>
        <w:autoSpaceDN w:val="0"/>
        <w:adjustRightInd w:val="0"/>
        <w:ind w:firstLine="420"/>
        <w:rPr>
          <w:rFonts w:ascii="Arial" w:hAnsi="Arial" w:cs="Arial"/>
          <w:sz w:val="22"/>
          <w:szCs w:val="22"/>
        </w:rPr>
      </w:pPr>
      <w:r w:rsidRPr="006A7D1D">
        <w:rPr>
          <w:rFonts w:ascii="Arial" w:hAnsi="Arial" w:cs="Arial"/>
          <w:sz w:val="22"/>
          <w:szCs w:val="22"/>
        </w:rPr>
        <w:t>Подизвођач</w:t>
      </w:r>
      <w:r w:rsidRPr="006A7D1D">
        <w:rPr>
          <w:rFonts w:ascii="Arial" w:hAnsi="Arial" w:cs="Arial"/>
          <w:i/>
          <w:sz w:val="22"/>
          <w:szCs w:val="22"/>
        </w:rPr>
        <w:t>_____________________________________</w:t>
      </w:r>
      <w:r w:rsidRPr="006A7D1D">
        <w:rPr>
          <w:rFonts w:ascii="Arial" w:hAnsi="Arial" w:cs="Arial"/>
          <w:sz w:val="22"/>
          <w:szCs w:val="22"/>
        </w:rPr>
        <w:t>_______</w:t>
      </w:r>
      <w:r w:rsidRPr="006A7D1D">
        <w:rPr>
          <w:rFonts w:ascii="Arial" w:hAnsi="Arial" w:cs="Arial"/>
          <w:i/>
          <w:sz w:val="22"/>
          <w:szCs w:val="22"/>
          <w:lang w:val="sr-Cyrl-CS"/>
        </w:rPr>
        <w:t xml:space="preserve"> </w:t>
      </w:r>
      <w:r w:rsidRPr="006A7D1D">
        <w:rPr>
          <w:rFonts w:ascii="Arial" w:hAnsi="Arial" w:cs="Arial"/>
          <w:sz w:val="22"/>
          <w:szCs w:val="22"/>
        </w:rPr>
        <w:t>у поступку јавне набавке</w:t>
      </w:r>
      <w:r w:rsidRPr="006A7D1D">
        <w:rPr>
          <w:rFonts w:ascii="Arial" w:hAnsi="Arial" w:cs="Arial"/>
          <w:sz w:val="22"/>
          <w:szCs w:val="22"/>
          <w:lang w:val="sr-Cyrl-CS"/>
        </w:rPr>
        <w:t xml:space="preserve"> </w:t>
      </w:r>
      <w:r>
        <w:rPr>
          <w:rFonts w:ascii="Arial" w:hAnsi="Arial" w:cs="Arial"/>
          <w:sz w:val="22"/>
          <w:szCs w:val="22"/>
          <w:lang w:val="sr-Cyrl-CS"/>
        </w:rPr>
        <w:t>мале вредности</w:t>
      </w:r>
      <w:r w:rsidR="00AF6BE5">
        <w:rPr>
          <w:rFonts w:ascii="Arial" w:hAnsi="Arial" w:cs="Arial"/>
          <w:sz w:val="22"/>
          <w:szCs w:val="22"/>
          <w:lang w:val="sr-Cyrl-CS"/>
        </w:rPr>
        <w:t>:1.2.21</w:t>
      </w:r>
      <w:r w:rsidRPr="006A7D1D">
        <w:rPr>
          <w:rFonts w:ascii="Arial" w:hAnsi="Arial" w:cs="Arial"/>
          <w:sz w:val="22"/>
          <w:szCs w:val="22"/>
          <w:lang w:val="sr-Cyrl-CS"/>
        </w:rPr>
        <w:t xml:space="preserve"> </w:t>
      </w:r>
      <w:r w:rsidRPr="00862530">
        <w:rPr>
          <w:rFonts w:ascii="Arial" w:hAnsi="Arial" w:cs="Arial"/>
          <w:sz w:val="22"/>
          <w:szCs w:val="22"/>
          <w:lang w:val="ru-RU"/>
        </w:rPr>
        <w:t>Израда пројекта реконструкције и проширења во</w:t>
      </w:r>
      <w:r w:rsidR="00AF6BE5">
        <w:rPr>
          <w:rFonts w:ascii="Arial" w:hAnsi="Arial" w:cs="Arial"/>
          <w:sz w:val="22"/>
          <w:szCs w:val="22"/>
          <w:lang w:val="ru-RU"/>
        </w:rPr>
        <w:t>д</w:t>
      </w:r>
      <w:r w:rsidRPr="00862530">
        <w:rPr>
          <w:rFonts w:ascii="Arial" w:hAnsi="Arial" w:cs="Arial"/>
          <w:sz w:val="22"/>
          <w:szCs w:val="22"/>
          <w:lang w:val="ru-RU"/>
        </w:rPr>
        <w:t>оводног система Богатића и околних сеоских насеља</w:t>
      </w:r>
      <w:r>
        <w:rPr>
          <w:rFonts w:ascii="Arial" w:hAnsi="Arial" w:cs="Arial"/>
          <w:sz w:val="22"/>
          <w:szCs w:val="22"/>
        </w:rPr>
        <w:t>,</w:t>
      </w:r>
      <w:r w:rsidRPr="00F75EF0">
        <w:rPr>
          <w:rFonts w:ascii="Arial" w:hAnsi="Arial" w:cs="Arial"/>
          <w:sz w:val="22"/>
          <w:szCs w:val="22"/>
          <w:lang w:val="ru-RU"/>
        </w:rPr>
        <w:t xml:space="preserve"> </w:t>
      </w:r>
      <w:r w:rsidRPr="006A7D1D">
        <w:rPr>
          <w:rFonts w:ascii="Arial" w:hAnsi="Arial" w:cs="Arial"/>
          <w:sz w:val="22"/>
          <w:szCs w:val="22"/>
        </w:rPr>
        <w:t>испуњава све услове из чл. 75. Закона, односно услове дефинисане конкурсном документацијом</w:t>
      </w:r>
      <w:r w:rsidRPr="006A7D1D">
        <w:rPr>
          <w:rFonts w:ascii="Arial" w:hAnsi="Arial" w:cs="Arial"/>
          <w:sz w:val="22"/>
          <w:szCs w:val="22"/>
          <w:lang w:val="ru-RU"/>
        </w:rPr>
        <w:t xml:space="preserve"> </w:t>
      </w:r>
      <w:r w:rsidRPr="006A7D1D">
        <w:rPr>
          <w:rFonts w:ascii="Arial" w:hAnsi="Arial" w:cs="Arial"/>
          <w:sz w:val="22"/>
          <w:szCs w:val="22"/>
        </w:rPr>
        <w:t>за предметну јавну набавку</w:t>
      </w:r>
      <w:r w:rsidRPr="006A7D1D">
        <w:rPr>
          <w:rFonts w:ascii="Arial" w:hAnsi="Arial" w:cs="Arial"/>
          <w:sz w:val="22"/>
          <w:szCs w:val="22"/>
          <w:lang w:val="sr-Cyrl-CS"/>
        </w:rPr>
        <w:t>,</w:t>
      </w:r>
      <w:r w:rsidRPr="006A7D1D">
        <w:rPr>
          <w:rFonts w:ascii="Arial" w:hAnsi="Arial" w:cs="Arial"/>
          <w:sz w:val="22"/>
          <w:szCs w:val="22"/>
        </w:rPr>
        <w:t xml:space="preserve"> и то:</w:t>
      </w:r>
    </w:p>
    <w:p w:rsidR="00BC5EF0" w:rsidRPr="00F053C1" w:rsidRDefault="00BC5EF0" w:rsidP="00BC5EF0">
      <w:pPr>
        <w:autoSpaceDE w:val="0"/>
        <w:autoSpaceDN w:val="0"/>
        <w:adjustRightInd w:val="0"/>
        <w:ind w:firstLine="420"/>
        <w:rPr>
          <w:rFonts w:ascii="Arial" w:hAnsi="Arial" w:cs="Arial"/>
          <w:iCs/>
          <w:sz w:val="22"/>
          <w:szCs w:val="22"/>
        </w:rPr>
      </w:pPr>
    </w:p>
    <w:p w:rsidR="00BC5EF0" w:rsidRPr="006A7D1D" w:rsidRDefault="00BC5EF0" w:rsidP="00BC5EF0">
      <w:pPr>
        <w:pStyle w:val="ListParagraph"/>
        <w:numPr>
          <w:ilvl w:val="0"/>
          <w:numId w:val="19"/>
        </w:numPr>
        <w:suppressAutoHyphens/>
        <w:spacing w:after="0" w:line="100" w:lineRule="atLeast"/>
        <w:contextualSpacing w:val="0"/>
        <w:jc w:val="both"/>
        <w:rPr>
          <w:rFonts w:ascii="Arial" w:hAnsi="Arial" w:cs="Arial"/>
          <w:iCs/>
          <w:lang w:val="sr-Cyrl-CS"/>
        </w:rPr>
      </w:pPr>
      <w:r w:rsidRPr="006A7D1D">
        <w:rPr>
          <w:rFonts w:ascii="Arial" w:hAnsi="Arial" w:cs="Arial"/>
          <w:iCs/>
          <w:lang w:val="sr-Cyrl-CS"/>
        </w:rPr>
        <w:t>Подизвођач је р</w:t>
      </w:r>
      <w:r w:rsidRPr="006A7D1D">
        <w:rPr>
          <w:rFonts w:ascii="Arial" w:hAnsi="Arial" w:cs="Arial"/>
          <w:iCs/>
        </w:rPr>
        <w:t>егистрован код надлежног органа, односно уписан у одговарајући регистар;</w:t>
      </w:r>
    </w:p>
    <w:p w:rsidR="00BC5EF0" w:rsidRPr="006A7D1D" w:rsidRDefault="00BC5EF0" w:rsidP="00BC5EF0">
      <w:pPr>
        <w:pStyle w:val="ListParagraph"/>
        <w:numPr>
          <w:ilvl w:val="0"/>
          <w:numId w:val="19"/>
        </w:numPr>
        <w:suppressAutoHyphens/>
        <w:spacing w:after="0" w:line="100" w:lineRule="atLeast"/>
        <w:contextualSpacing w:val="0"/>
        <w:jc w:val="both"/>
        <w:rPr>
          <w:rFonts w:ascii="Arial" w:hAnsi="Arial" w:cs="Arial"/>
          <w:bCs/>
          <w:iCs/>
          <w:lang w:val="sr-Cyrl-CS"/>
        </w:rPr>
      </w:pPr>
      <w:r w:rsidRPr="006A7D1D">
        <w:rPr>
          <w:rFonts w:ascii="Arial" w:hAnsi="Arial" w:cs="Arial"/>
          <w:iCs/>
          <w:lang w:val="sr-Cyrl-CS"/>
        </w:rPr>
        <w:t>П</w:t>
      </w:r>
      <w:r w:rsidRPr="006A7D1D">
        <w:rPr>
          <w:rFonts w:ascii="Arial" w:hAnsi="Arial" w:cs="Arial"/>
          <w:lang w:val="sr-Cyrl-CS"/>
        </w:rPr>
        <w:t>одизвођач</w:t>
      </w:r>
      <w:r w:rsidRPr="006A7D1D">
        <w:rPr>
          <w:rFonts w:ascii="Arial" w:hAnsi="Arial" w:cs="Arial"/>
          <w:iCs/>
          <w:lang w:val="sr-Cyrl-CS"/>
        </w:rPr>
        <w:t xml:space="preserve"> и његов </w:t>
      </w:r>
      <w:r w:rsidRPr="006A7D1D">
        <w:rPr>
          <w:rFonts w:ascii="Arial" w:hAnsi="Arial" w:cs="Arial"/>
          <w:iCs/>
        </w:rPr>
        <w:t xml:space="preserve">законски </w:t>
      </w:r>
      <w:r w:rsidRPr="006A7D1D">
        <w:rPr>
          <w:rFonts w:ascii="Arial" w:hAnsi="Arial" w:cs="Arial"/>
        </w:rPr>
        <w:t>заступник нис</w:t>
      </w:r>
      <w:r w:rsidRPr="006A7D1D">
        <w:rPr>
          <w:rFonts w:ascii="Arial" w:hAnsi="Arial" w:cs="Arial"/>
          <w:lang w:val="sr-Cyrl-CS"/>
        </w:rPr>
        <w:t>у</w:t>
      </w:r>
      <w:r w:rsidRPr="006A7D1D">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A7D1D">
        <w:rPr>
          <w:rFonts w:ascii="Arial" w:hAnsi="Arial" w:cs="Arial"/>
          <w:lang w:val="sr-Cyrl-CS"/>
        </w:rPr>
        <w:t>к</w:t>
      </w:r>
      <w:r w:rsidRPr="006A7D1D">
        <w:rPr>
          <w:rFonts w:ascii="Arial" w:hAnsi="Arial" w:cs="Arial"/>
        </w:rPr>
        <w:t>ривично дело преваре;</w:t>
      </w:r>
    </w:p>
    <w:p w:rsidR="00BC5EF0" w:rsidRPr="006A7D1D" w:rsidRDefault="00BC5EF0" w:rsidP="00BC5EF0">
      <w:pPr>
        <w:pStyle w:val="ListParagraph"/>
        <w:numPr>
          <w:ilvl w:val="0"/>
          <w:numId w:val="19"/>
        </w:numPr>
        <w:suppressAutoHyphens/>
        <w:spacing w:after="0" w:line="100" w:lineRule="atLeast"/>
        <w:contextualSpacing w:val="0"/>
        <w:jc w:val="both"/>
        <w:rPr>
          <w:rFonts w:ascii="Arial" w:hAnsi="Arial" w:cs="Arial"/>
          <w:lang w:val="sr-Cyrl-CS"/>
        </w:rPr>
      </w:pPr>
      <w:r w:rsidRPr="006A7D1D">
        <w:rPr>
          <w:rFonts w:ascii="Arial" w:hAnsi="Arial" w:cs="Arial"/>
          <w:bCs/>
          <w:iCs/>
          <w:lang w:val="sr-Cyrl-CS"/>
        </w:rPr>
        <w:t>Подизвођач је и</w:t>
      </w:r>
      <w:r w:rsidRPr="006A7D1D">
        <w:rPr>
          <w:rFonts w:ascii="Arial" w:hAnsi="Arial" w:cs="Arial"/>
          <w:bCs/>
          <w:iCs/>
        </w:rPr>
        <w:t xml:space="preserve">змирио </w:t>
      </w:r>
      <w:r w:rsidRPr="006A7D1D">
        <w:rPr>
          <w:rFonts w:ascii="Arial" w:hAnsi="Arial" w:cs="Arial"/>
        </w:rPr>
        <w:t>доспеле порезе, доприносе и друге јавне дажбине у складу са прописима Републике Србије</w:t>
      </w:r>
      <w:r w:rsidRPr="006A7D1D">
        <w:rPr>
          <w:rFonts w:ascii="Arial" w:hAnsi="Arial" w:cs="Arial"/>
          <w:i/>
          <w:lang w:val="sr-Cyrl-CS"/>
        </w:rPr>
        <w:t>.</w:t>
      </w:r>
    </w:p>
    <w:p w:rsidR="00BC5EF0" w:rsidRPr="006A7D1D" w:rsidRDefault="00BC5EF0" w:rsidP="00BC5EF0">
      <w:pPr>
        <w:pStyle w:val="ListParagraph"/>
        <w:numPr>
          <w:ilvl w:val="0"/>
          <w:numId w:val="19"/>
        </w:numPr>
        <w:suppressAutoHyphens/>
        <w:spacing w:after="0" w:line="100" w:lineRule="atLeast"/>
        <w:contextualSpacing w:val="0"/>
        <w:jc w:val="both"/>
        <w:rPr>
          <w:rFonts w:ascii="Arial" w:hAnsi="Arial" w:cs="Arial"/>
          <w:lang w:val="sr-Cyrl-CS"/>
        </w:rPr>
      </w:pPr>
      <w:r w:rsidRPr="006A7D1D">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w:t>
      </w:r>
      <w:r w:rsidRPr="006A7D1D">
        <w:rPr>
          <w:rFonts w:ascii="Arial" w:hAnsi="Arial" w:cs="Arial"/>
          <w:lang w:val="sr-Cyrl-CS"/>
        </w:rPr>
        <w:t>и</w:t>
      </w:r>
      <w:r w:rsidRPr="006A7D1D">
        <w:rPr>
          <w:rFonts w:ascii="Arial" w:hAnsi="Arial" w:cs="Arial"/>
        </w:rPr>
        <w:t xml:space="preserve"> да </w:t>
      </w:r>
      <w:r w:rsidRPr="006A7D1D">
        <w:rPr>
          <w:rFonts w:ascii="Arial" w:hAnsi="Arial" w:cs="Arial"/>
          <w:lang w:val="sr-Cyrl-CS"/>
        </w:rPr>
        <w:t>нема забрану обављања делатности која је на снази  у време подношења понуде.</w:t>
      </w:r>
      <w:r w:rsidRPr="006A7D1D">
        <w:rPr>
          <w:rFonts w:ascii="Arial" w:hAnsi="Arial" w:cs="Arial"/>
        </w:rPr>
        <w:t xml:space="preserve"> </w:t>
      </w:r>
      <w:r w:rsidRPr="006A7D1D">
        <w:rPr>
          <w:rFonts w:ascii="Arial" w:hAnsi="Arial" w:cs="Arial"/>
          <w:i/>
          <w:lang w:val="sr-Cyrl-CS"/>
        </w:rPr>
        <w:t xml:space="preserve">                </w:t>
      </w:r>
    </w:p>
    <w:p w:rsidR="00BC5EF0" w:rsidRPr="006A7D1D" w:rsidRDefault="00BC5EF0" w:rsidP="00BC5EF0">
      <w:pPr>
        <w:rPr>
          <w:rFonts w:ascii="Arial" w:hAnsi="Arial" w:cs="Arial"/>
          <w:i/>
          <w:sz w:val="22"/>
          <w:szCs w:val="22"/>
        </w:rPr>
      </w:pPr>
    </w:p>
    <w:p w:rsidR="00BC5EF0" w:rsidRPr="006A7D1D" w:rsidRDefault="00BC5EF0" w:rsidP="00BC5EF0">
      <w:pPr>
        <w:rPr>
          <w:rFonts w:ascii="Arial" w:hAnsi="Arial" w:cs="Arial"/>
          <w:i/>
          <w:sz w:val="22"/>
          <w:szCs w:val="22"/>
        </w:rPr>
      </w:pPr>
    </w:p>
    <w:p w:rsidR="00BC5EF0" w:rsidRPr="006A7D1D" w:rsidRDefault="00BC5EF0" w:rsidP="00BC5EF0">
      <w:pPr>
        <w:rPr>
          <w:rFonts w:ascii="Arial" w:hAnsi="Arial" w:cs="Arial"/>
          <w:i/>
          <w:sz w:val="22"/>
          <w:szCs w:val="22"/>
          <w:lang w:val="sr-Cyrl-CS"/>
        </w:rPr>
      </w:pPr>
    </w:p>
    <w:p w:rsidR="00BC5EF0" w:rsidRPr="006A7D1D" w:rsidRDefault="00BC5EF0" w:rsidP="00BC5EF0">
      <w:pPr>
        <w:rPr>
          <w:rFonts w:ascii="Arial" w:hAnsi="Arial" w:cs="Arial"/>
          <w:sz w:val="22"/>
          <w:szCs w:val="22"/>
        </w:rPr>
      </w:pPr>
      <w:r w:rsidRPr="006A7D1D">
        <w:rPr>
          <w:rFonts w:ascii="Arial" w:hAnsi="Arial" w:cs="Arial"/>
          <w:sz w:val="22"/>
          <w:szCs w:val="22"/>
        </w:rPr>
        <w:t>Место:_____________                                                            П</w:t>
      </w:r>
      <w:r w:rsidRPr="006A7D1D">
        <w:rPr>
          <w:rFonts w:ascii="Arial" w:hAnsi="Arial" w:cs="Arial"/>
          <w:i/>
          <w:sz w:val="22"/>
          <w:szCs w:val="22"/>
        </w:rPr>
        <w:t>одизвођач</w:t>
      </w:r>
      <w:r w:rsidRPr="006A7D1D">
        <w:rPr>
          <w:rFonts w:ascii="Arial" w:hAnsi="Arial" w:cs="Arial"/>
          <w:sz w:val="22"/>
          <w:szCs w:val="22"/>
        </w:rPr>
        <w:t>:</w:t>
      </w:r>
    </w:p>
    <w:p w:rsidR="00BC5EF0" w:rsidRPr="006A7D1D" w:rsidRDefault="00BC5EF0" w:rsidP="00BC5EF0">
      <w:pPr>
        <w:rPr>
          <w:rFonts w:ascii="Arial" w:hAnsi="Arial" w:cs="Arial"/>
          <w:b/>
          <w:bCs/>
          <w:i/>
          <w:sz w:val="22"/>
          <w:szCs w:val="22"/>
        </w:rPr>
      </w:pPr>
      <w:r w:rsidRPr="006A7D1D">
        <w:rPr>
          <w:rFonts w:ascii="Arial" w:hAnsi="Arial" w:cs="Arial"/>
          <w:sz w:val="22"/>
          <w:szCs w:val="22"/>
        </w:rPr>
        <w:t xml:space="preserve">Датум:_____________                         </w:t>
      </w:r>
      <w:r w:rsidR="00AF6BE5">
        <w:rPr>
          <w:rFonts w:ascii="Arial" w:hAnsi="Arial" w:cs="Arial"/>
          <w:sz w:val="22"/>
          <w:szCs w:val="22"/>
          <w:lang w:val="sr-Cyrl-CS"/>
        </w:rPr>
        <w:t xml:space="preserve">                             </w:t>
      </w:r>
      <w:r w:rsidRPr="006A7D1D">
        <w:rPr>
          <w:rFonts w:ascii="Arial" w:hAnsi="Arial" w:cs="Arial"/>
          <w:sz w:val="22"/>
          <w:szCs w:val="22"/>
        </w:rPr>
        <w:t xml:space="preserve">_____________________                                                        </w:t>
      </w:r>
    </w:p>
    <w:p w:rsidR="00BC5EF0" w:rsidRPr="006A7D1D" w:rsidRDefault="00BC5EF0" w:rsidP="00BC5EF0">
      <w:pPr>
        <w:pStyle w:val="BodyText2"/>
        <w:spacing w:line="100" w:lineRule="atLeast"/>
        <w:jc w:val="both"/>
        <w:rPr>
          <w:rFonts w:ascii="Arial" w:hAnsi="Arial" w:cs="Arial"/>
          <w:b/>
          <w:bCs/>
          <w:i/>
          <w:sz w:val="22"/>
          <w:szCs w:val="22"/>
        </w:rPr>
      </w:pPr>
    </w:p>
    <w:p w:rsidR="00BC5EF0" w:rsidRPr="00AC3558" w:rsidRDefault="00BC5EF0" w:rsidP="00BC5EF0">
      <w:pPr>
        <w:pStyle w:val="ListParagraph"/>
        <w:ind w:left="0"/>
        <w:rPr>
          <w:rFonts w:ascii="Arial" w:hAnsi="Arial" w:cs="Arial"/>
          <w:bCs/>
          <w:i/>
          <w:iCs/>
          <w:lang w:val="sr-Cyrl-CS"/>
        </w:rPr>
      </w:pPr>
      <w:r w:rsidRPr="006A7D1D">
        <w:rPr>
          <w:rFonts w:ascii="Arial" w:hAnsi="Arial" w:cs="Arial"/>
          <w:b/>
          <w:bCs/>
          <w:i/>
          <w:iCs/>
          <w:u w:val="single"/>
        </w:rPr>
        <w:t>Уколико понуђач подноси понуду са подизвођачем</w:t>
      </w:r>
      <w:r w:rsidRPr="006A7D1D">
        <w:rPr>
          <w:rFonts w:ascii="Arial" w:hAnsi="Arial" w:cs="Arial"/>
          <w:bCs/>
          <w:i/>
          <w:iCs/>
        </w:rPr>
        <w:t>, Изјава мора бити потписана од стране овлашћеног лица подизвођача .</w:t>
      </w:r>
      <w:r w:rsidRPr="006A7D1D">
        <w:rPr>
          <w:rFonts w:ascii="Arial" w:hAnsi="Arial" w:cs="Arial"/>
          <w:b/>
        </w:rPr>
        <w:t xml:space="preserve">                                                                   </w:t>
      </w:r>
    </w:p>
    <w:p w:rsidR="00BC5EF0" w:rsidRDefault="00BC5EF0" w:rsidP="00BC5EF0">
      <w:pPr>
        <w:rPr>
          <w:rFonts w:ascii="Arial" w:hAnsi="Arial" w:cs="Arial"/>
          <w:b/>
          <w:sz w:val="22"/>
          <w:szCs w:val="22"/>
          <w:lang w:val="sr-Cyrl-CS"/>
        </w:rPr>
      </w:pPr>
      <w:r w:rsidRPr="006A7D1D">
        <w:rPr>
          <w:rFonts w:ascii="Arial" w:hAnsi="Arial" w:cs="Arial"/>
          <w:b/>
          <w:sz w:val="22"/>
          <w:szCs w:val="22"/>
          <w:lang w:val="sr-Cyrl-CS"/>
        </w:rPr>
        <w:t xml:space="preserve">                         </w:t>
      </w: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Default="00BC5EF0" w:rsidP="00BC5EF0">
      <w:pPr>
        <w:rPr>
          <w:rFonts w:ascii="Arial" w:hAnsi="Arial" w:cs="Arial"/>
          <w:b/>
          <w:sz w:val="22"/>
          <w:szCs w:val="22"/>
          <w:lang w:val="sr-Cyrl-CS"/>
        </w:rPr>
      </w:pPr>
    </w:p>
    <w:p w:rsidR="00BC5EF0" w:rsidRPr="00AC3558" w:rsidRDefault="00BC5EF0" w:rsidP="00BC5EF0">
      <w:pPr>
        <w:rPr>
          <w:rFonts w:ascii="Arial" w:hAnsi="Arial" w:cs="Arial"/>
          <w:b/>
          <w:sz w:val="22"/>
          <w:szCs w:val="22"/>
          <w:lang w:val="sr-Cyrl-CS"/>
        </w:rPr>
      </w:pPr>
      <w:r w:rsidRPr="006A7D1D">
        <w:rPr>
          <w:rFonts w:ascii="Arial" w:hAnsi="Arial" w:cs="Arial"/>
          <w:b/>
          <w:sz w:val="22"/>
          <w:szCs w:val="22"/>
          <w:lang w:val="sr-Cyrl-CS"/>
        </w:rPr>
        <w:t xml:space="preserve">                                                                                      </w:t>
      </w:r>
      <w:r w:rsidRPr="006A7D1D">
        <w:rPr>
          <w:rFonts w:ascii="Arial" w:hAnsi="Arial" w:cs="Arial"/>
          <w:b/>
          <w:sz w:val="22"/>
          <w:szCs w:val="22"/>
        </w:rPr>
        <w:t xml:space="preserve">   </w:t>
      </w:r>
      <w:r w:rsidRPr="006A7D1D">
        <w:rPr>
          <w:rFonts w:ascii="Arial" w:hAnsi="Arial" w:cs="Arial"/>
          <w:b/>
          <w:sz w:val="22"/>
          <w:szCs w:val="22"/>
          <w:lang w:val="sr-Cyrl-CS"/>
        </w:rPr>
        <w:t xml:space="preserve">             </w:t>
      </w:r>
    </w:p>
    <w:p w:rsidR="00B016AB" w:rsidRDefault="00B016AB" w:rsidP="00BC5EF0">
      <w:pPr>
        <w:pStyle w:val="Heading2"/>
        <w:rPr>
          <w:rFonts w:ascii="Arial" w:hAnsi="Arial" w:cs="Arial"/>
          <w:sz w:val="22"/>
          <w:szCs w:val="22"/>
          <w:lang w:val="sr-Cyrl-CS"/>
        </w:rPr>
      </w:pPr>
      <w:r>
        <w:rPr>
          <w:rFonts w:ascii="Arial" w:hAnsi="Arial" w:cs="Arial"/>
          <w:b w:val="0"/>
          <w:sz w:val="22"/>
          <w:szCs w:val="22"/>
          <w:lang w:val="sr-Cyrl-CS"/>
        </w:rPr>
        <w:lastRenderedPageBreak/>
        <w:t xml:space="preserve">                                                                                                                                  </w:t>
      </w:r>
      <w:r w:rsidRPr="006A7D1D">
        <w:rPr>
          <w:rFonts w:ascii="Arial" w:hAnsi="Arial" w:cs="Arial"/>
          <w:b w:val="0"/>
          <w:sz w:val="22"/>
          <w:szCs w:val="22"/>
        </w:rPr>
        <w:t>О</w:t>
      </w:r>
      <w:r w:rsidRPr="006A7D1D">
        <w:rPr>
          <w:rFonts w:ascii="Arial" w:hAnsi="Arial" w:cs="Arial"/>
          <w:b w:val="0"/>
          <w:sz w:val="22"/>
          <w:szCs w:val="22"/>
          <w:lang w:val="sr-Cyrl-CS"/>
        </w:rPr>
        <w:t>бразац бр.</w:t>
      </w:r>
      <w:r>
        <w:rPr>
          <w:rFonts w:ascii="Arial" w:hAnsi="Arial" w:cs="Arial"/>
          <w:b w:val="0"/>
          <w:sz w:val="22"/>
          <w:szCs w:val="22"/>
          <w:lang w:val="sr-Cyrl-CS"/>
        </w:rPr>
        <w:t>2</w:t>
      </w:r>
    </w:p>
    <w:p w:rsidR="00BC5EF0" w:rsidRPr="00F75EF0" w:rsidRDefault="00BC5EF0" w:rsidP="00B016AB">
      <w:pPr>
        <w:pStyle w:val="Heading2"/>
        <w:jc w:val="center"/>
        <w:rPr>
          <w:rFonts w:ascii="Arial" w:hAnsi="Arial" w:cs="Arial"/>
          <w:b w:val="0"/>
          <w:bCs w:val="0"/>
          <w:i/>
          <w:iCs/>
          <w:sz w:val="22"/>
          <w:szCs w:val="22"/>
          <w:lang w:val="ru-RU"/>
        </w:rPr>
      </w:pPr>
      <w:r w:rsidRPr="00F75EF0">
        <w:rPr>
          <w:rFonts w:ascii="Arial" w:hAnsi="Arial" w:cs="Arial"/>
          <w:sz w:val="22"/>
          <w:szCs w:val="22"/>
          <w:lang w:val="ru-RU"/>
        </w:rPr>
        <w:t>ОБРАЗАЦ ПОНУДЕ</w:t>
      </w:r>
    </w:p>
    <w:p w:rsidR="00BC5EF0" w:rsidRPr="00F75EF0" w:rsidRDefault="00BC5EF0" w:rsidP="00BC5EF0">
      <w:pPr>
        <w:rPr>
          <w:rFonts w:ascii="Arial" w:hAnsi="Arial" w:cs="Arial"/>
          <w:b/>
          <w:bCs/>
          <w:i/>
          <w:iCs/>
          <w:sz w:val="22"/>
          <w:szCs w:val="22"/>
          <w:u w:val="single"/>
          <w:lang w:val="ru-RU"/>
        </w:rPr>
      </w:pPr>
    </w:p>
    <w:p w:rsidR="00BC5EF0" w:rsidRPr="00F75EF0" w:rsidRDefault="00BC5EF0" w:rsidP="00BC5EF0">
      <w:pPr>
        <w:autoSpaceDE w:val="0"/>
        <w:autoSpaceDN w:val="0"/>
        <w:adjustRightInd w:val="0"/>
        <w:ind w:firstLine="420"/>
        <w:rPr>
          <w:rFonts w:ascii="Arial" w:hAnsi="Arial" w:cs="Arial"/>
          <w:iCs/>
          <w:sz w:val="22"/>
          <w:szCs w:val="22"/>
          <w:lang w:val="sr-Latn-CS"/>
        </w:rPr>
      </w:pPr>
      <w:r w:rsidRPr="00F75EF0">
        <w:rPr>
          <w:rFonts w:ascii="Arial" w:hAnsi="Arial" w:cs="Arial"/>
          <w:iCs/>
          <w:sz w:val="22"/>
          <w:szCs w:val="22"/>
          <w:lang w:val="ru-RU"/>
        </w:rPr>
        <w:t>Понуда бр ________________ од ________________ за јавну набавку</w:t>
      </w:r>
      <w:r w:rsidRPr="00F75EF0">
        <w:rPr>
          <w:rFonts w:ascii="Arial" w:hAnsi="Arial" w:cs="Arial"/>
          <w:iCs/>
          <w:sz w:val="22"/>
          <w:szCs w:val="22"/>
        </w:rPr>
        <w:t xml:space="preserve"> </w:t>
      </w:r>
      <w:r>
        <w:rPr>
          <w:rFonts w:ascii="Arial" w:hAnsi="Arial" w:cs="Arial"/>
          <w:sz w:val="22"/>
          <w:szCs w:val="22"/>
          <w:lang w:val="sr-Cyrl-CS"/>
        </w:rPr>
        <w:t>вредности-</w:t>
      </w:r>
      <w:r w:rsidRPr="006A7D1D">
        <w:rPr>
          <w:rFonts w:ascii="Arial" w:hAnsi="Arial" w:cs="Arial"/>
          <w:sz w:val="22"/>
          <w:szCs w:val="22"/>
          <w:lang w:val="sr-Cyrl-CS"/>
        </w:rPr>
        <w:t xml:space="preserve"> </w:t>
      </w: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w:t>
      </w:r>
      <w:r>
        <w:rPr>
          <w:rFonts w:ascii="Arial" w:hAnsi="Arial" w:cs="Arial"/>
          <w:sz w:val="22"/>
          <w:szCs w:val="22"/>
        </w:rPr>
        <w:t>,</w:t>
      </w:r>
      <w:r>
        <w:rPr>
          <w:rFonts w:ascii="Arial" w:hAnsi="Arial" w:cs="Arial"/>
          <w:b/>
          <w:bCs/>
          <w:i/>
          <w:iCs/>
          <w:sz w:val="22"/>
          <w:szCs w:val="22"/>
          <w:lang w:val="ru-RU"/>
        </w:rPr>
        <w:t xml:space="preserve"> </w:t>
      </w:r>
      <w:r w:rsidRPr="00F75EF0">
        <w:rPr>
          <w:rFonts w:ascii="Arial" w:hAnsi="Arial" w:cs="Arial"/>
          <w:iCs/>
          <w:sz w:val="22"/>
          <w:szCs w:val="22"/>
          <w:lang w:val="ru-RU"/>
        </w:rPr>
        <w:t xml:space="preserve">ЈН број </w:t>
      </w:r>
      <w:r>
        <w:rPr>
          <w:rFonts w:ascii="Arial" w:hAnsi="Arial" w:cs="Arial"/>
          <w:iCs/>
          <w:sz w:val="22"/>
          <w:szCs w:val="22"/>
          <w:lang w:val="ru-RU"/>
        </w:rPr>
        <w:t>1.2.21</w:t>
      </w:r>
      <w:r w:rsidRPr="00F75EF0">
        <w:rPr>
          <w:rFonts w:ascii="Arial" w:hAnsi="Arial" w:cs="Arial"/>
          <w:iCs/>
          <w:sz w:val="22"/>
          <w:szCs w:val="22"/>
          <w:lang w:val="ru-RU"/>
        </w:rPr>
        <w:t>.</w:t>
      </w:r>
    </w:p>
    <w:p w:rsidR="00BC5EF0" w:rsidRPr="00F75EF0" w:rsidRDefault="00BC5EF0" w:rsidP="00BC5EF0">
      <w:pPr>
        <w:autoSpaceDE w:val="0"/>
        <w:autoSpaceDN w:val="0"/>
        <w:adjustRightInd w:val="0"/>
        <w:ind w:firstLine="420"/>
        <w:rPr>
          <w:rFonts w:ascii="Arial" w:hAnsi="Arial" w:cs="Arial"/>
          <w:i/>
          <w:iCs/>
          <w:sz w:val="22"/>
          <w:szCs w:val="22"/>
          <w:lang w:val="sr-Latn-CS"/>
        </w:rPr>
      </w:pPr>
    </w:p>
    <w:p w:rsidR="00BC5EF0" w:rsidRPr="00F75EF0" w:rsidRDefault="00BC5EF0" w:rsidP="00BC5EF0">
      <w:pPr>
        <w:rPr>
          <w:rFonts w:ascii="Arial" w:hAnsi="Arial" w:cs="Arial"/>
          <w:i/>
          <w:iCs/>
          <w:sz w:val="22"/>
          <w:szCs w:val="22"/>
        </w:rPr>
      </w:pPr>
      <w:r w:rsidRPr="00F75EF0">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lang w:val="ru-RU"/>
              </w:rPr>
            </w:pPr>
            <w:r w:rsidRPr="00F75EF0">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lang w:val="ru-RU"/>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lang w:val="ru-RU"/>
              </w:rPr>
            </w:pPr>
            <w:r w:rsidRPr="00F75EF0">
              <w:rPr>
                <w:rFonts w:ascii="Arial" w:hAnsi="Arial" w:cs="Arial"/>
                <w:i/>
                <w:iCs/>
                <w:sz w:val="22"/>
                <w:szCs w:val="22"/>
                <w:lang w:val="ru-RU"/>
              </w:rPr>
              <w:t>Електронска адреса понуђача (</w:t>
            </w:r>
            <w:r w:rsidRPr="00F75EF0">
              <w:rPr>
                <w:rFonts w:ascii="Arial" w:hAnsi="Arial" w:cs="Arial"/>
                <w:i/>
                <w:iCs/>
                <w:sz w:val="22"/>
                <w:szCs w:val="22"/>
              </w:rPr>
              <w:t>e</w:t>
            </w:r>
            <w:r w:rsidRPr="00F75EF0">
              <w:rPr>
                <w:rFonts w:ascii="Arial" w:hAnsi="Arial" w:cs="Arial"/>
                <w:i/>
                <w:iCs/>
                <w:sz w:val="22"/>
                <w:szCs w:val="22"/>
                <w:lang w:val="ru-RU"/>
              </w:rPr>
              <w:t>-м</w:t>
            </w:r>
            <w:r w:rsidRPr="00F75EF0">
              <w:rPr>
                <w:rFonts w:ascii="Arial" w:hAnsi="Arial" w:cs="Arial"/>
                <w:i/>
                <w:iCs/>
                <w:sz w:val="22"/>
                <w:szCs w:val="22"/>
              </w:rPr>
              <w:t>ail</w:t>
            </w:r>
            <w:r w:rsidRPr="00F75EF0">
              <w:rPr>
                <w:rFonts w:ascii="Arial" w:hAnsi="Arial" w:cs="Arial"/>
                <w:i/>
                <w:iCs/>
                <w:sz w:val="22"/>
                <w:szCs w:val="22"/>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lang w:val="ru-RU"/>
              </w:rPr>
            </w:pPr>
          </w:p>
          <w:p w:rsidR="00BC5EF0" w:rsidRPr="00F75EF0" w:rsidRDefault="00BC5EF0" w:rsidP="00C55D17">
            <w:pPr>
              <w:snapToGrid w:val="0"/>
              <w:rPr>
                <w:rFonts w:ascii="Arial" w:hAnsi="Arial" w:cs="Arial"/>
                <w:b/>
                <w:bCs/>
                <w:i/>
                <w:iCs/>
                <w:sz w:val="22"/>
                <w:szCs w:val="22"/>
                <w:lang w:val="ru-RU"/>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rPr>
            </w:pPr>
            <w:r w:rsidRPr="00F75EF0">
              <w:rPr>
                <w:rFonts w:ascii="Arial" w:hAnsi="Arial"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rPr>
            </w:pPr>
          </w:p>
          <w:p w:rsidR="00BC5EF0" w:rsidRPr="00F75EF0" w:rsidRDefault="00BC5EF0" w:rsidP="00C55D17">
            <w:pPr>
              <w:rPr>
                <w:rFonts w:ascii="Arial" w:hAnsi="Arial" w:cs="Arial"/>
                <w:b/>
                <w:bCs/>
                <w:i/>
                <w:iCs/>
                <w:sz w:val="22"/>
                <w:szCs w:val="22"/>
              </w:rPr>
            </w:pPr>
          </w:p>
          <w:p w:rsidR="00BC5EF0" w:rsidRPr="00F75EF0" w:rsidRDefault="00BC5EF0" w:rsidP="00C55D17">
            <w:pPr>
              <w:rPr>
                <w:rFonts w:ascii="Arial" w:hAnsi="Arial" w:cs="Arial"/>
                <w:b/>
                <w:bCs/>
                <w:i/>
                <w:iCs/>
                <w:sz w:val="22"/>
                <w:szCs w:val="22"/>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lang w:val="ru-RU"/>
              </w:rPr>
            </w:pPr>
            <w:r w:rsidRPr="00F75EF0">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b/>
                <w:bCs/>
                <w:i/>
                <w:iCs/>
                <w:sz w:val="22"/>
                <w:szCs w:val="22"/>
                <w:lang w:val="ru-RU"/>
              </w:rPr>
            </w:pPr>
          </w:p>
          <w:p w:rsidR="00BC5EF0" w:rsidRPr="00F75EF0" w:rsidRDefault="00BC5EF0" w:rsidP="00C55D17">
            <w:pPr>
              <w:rPr>
                <w:rFonts w:ascii="Arial" w:hAnsi="Arial" w:cs="Arial"/>
                <w:b/>
                <w:bCs/>
                <w:i/>
                <w:iCs/>
                <w:sz w:val="22"/>
                <w:szCs w:val="22"/>
                <w:lang w:val="ru-RU"/>
              </w:rPr>
            </w:pPr>
          </w:p>
          <w:p w:rsidR="00BC5EF0" w:rsidRPr="00F75EF0" w:rsidRDefault="00BC5EF0" w:rsidP="00C55D17">
            <w:pPr>
              <w:rPr>
                <w:rFonts w:ascii="Arial" w:hAnsi="Arial" w:cs="Arial"/>
                <w:b/>
                <w:bCs/>
                <w:i/>
                <w:iCs/>
                <w:sz w:val="22"/>
                <w:szCs w:val="22"/>
                <w:lang w:val="ru-RU"/>
              </w:rPr>
            </w:pPr>
          </w:p>
        </w:tc>
      </w:tr>
      <w:tr w:rsidR="00BC5EF0" w:rsidRPr="00F75EF0" w:rsidTr="00C55D17">
        <w:tc>
          <w:tcPr>
            <w:tcW w:w="4621"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hAnsi="Arial" w:cs="Arial"/>
                <w:b/>
                <w:bCs/>
                <w:i/>
                <w:iCs/>
                <w:sz w:val="22"/>
                <w:szCs w:val="22"/>
                <w:lang w:val="ru-RU"/>
              </w:rPr>
            </w:pPr>
            <w:r w:rsidRPr="00F75EF0">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rPr>
                <w:rFonts w:ascii="Arial" w:hAnsi="Arial" w:cs="Arial"/>
                <w:b/>
                <w:bCs/>
                <w:i/>
                <w:iCs/>
                <w:sz w:val="22"/>
                <w:szCs w:val="22"/>
                <w:lang w:val="ru-RU"/>
              </w:rPr>
            </w:pPr>
          </w:p>
          <w:p w:rsidR="00BC5EF0" w:rsidRPr="00F75EF0" w:rsidRDefault="00BC5EF0" w:rsidP="00C55D17">
            <w:pPr>
              <w:rPr>
                <w:rFonts w:ascii="Arial" w:hAnsi="Arial" w:cs="Arial"/>
                <w:b/>
                <w:bCs/>
                <w:i/>
                <w:iCs/>
                <w:sz w:val="22"/>
                <w:szCs w:val="22"/>
                <w:lang w:val="ru-RU"/>
              </w:rPr>
            </w:pPr>
          </w:p>
          <w:p w:rsidR="00BC5EF0" w:rsidRPr="00F75EF0" w:rsidRDefault="00BC5EF0" w:rsidP="00C55D17">
            <w:pPr>
              <w:ind w:firstLine="708"/>
              <w:rPr>
                <w:rFonts w:ascii="Arial" w:hAnsi="Arial" w:cs="Arial"/>
                <w:b/>
                <w:bCs/>
                <w:i/>
                <w:iCs/>
                <w:sz w:val="22"/>
                <w:szCs w:val="22"/>
                <w:lang w:val="ru-RU"/>
              </w:rPr>
            </w:pPr>
          </w:p>
        </w:tc>
      </w:tr>
    </w:tbl>
    <w:p w:rsidR="00BC5EF0" w:rsidRPr="00F75EF0" w:rsidRDefault="00BC5EF0" w:rsidP="00BC5EF0">
      <w:pPr>
        <w:rPr>
          <w:rFonts w:ascii="Arial" w:hAnsi="Arial" w:cs="Arial"/>
          <w:b/>
          <w:bCs/>
          <w:i/>
          <w:iCs/>
          <w:sz w:val="22"/>
          <w:szCs w:val="22"/>
          <w:lang w:val="ru-RU"/>
        </w:rPr>
      </w:pPr>
    </w:p>
    <w:p w:rsidR="00BC5EF0" w:rsidRPr="00F75EF0" w:rsidRDefault="00BC5EF0" w:rsidP="00BC5EF0">
      <w:pPr>
        <w:rPr>
          <w:rFonts w:ascii="Arial" w:hAnsi="Arial" w:cs="Arial"/>
          <w:sz w:val="22"/>
          <w:szCs w:val="22"/>
        </w:rPr>
      </w:pPr>
      <w:r w:rsidRPr="00F75EF0">
        <w:rPr>
          <w:rFonts w:ascii="Arial" w:eastAsia="TimesNewRomanPSMT" w:hAnsi="Arial" w:cs="Arial"/>
          <w:b/>
          <w:bCs/>
          <w:i/>
          <w:iCs/>
          <w:sz w:val="22"/>
          <w:szCs w:val="22"/>
        </w:rPr>
        <w:t xml:space="preserve">2) ПОНУДУ ПОДНОСИ: </w:t>
      </w:r>
    </w:p>
    <w:p w:rsidR="00BC5EF0" w:rsidRPr="00F75EF0" w:rsidRDefault="00BC5EF0" w:rsidP="00BC5EF0">
      <w:pPr>
        <w:autoSpaceDE w:val="0"/>
        <w:autoSpaceDN w:val="0"/>
        <w:adjustRightInd w:val="0"/>
        <w:rPr>
          <w:rFonts w:ascii="Arial" w:eastAsia="Calibri-Bold" w:hAnsi="Arial" w:cs="Arial"/>
          <w:bCs/>
          <w:color w:val="000000"/>
          <w:sz w:val="22"/>
          <w:szCs w:val="22"/>
        </w:rPr>
      </w:pPr>
    </w:p>
    <w:tbl>
      <w:tblPr>
        <w:tblW w:w="0" w:type="auto"/>
        <w:tblInd w:w="-20" w:type="dxa"/>
        <w:tblLayout w:type="fixed"/>
        <w:tblLook w:val="0000"/>
      </w:tblPr>
      <w:tblGrid>
        <w:gridCol w:w="9282"/>
      </w:tblGrid>
      <w:tr w:rsidR="00BC5EF0" w:rsidRPr="00F75EF0" w:rsidTr="00C55D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jc w:val="center"/>
              <w:rPr>
                <w:rFonts w:ascii="Arial" w:hAnsi="Arial" w:cs="Arial"/>
                <w:sz w:val="22"/>
                <w:szCs w:val="22"/>
              </w:rPr>
            </w:pPr>
          </w:p>
          <w:p w:rsidR="00BC5EF0" w:rsidRPr="00F75EF0" w:rsidRDefault="00BC5EF0" w:rsidP="00C55D17">
            <w:pPr>
              <w:jc w:val="center"/>
              <w:rPr>
                <w:rFonts w:ascii="Arial" w:eastAsia="TimesNewRomanPSMT" w:hAnsi="Arial" w:cs="Arial"/>
                <w:b/>
                <w:bCs/>
                <w:sz w:val="22"/>
                <w:szCs w:val="22"/>
              </w:rPr>
            </w:pPr>
            <w:r w:rsidRPr="00F75EF0">
              <w:rPr>
                <w:rFonts w:ascii="Arial" w:eastAsia="TimesNewRomanPSMT" w:hAnsi="Arial" w:cs="Arial"/>
                <w:b/>
                <w:bCs/>
                <w:sz w:val="22"/>
                <w:szCs w:val="22"/>
              </w:rPr>
              <w:t xml:space="preserve">А) САМОСТАЛНО </w:t>
            </w:r>
          </w:p>
        </w:tc>
      </w:tr>
      <w:tr w:rsidR="00BC5EF0" w:rsidRPr="00F75EF0" w:rsidTr="00C55D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jc w:val="center"/>
              <w:rPr>
                <w:rFonts w:ascii="Arial" w:eastAsia="TimesNewRomanPSMT" w:hAnsi="Arial" w:cs="Arial"/>
                <w:b/>
                <w:bCs/>
                <w:sz w:val="22"/>
                <w:szCs w:val="22"/>
              </w:rPr>
            </w:pPr>
          </w:p>
          <w:p w:rsidR="00BC5EF0" w:rsidRPr="00F75EF0" w:rsidRDefault="00BC5EF0" w:rsidP="00C55D17">
            <w:pPr>
              <w:jc w:val="center"/>
              <w:rPr>
                <w:rFonts w:ascii="Arial" w:eastAsia="TimesNewRomanPSMT" w:hAnsi="Arial" w:cs="Arial"/>
                <w:b/>
                <w:bCs/>
                <w:sz w:val="22"/>
                <w:szCs w:val="22"/>
              </w:rPr>
            </w:pPr>
            <w:r w:rsidRPr="00F75EF0">
              <w:rPr>
                <w:rFonts w:ascii="Arial" w:eastAsia="TimesNewRomanPSMT" w:hAnsi="Arial" w:cs="Arial"/>
                <w:b/>
                <w:bCs/>
                <w:sz w:val="22"/>
                <w:szCs w:val="22"/>
              </w:rPr>
              <w:t>Б) СА ПОДИЗВОЂАЧЕМ</w:t>
            </w:r>
          </w:p>
        </w:tc>
      </w:tr>
      <w:tr w:rsidR="00BC5EF0" w:rsidRPr="00F75EF0" w:rsidTr="00C55D1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jc w:val="center"/>
              <w:rPr>
                <w:rFonts w:ascii="Arial" w:eastAsia="TimesNewRomanPSMT" w:hAnsi="Arial" w:cs="Arial"/>
                <w:b/>
                <w:bCs/>
                <w:sz w:val="22"/>
                <w:szCs w:val="22"/>
              </w:rPr>
            </w:pPr>
          </w:p>
          <w:p w:rsidR="00BC5EF0" w:rsidRPr="00F75EF0" w:rsidRDefault="00BC5EF0" w:rsidP="00C55D17">
            <w:pPr>
              <w:jc w:val="center"/>
              <w:rPr>
                <w:rFonts w:ascii="Arial" w:hAnsi="Arial" w:cs="Arial"/>
                <w:b/>
                <w:i/>
                <w:iCs/>
                <w:sz w:val="22"/>
                <w:szCs w:val="22"/>
                <w:lang w:val="ru-RU"/>
              </w:rPr>
            </w:pPr>
            <w:r w:rsidRPr="00F75EF0">
              <w:rPr>
                <w:rFonts w:ascii="Arial" w:eastAsia="TimesNewRomanPSMT" w:hAnsi="Arial" w:cs="Arial"/>
                <w:b/>
                <w:bCs/>
                <w:sz w:val="22"/>
                <w:szCs w:val="22"/>
              </w:rPr>
              <w:t>В) КАО ЗАЈЕДНИЧКУ ПОНУДУ</w:t>
            </w:r>
          </w:p>
        </w:tc>
      </w:tr>
    </w:tbl>
    <w:p w:rsidR="00BC5EF0" w:rsidRPr="00F75EF0" w:rsidRDefault="00BC5EF0" w:rsidP="00BC5EF0">
      <w:pPr>
        <w:rPr>
          <w:rFonts w:ascii="Arial" w:hAnsi="Arial" w:cs="Arial"/>
          <w:b/>
          <w:i/>
          <w:iCs/>
          <w:sz w:val="22"/>
          <w:szCs w:val="22"/>
          <w:lang w:val="ru-RU"/>
        </w:rPr>
      </w:pPr>
    </w:p>
    <w:p w:rsidR="00BC5EF0" w:rsidRPr="00F75EF0" w:rsidRDefault="00BC5EF0" w:rsidP="00BC5EF0">
      <w:pPr>
        <w:rPr>
          <w:rFonts w:ascii="Arial" w:eastAsia="TimesNewRomanPSMT" w:hAnsi="Arial" w:cs="Arial"/>
          <w:b/>
          <w:bCs/>
          <w:i/>
          <w:sz w:val="22"/>
          <w:szCs w:val="22"/>
          <w:lang w:val="sr-Cyrl-CS"/>
        </w:rPr>
      </w:pPr>
      <w:r w:rsidRPr="00F75EF0">
        <w:rPr>
          <w:rFonts w:ascii="Arial" w:hAnsi="Arial" w:cs="Arial"/>
          <w:b/>
          <w:i/>
          <w:iCs/>
          <w:sz w:val="22"/>
          <w:szCs w:val="22"/>
          <w:lang w:val="ru-RU"/>
        </w:rPr>
        <w:t>Напомена:</w:t>
      </w:r>
      <w:r w:rsidRPr="00F75EF0">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Default="00BC5EF0" w:rsidP="00BC5EF0">
      <w:pPr>
        <w:rPr>
          <w:rFonts w:ascii="Arial" w:eastAsia="TimesNewRomanPSMT" w:hAnsi="Arial" w:cs="Arial"/>
          <w:b/>
          <w:bCs/>
          <w:i/>
          <w:sz w:val="22"/>
          <w:szCs w:val="22"/>
          <w:lang w:val="sr-Cyrl-CS"/>
        </w:rPr>
      </w:pPr>
    </w:p>
    <w:p w:rsidR="00BC5EF0" w:rsidRPr="00F75EF0" w:rsidRDefault="00BC5EF0" w:rsidP="00BC5EF0">
      <w:pPr>
        <w:rPr>
          <w:rFonts w:ascii="Arial" w:eastAsia="TimesNewRomanPSMT" w:hAnsi="Arial" w:cs="Arial"/>
          <w:b/>
          <w:bCs/>
          <w:i/>
          <w:sz w:val="22"/>
          <w:szCs w:val="22"/>
        </w:rPr>
      </w:pPr>
      <w:r w:rsidRPr="00F75EF0">
        <w:rPr>
          <w:rFonts w:ascii="Arial" w:eastAsia="TimesNewRomanPSMT" w:hAnsi="Arial" w:cs="Arial"/>
          <w:b/>
          <w:bCs/>
          <w:i/>
          <w:sz w:val="22"/>
          <w:szCs w:val="22"/>
          <w:lang w:val="sr-Cyrl-CS"/>
        </w:rPr>
        <w:t xml:space="preserve">3) </w:t>
      </w:r>
      <w:r w:rsidRPr="00F75EF0">
        <w:rPr>
          <w:rFonts w:ascii="Arial" w:eastAsia="TimesNewRomanPSMT" w:hAnsi="Arial" w:cs="Arial"/>
          <w:b/>
          <w:bCs/>
          <w:i/>
          <w:sz w:val="22"/>
          <w:szCs w:val="22"/>
        </w:rPr>
        <w:t xml:space="preserve">ПОДАЦИ О ПОДИЗВОЂАЧУ </w:t>
      </w:r>
    </w:p>
    <w:p w:rsidR="00BC5EF0" w:rsidRPr="00F75EF0" w:rsidRDefault="00BC5EF0" w:rsidP="00BC5EF0">
      <w:pPr>
        <w:rPr>
          <w:rFonts w:ascii="Arial" w:hAnsi="Arial" w:cs="Arial"/>
          <w:sz w:val="22"/>
          <w:szCs w:val="22"/>
        </w:rPr>
      </w:pPr>
      <w:r w:rsidRPr="00F75EF0">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r w:rsidRPr="00F75EF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r w:rsidRPr="00F75EF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bl>
    <w:p w:rsidR="00BC5EF0" w:rsidRPr="00F75EF0" w:rsidRDefault="00BC5EF0" w:rsidP="00BC5EF0">
      <w:pPr>
        <w:rPr>
          <w:rFonts w:ascii="Arial" w:hAnsi="Arial" w:cs="Arial"/>
          <w:b/>
          <w:bCs/>
          <w:i/>
          <w:iCs/>
          <w:sz w:val="22"/>
          <w:szCs w:val="22"/>
          <w:u w:val="single"/>
          <w:lang w:val="ru-RU"/>
        </w:rPr>
      </w:pPr>
    </w:p>
    <w:p w:rsidR="00BC5EF0" w:rsidRPr="00F75EF0" w:rsidRDefault="00BC5EF0" w:rsidP="00BC5EF0">
      <w:pPr>
        <w:rPr>
          <w:rFonts w:ascii="Arial" w:eastAsia="TimesNewRomanPSMT" w:hAnsi="Arial" w:cs="Arial"/>
          <w:b/>
          <w:bCs/>
          <w:sz w:val="22"/>
          <w:szCs w:val="22"/>
          <w:lang w:val="ru-RU"/>
        </w:rPr>
      </w:pPr>
      <w:r w:rsidRPr="00F75EF0">
        <w:rPr>
          <w:rFonts w:ascii="Arial" w:hAnsi="Arial" w:cs="Arial"/>
          <w:b/>
          <w:bCs/>
          <w:i/>
          <w:iCs/>
          <w:sz w:val="22"/>
          <w:szCs w:val="22"/>
          <w:u w:val="single"/>
          <w:lang w:val="ru-RU"/>
        </w:rPr>
        <w:t>Напомена:</w:t>
      </w:r>
      <w:r w:rsidRPr="00F75EF0">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EF0" w:rsidRPr="00F75EF0" w:rsidRDefault="00BC5EF0" w:rsidP="00BC5EF0">
      <w:pPr>
        <w:rPr>
          <w:rFonts w:ascii="Arial" w:eastAsia="Calibri-Bold" w:hAnsi="Arial" w:cs="Arial"/>
          <w:bCs/>
          <w:color w:val="000000"/>
          <w:sz w:val="22"/>
          <w:szCs w:val="22"/>
          <w:lang w:val="ru-RU"/>
        </w:rPr>
      </w:pPr>
      <w:r w:rsidRPr="00F75EF0">
        <w:rPr>
          <w:rFonts w:ascii="Arial" w:eastAsia="Calibri-Bold" w:hAnsi="Arial" w:cs="Arial"/>
          <w:bCs/>
          <w:color w:val="000000"/>
          <w:sz w:val="22"/>
          <w:szCs w:val="22"/>
          <w:lang w:val="ru-RU"/>
        </w:rPr>
        <w:br w:type="page"/>
      </w:r>
    </w:p>
    <w:p w:rsidR="00BC5EF0" w:rsidRPr="00F75EF0" w:rsidRDefault="00BC5EF0" w:rsidP="00BC5EF0">
      <w:pPr>
        <w:rPr>
          <w:rFonts w:ascii="Arial" w:eastAsia="TimesNewRomanPSMT" w:hAnsi="Arial" w:cs="Arial"/>
          <w:b/>
          <w:bCs/>
          <w:i/>
          <w:sz w:val="22"/>
          <w:szCs w:val="22"/>
          <w:lang w:val="ru-RU"/>
        </w:rPr>
      </w:pPr>
      <w:r w:rsidRPr="00F75EF0">
        <w:rPr>
          <w:rFonts w:ascii="Arial" w:eastAsia="TimesNewRomanPSMT" w:hAnsi="Arial" w:cs="Arial"/>
          <w:b/>
          <w:bCs/>
          <w:i/>
          <w:sz w:val="22"/>
          <w:szCs w:val="22"/>
          <w:lang w:val="sr-Cyrl-CS"/>
        </w:rPr>
        <w:lastRenderedPageBreak/>
        <w:t xml:space="preserve">4) </w:t>
      </w:r>
      <w:r w:rsidRPr="00F75EF0">
        <w:rPr>
          <w:rFonts w:ascii="Arial" w:eastAsia="TimesNewRomanPSMT" w:hAnsi="Arial" w:cs="Arial"/>
          <w:b/>
          <w:bCs/>
          <w:i/>
          <w:sz w:val="22"/>
          <w:szCs w:val="22"/>
          <w:lang w:val="ru-RU"/>
        </w:rPr>
        <w:t>ПОДАЦИ О УЧЕСНИКУ  У ЗАЈЕДНИЧКОЈ ПОНУДИ</w:t>
      </w:r>
    </w:p>
    <w:p w:rsidR="00BC5EF0" w:rsidRPr="00F75EF0" w:rsidRDefault="00BC5EF0" w:rsidP="00BC5EF0">
      <w:pPr>
        <w:rPr>
          <w:rFonts w:ascii="Arial" w:hAnsi="Arial" w:cs="Arial"/>
          <w:sz w:val="22"/>
          <w:szCs w:val="22"/>
          <w:lang w:val="ru-RU"/>
        </w:rPr>
      </w:pPr>
      <w:r w:rsidRPr="00F75EF0">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r w:rsidRPr="00F75EF0">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r w:rsidRPr="00F75EF0">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r w:rsidRPr="00F75EF0">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lang w:val="ru-RU"/>
              </w:rPr>
            </w:pPr>
            <w:r w:rsidRPr="00F75EF0">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lang w:val="ru-RU"/>
              </w:rPr>
            </w:pPr>
          </w:p>
          <w:p w:rsidR="00BC5EF0" w:rsidRPr="00F75EF0" w:rsidRDefault="00BC5EF0" w:rsidP="00C55D17">
            <w:pPr>
              <w:snapToGrid w:val="0"/>
              <w:rPr>
                <w:rFonts w:ascii="Arial" w:eastAsia="TimesNewRomanPSMT" w:hAnsi="Arial" w:cs="Arial"/>
                <w:b/>
                <w:bCs/>
                <w:sz w:val="22"/>
                <w:szCs w:val="22"/>
                <w:lang w:val="ru-RU"/>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r w:rsidR="00BC5EF0" w:rsidRPr="00F75EF0" w:rsidTr="00C55D17">
        <w:tc>
          <w:tcPr>
            <w:tcW w:w="465"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rPr>
                <w:rFonts w:ascii="Arial" w:eastAsia="TimesNewRomanPSMT" w:hAnsi="Arial" w:cs="Arial"/>
                <w:b/>
                <w:bCs/>
                <w:sz w:val="22"/>
                <w:szCs w:val="22"/>
              </w:rPr>
            </w:pPr>
            <w:r w:rsidRPr="00F75EF0">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eastAsia="TimesNewRomanPSMT" w:hAnsi="Arial" w:cs="Arial"/>
                <w:b/>
                <w:bCs/>
                <w:sz w:val="22"/>
                <w:szCs w:val="22"/>
              </w:rPr>
            </w:pPr>
          </w:p>
          <w:p w:rsidR="00BC5EF0" w:rsidRPr="00F75EF0" w:rsidRDefault="00BC5EF0" w:rsidP="00C55D17">
            <w:pPr>
              <w:snapToGrid w:val="0"/>
              <w:rPr>
                <w:rFonts w:ascii="Arial" w:eastAsia="TimesNewRomanPSMT" w:hAnsi="Arial" w:cs="Arial"/>
                <w:b/>
                <w:bCs/>
                <w:sz w:val="22"/>
                <w:szCs w:val="22"/>
              </w:rPr>
            </w:pPr>
          </w:p>
        </w:tc>
      </w:tr>
    </w:tbl>
    <w:p w:rsidR="00BC5EF0" w:rsidRPr="00F75EF0" w:rsidRDefault="00BC5EF0" w:rsidP="00BC5EF0">
      <w:pPr>
        <w:rPr>
          <w:rFonts w:ascii="Arial" w:hAnsi="Arial" w:cs="Arial"/>
          <w:b/>
          <w:bCs/>
          <w:i/>
          <w:iCs/>
          <w:sz w:val="22"/>
          <w:szCs w:val="22"/>
          <w:u w:val="single"/>
        </w:rPr>
      </w:pPr>
    </w:p>
    <w:p w:rsidR="00BC5EF0" w:rsidRPr="00F75EF0" w:rsidRDefault="00BC5EF0" w:rsidP="00BC5EF0">
      <w:pPr>
        <w:rPr>
          <w:rFonts w:ascii="Arial" w:hAnsi="Arial" w:cs="Arial"/>
          <w:b/>
          <w:bCs/>
          <w:i/>
          <w:iCs/>
          <w:sz w:val="22"/>
          <w:szCs w:val="22"/>
          <w:u w:val="single"/>
        </w:rPr>
      </w:pPr>
    </w:p>
    <w:p w:rsidR="00BC5EF0" w:rsidRPr="00F75EF0" w:rsidRDefault="00BC5EF0" w:rsidP="00BC5EF0">
      <w:pPr>
        <w:rPr>
          <w:rFonts w:ascii="Arial" w:hAnsi="Arial" w:cs="Arial"/>
          <w:b/>
          <w:bCs/>
          <w:i/>
          <w:iCs/>
          <w:sz w:val="22"/>
          <w:szCs w:val="22"/>
          <w:lang w:val="ru-RU"/>
        </w:rPr>
      </w:pPr>
      <w:r w:rsidRPr="00F75EF0">
        <w:rPr>
          <w:rFonts w:ascii="Arial" w:hAnsi="Arial" w:cs="Arial"/>
          <w:b/>
          <w:bCs/>
          <w:i/>
          <w:iCs/>
          <w:sz w:val="22"/>
          <w:szCs w:val="22"/>
          <w:u w:val="single"/>
          <w:lang w:val="ru-RU"/>
        </w:rPr>
        <w:t>Напомена:</w:t>
      </w:r>
      <w:r w:rsidRPr="00F75EF0">
        <w:rPr>
          <w:rFonts w:ascii="Arial" w:hAnsi="Arial" w:cs="Arial"/>
          <w:i/>
          <w:iCs/>
          <w:sz w:val="22"/>
          <w:szCs w:val="22"/>
          <w:lang w:val="ru-RU"/>
        </w:rPr>
        <w:t>Табелу „Подаци о учеснику у заједничкој понуди“ попуњавају они понуђачи који подносе заједничку понуду.Потребно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C5EF0" w:rsidRPr="00F75EF0" w:rsidRDefault="00BC5EF0" w:rsidP="00BC5EF0">
      <w:pPr>
        <w:rPr>
          <w:rFonts w:ascii="Arial" w:eastAsia="TimesNewRomanPSMT" w:hAnsi="Arial" w:cs="Arial"/>
          <w:b/>
          <w:bCs/>
          <w:sz w:val="22"/>
          <w:szCs w:val="22"/>
          <w:lang w:val="sr-Cyrl-CS"/>
        </w:rPr>
      </w:pPr>
      <w:r w:rsidRPr="00F75EF0">
        <w:rPr>
          <w:rFonts w:ascii="Arial" w:eastAsia="TimesNewRomanPSMT" w:hAnsi="Arial" w:cs="Arial"/>
          <w:b/>
          <w:bCs/>
          <w:sz w:val="22"/>
          <w:szCs w:val="22"/>
          <w:lang w:val="sr-Cyrl-CS"/>
        </w:rPr>
        <w:br w:type="page"/>
      </w:r>
    </w:p>
    <w:p w:rsidR="00BC5EF0" w:rsidRDefault="00BC5EF0" w:rsidP="00BC5EF0">
      <w:pPr>
        <w:autoSpaceDE w:val="0"/>
        <w:autoSpaceDN w:val="0"/>
        <w:adjustRightInd w:val="0"/>
        <w:ind w:firstLine="420"/>
        <w:rPr>
          <w:rFonts w:ascii="Arial" w:hAnsi="Arial" w:cs="Arial"/>
          <w:sz w:val="22"/>
          <w:szCs w:val="22"/>
          <w:lang w:val="ru-RU"/>
        </w:rPr>
      </w:pPr>
      <w:r w:rsidRPr="00F75EF0">
        <w:rPr>
          <w:rFonts w:ascii="Arial" w:eastAsia="TimesNewRomanPSMT" w:hAnsi="Arial" w:cs="Arial"/>
          <w:b/>
          <w:bCs/>
          <w:sz w:val="22"/>
          <w:szCs w:val="22"/>
          <w:lang w:val="sr-Cyrl-CS"/>
        </w:rPr>
        <w:lastRenderedPageBreak/>
        <w:t xml:space="preserve">5) </w:t>
      </w:r>
      <w:r w:rsidRPr="00F75EF0">
        <w:rPr>
          <w:rFonts w:ascii="Arial" w:eastAsia="TimesNewRomanPSMT" w:hAnsi="Arial" w:cs="Arial"/>
          <w:b/>
          <w:bCs/>
          <w:sz w:val="22"/>
          <w:szCs w:val="22"/>
          <w:lang w:val="ru-RU"/>
        </w:rPr>
        <w:t>ОПИС ПРЕДМЕТА НАБАВКЕ</w:t>
      </w:r>
      <w:r w:rsidRPr="00F75EF0">
        <w:rPr>
          <w:rFonts w:ascii="Arial" w:hAnsi="Arial" w:cs="Arial"/>
          <w:iCs/>
          <w:sz w:val="22"/>
          <w:szCs w:val="22"/>
        </w:rPr>
        <w:t xml:space="preserve"> </w:t>
      </w:r>
      <w:r w:rsidRPr="00F75EF0">
        <w:rPr>
          <w:rFonts w:ascii="Arial" w:hAnsi="Arial" w:cs="Arial"/>
          <w:b/>
          <w:iCs/>
          <w:sz w:val="22"/>
          <w:szCs w:val="22"/>
          <w:lang w:val="sr-Cyrl-CS"/>
        </w:rPr>
        <w:t>–</w:t>
      </w:r>
      <w:r w:rsidRPr="00FA4DBC">
        <w:rPr>
          <w:rFonts w:ascii="Arial" w:hAnsi="Arial" w:cs="Arial"/>
          <w:iCs/>
          <w:sz w:val="22"/>
          <w:szCs w:val="22"/>
          <w:lang w:val="sr-Cyrl-CS"/>
        </w:rPr>
        <w:t xml:space="preserve"> </w:t>
      </w: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w:t>
      </w:r>
    </w:p>
    <w:p w:rsidR="00BC5EF0" w:rsidRDefault="00BC5EF0" w:rsidP="00BC5EF0">
      <w:pPr>
        <w:autoSpaceDE w:val="0"/>
        <w:autoSpaceDN w:val="0"/>
        <w:adjustRightInd w:val="0"/>
        <w:ind w:firstLine="420"/>
        <w:rPr>
          <w:rFonts w:ascii="Arial" w:hAnsi="Arial" w:cs="Arial"/>
          <w:sz w:val="22"/>
          <w:szCs w:val="22"/>
          <w:lang w:val="ru-RU"/>
        </w:rPr>
      </w:pPr>
    </w:p>
    <w:p w:rsidR="00BC5EF0" w:rsidRPr="009C5EDB" w:rsidRDefault="00BC5EF0" w:rsidP="00BC5EF0">
      <w:pPr>
        <w:rPr>
          <w:b/>
        </w:rPr>
      </w:pPr>
      <w:r w:rsidRPr="009C5EDB">
        <w:rPr>
          <w:b/>
        </w:rPr>
        <w:t>СПЕЦИФИКАЦИЈА УСЛУГА:</w:t>
      </w:r>
    </w:p>
    <w:p w:rsidR="00BC5EF0" w:rsidRPr="009C5EDB" w:rsidRDefault="00BC5EF0" w:rsidP="00BC5EF0">
      <w:pP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384"/>
        <w:gridCol w:w="3716"/>
      </w:tblGrid>
      <w:tr w:rsidR="00BC5EF0" w:rsidRPr="00650897" w:rsidTr="00C55D17">
        <w:trPr>
          <w:trHeight w:val="522"/>
        </w:trPr>
        <w:tc>
          <w:tcPr>
            <w:tcW w:w="570" w:type="dxa"/>
          </w:tcPr>
          <w:p w:rsidR="00BC5EF0" w:rsidRPr="002D0173" w:rsidRDefault="00BC5EF0" w:rsidP="00C55D17">
            <w:pPr>
              <w:rPr>
                <w:rFonts w:ascii="Arial" w:hAnsi="Arial" w:cs="Arial"/>
                <w:b/>
                <w:sz w:val="22"/>
              </w:rPr>
            </w:pPr>
            <w:r w:rsidRPr="002D0173">
              <w:rPr>
                <w:rFonts w:ascii="Arial" w:hAnsi="Arial" w:cs="Arial"/>
                <w:b/>
                <w:sz w:val="22"/>
              </w:rPr>
              <w:t>Бр.</w:t>
            </w:r>
          </w:p>
        </w:tc>
        <w:tc>
          <w:tcPr>
            <w:tcW w:w="5384" w:type="dxa"/>
          </w:tcPr>
          <w:p w:rsidR="00BC5EF0" w:rsidRPr="002D0173" w:rsidRDefault="00BC5EF0" w:rsidP="00C55D17">
            <w:pPr>
              <w:rPr>
                <w:rFonts w:ascii="Arial" w:hAnsi="Arial" w:cs="Arial"/>
                <w:b/>
                <w:sz w:val="22"/>
              </w:rPr>
            </w:pPr>
            <w:r w:rsidRPr="002D0173">
              <w:rPr>
                <w:rFonts w:ascii="Arial" w:hAnsi="Arial" w:cs="Arial"/>
                <w:b/>
                <w:sz w:val="22"/>
              </w:rPr>
              <w:t>Назив услуге производа</w:t>
            </w:r>
          </w:p>
        </w:tc>
        <w:tc>
          <w:tcPr>
            <w:tcW w:w="3716" w:type="dxa"/>
          </w:tcPr>
          <w:p w:rsidR="00BC5EF0" w:rsidRPr="00650897" w:rsidRDefault="00BC5EF0" w:rsidP="00C55D17">
            <w:pPr>
              <w:rPr>
                <w:b/>
                <w:sz w:val="22"/>
              </w:rPr>
            </w:pPr>
            <w:r w:rsidRPr="00650897">
              <w:rPr>
                <w:b/>
                <w:sz w:val="22"/>
              </w:rPr>
              <w:t>Цена (дин)</w:t>
            </w:r>
          </w:p>
        </w:tc>
      </w:tr>
      <w:tr w:rsidR="00BC5EF0" w:rsidRPr="00650897" w:rsidTr="00C55D17">
        <w:tc>
          <w:tcPr>
            <w:tcW w:w="570" w:type="dxa"/>
          </w:tcPr>
          <w:p w:rsidR="00BC5EF0" w:rsidRPr="002D0173" w:rsidRDefault="00BC5EF0" w:rsidP="00C55D17">
            <w:pPr>
              <w:rPr>
                <w:rFonts w:ascii="Arial" w:hAnsi="Arial" w:cs="Arial"/>
                <w:sz w:val="22"/>
              </w:rPr>
            </w:pPr>
            <w:r w:rsidRPr="002D0173">
              <w:rPr>
                <w:rFonts w:ascii="Arial" w:hAnsi="Arial" w:cs="Arial"/>
                <w:sz w:val="22"/>
              </w:rPr>
              <w:t>1</w:t>
            </w:r>
          </w:p>
        </w:tc>
        <w:tc>
          <w:tcPr>
            <w:tcW w:w="5384" w:type="dxa"/>
          </w:tcPr>
          <w:p w:rsidR="00BC5EF0" w:rsidRPr="002D0173" w:rsidRDefault="00BC5EF0" w:rsidP="00C55D17">
            <w:pPr>
              <w:rPr>
                <w:rFonts w:ascii="Arial" w:hAnsi="Arial" w:cs="Arial"/>
                <w:sz w:val="22"/>
              </w:rPr>
            </w:pPr>
            <w:r w:rsidRPr="00862530">
              <w:rPr>
                <w:rFonts w:ascii="Arial" w:hAnsi="Arial" w:cs="Arial"/>
                <w:sz w:val="22"/>
                <w:szCs w:val="22"/>
                <w:lang w:val="ru-RU"/>
              </w:rPr>
              <w:t>Израда пројекта реконструкције и проширења вовдоводног система Богатића и околних сеоских насеља</w:t>
            </w:r>
          </w:p>
        </w:tc>
        <w:tc>
          <w:tcPr>
            <w:tcW w:w="3716" w:type="dxa"/>
          </w:tcPr>
          <w:p w:rsidR="00BC5EF0" w:rsidRPr="00650897" w:rsidRDefault="00BC5EF0" w:rsidP="00C55D17">
            <w:pPr>
              <w:rPr>
                <w:sz w:val="22"/>
              </w:rPr>
            </w:pPr>
          </w:p>
        </w:tc>
      </w:tr>
      <w:tr w:rsidR="00BC5EF0" w:rsidRPr="00650897" w:rsidTr="00C55D17">
        <w:tc>
          <w:tcPr>
            <w:tcW w:w="5954" w:type="dxa"/>
            <w:gridSpan w:val="2"/>
          </w:tcPr>
          <w:p w:rsidR="00BC5EF0" w:rsidRPr="002D0173" w:rsidRDefault="00BC5EF0" w:rsidP="00C55D17">
            <w:pPr>
              <w:rPr>
                <w:rFonts w:ascii="Arial" w:hAnsi="Arial" w:cs="Arial"/>
                <w:sz w:val="22"/>
              </w:rPr>
            </w:pPr>
            <w:r w:rsidRPr="002D0173">
              <w:rPr>
                <w:rFonts w:ascii="Arial" w:hAnsi="Arial" w:cs="Arial"/>
                <w:sz w:val="22"/>
              </w:rPr>
              <w:t>Укупно:</w:t>
            </w:r>
          </w:p>
        </w:tc>
        <w:tc>
          <w:tcPr>
            <w:tcW w:w="3716" w:type="dxa"/>
          </w:tcPr>
          <w:p w:rsidR="00BC5EF0" w:rsidRDefault="00BC5EF0" w:rsidP="00C55D17">
            <w:pPr>
              <w:rPr>
                <w:sz w:val="22"/>
              </w:rPr>
            </w:pPr>
          </w:p>
          <w:p w:rsidR="00BC5EF0" w:rsidRPr="00650897" w:rsidRDefault="00BC5EF0" w:rsidP="00C55D17">
            <w:pPr>
              <w:rPr>
                <w:sz w:val="22"/>
              </w:rPr>
            </w:pPr>
          </w:p>
        </w:tc>
      </w:tr>
      <w:tr w:rsidR="00BC5EF0" w:rsidRPr="00650897" w:rsidTr="00C55D17">
        <w:tc>
          <w:tcPr>
            <w:tcW w:w="5954" w:type="dxa"/>
            <w:gridSpan w:val="2"/>
          </w:tcPr>
          <w:p w:rsidR="00BC5EF0" w:rsidRPr="002D0173" w:rsidRDefault="00BC5EF0" w:rsidP="00C55D17">
            <w:pPr>
              <w:rPr>
                <w:rFonts w:ascii="Arial" w:hAnsi="Arial" w:cs="Arial"/>
                <w:sz w:val="22"/>
              </w:rPr>
            </w:pPr>
            <w:r w:rsidRPr="002D0173">
              <w:rPr>
                <w:rFonts w:ascii="Arial" w:hAnsi="Arial" w:cs="Arial"/>
                <w:sz w:val="22"/>
              </w:rPr>
              <w:t>ПДВ (20%)</w:t>
            </w:r>
          </w:p>
        </w:tc>
        <w:tc>
          <w:tcPr>
            <w:tcW w:w="3716" w:type="dxa"/>
          </w:tcPr>
          <w:p w:rsidR="00BC5EF0" w:rsidRDefault="00BC5EF0" w:rsidP="00C55D17">
            <w:pPr>
              <w:rPr>
                <w:sz w:val="22"/>
              </w:rPr>
            </w:pPr>
          </w:p>
          <w:p w:rsidR="00BC5EF0" w:rsidRPr="00650897" w:rsidRDefault="00BC5EF0" w:rsidP="00C55D17">
            <w:pPr>
              <w:rPr>
                <w:sz w:val="22"/>
              </w:rPr>
            </w:pPr>
          </w:p>
        </w:tc>
      </w:tr>
      <w:tr w:rsidR="00BC5EF0" w:rsidRPr="00650897" w:rsidTr="00C55D17">
        <w:tc>
          <w:tcPr>
            <w:tcW w:w="5954" w:type="dxa"/>
            <w:gridSpan w:val="2"/>
          </w:tcPr>
          <w:p w:rsidR="00BC5EF0" w:rsidRPr="002D0173" w:rsidRDefault="00BC5EF0" w:rsidP="00C55D17">
            <w:pPr>
              <w:rPr>
                <w:rFonts w:ascii="Arial" w:hAnsi="Arial" w:cs="Arial"/>
                <w:sz w:val="22"/>
              </w:rPr>
            </w:pPr>
            <w:r w:rsidRPr="002D0173">
              <w:rPr>
                <w:rFonts w:ascii="Arial" w:hAnsi="Arial" w:cs="Arial"/>
                <w:sz w:val="22"/>
              </w:rPr>
              <w:t xml:space="preserve">Укупно са ПДВ-ом: </w:t>
            </w:r>
          </w:p>
        </w:tc>
        <w:tc>
          <w:tcPr>
            <w:tcW w:w="3716" w:type="dxa"/>
          </w:tcPr>
          <w:p w:rsidR="00BC5EF0" w:rsidRDefault="00BC5EF0" w:rsidP="00C55D17">
            <w:pPr>
              <w:rPr>
                <w:sz w:val="22"/>
              </w:rPr>
            </w:pPr>
          </w:p>
          <w:p w:rsidR="00BC5EF0" w:rsidRPr="00650897" w:rsidRDefault="00BC5EF0" w:rsidP="00C55D17">
            <w:pPr>
              <w:rPr>
                <w:sz w:val="22"/>
              </w:rPr>
            </w:pPr>
          </w:p>
        </w:tc>
      </w:tr>
    </w:tbl>
    <w:tbl>
      <w:tblPr>
        <w:tblpPr w:leftFromText="141" w:rightFromText="141" w:vertAnchor="text" w:horzAnchor="margin" w:tblpX="250" w:tblpY="17"/>
        <w:tblW w:w="0" w:type="auto"/>
        <w:tblLayout w:type="fixed"/>
        <w:tblLook w:val="0000"/>
      </w:tblPr>
      <w:tblGrid>
        <w:gridCol w:w="5934"/>
        <w:gridCol w:w="3672"/>
      </w:tblGrid>
      <w:tr w:rsidR="00BC5EF0" w:rsidRPr="00F75EF0" w:rsidTr="00C55D17">
        <w:tc>
          <w:tcPr>
            <w:tcW w:w="5934"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sz w:val="22"/>
                <w:szCs w:val="22"/>
                <w:lang w:val="ru-RU"/>
              </w:rPr>
            </w:pPr>
          </w:p>
          <w:p w:rsidR="00BC5EF0" w:rsidRPr="00F75EF0" w:rsidRDefault="00BC5EF0" w:rsidP="00C55D17">
            <w:pPr>
              <w:rPr>
                <w:rFonts w:ascii="Arial" w:eastAsia="TimesNewRomanPSMT" w:hAnsi="Arial" w:cs="Arial"/>
                <w:bCs/>
                <w:sz w:val="22"/>
                <w:szCs w:val="22"/>
                <w:lang w:val="ru-RU"/>
              </w:rPr>
            </w:pPr>
            <w:r w:rsidRPr="00F75EF0">
              <w:rPr>
                <w:rFonts w:ascii="Arial" w:eastAsia="TimesNewRomanPSMT" w:hAnsi="Arial" w:cs="Arial"/>
                <w:bCs/>
                <w:sz w:val="22"/>
                <w:szCs w:val="22"/>
                <w:lang w:val="ru-RU"/>
              </w:rPr>
              <w:t>Рок и начин плаћања:</w:t>
            </w:r>
          </w:p>
          <w:p w:rsidR="00BC5EF0" w:rsidRPr="00F75EF0" w:rsidRDefault="00BC5EF0" w:rsidP="00C55D17">
            <w:pPr>
              <w:rPr>
                <w:rFonts w:ascii="Arial" w:eastAsia="TimesNewRomanPSMT" w:hAnsi="Arial" w:cs="Arial"/>
                <w:bCs/>
                <w:sz w:val="22"/>
                <w:szCs w:val="22"/>
                <w:lang w:val="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F75EF0" w:rsidRDefault="00BC5EF0" w:rsidP="00C55D17">
            <w:pPr>
              <w:ind w:left="259"/>
              <w:rPr>
                <w:rFonts w:ascii="Arial" w:eastAsia="TimesNewRomanPSMT" w:hAnsi="Arial" w:cs="Arial"/>
                <w:bCs/>
                <w:sz w:val="22"/>
                <w:szCs w:val="22"/>
                <w:lang w:val="ru-RU"/>
              </w:rPr>
            </w:pPr>
            <w:r w:rsidRPr="00F75EF0">
              <w:rPr>
                <w:rFonts w:ascii="Arial" w:eastAsia="TimesNewRomanPSMT" w:hAnsi="Arial" w:cs="Arial"/>
                <w:bCs/>
                <w:sz w:val="22"/>
                <w:szCs w:val="22"/>
                <w:lang w:val="ru-RU"/>
              </w:rPr>
              <w:t xml:space="preserve">Рок плаћања је 45 дана од достављања оверених привремених ситуација и окончане ситуације </w:t>
            </w:r>
          </w:p>
        </w:tc>
      </w:tr>
      <w:tr w:rsidR="00BC5EF0" w:rsidRPr="00F75EF0" w:rsidTr="00C55D17">
        <w:tc>
          <w:tcPr>
            <w:tcW w:w="5934"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sz w:val="22"/>
                <w:szCs w:val="22"/>
                <w:lang w:val="ru-RU"/>
              </w:rPr>
            </w:pPr>
          </w:p>
          <w:p w:rsidR="00BC5EF0" w:rsidRPr="00F75EF0" w:rsidRDefault="00BC5EF0" w:rsidP="00C55D17">
            <w:pPr>
              <w:rPr>
                <w:rFonts w:ascii="Arial" w:eastAsia="TimesNewRomanPSMT" w:hAnsi="Arial" w:cs="Arial"/>
                <w:bCs/>
                <w:sz w:val="22"/>
                <w:szCs w:val="22"/>
                <w:lang w:val="ru-RU"/>
              </w:rPr>
            </w:pPr>
            <w:r w:rsidRPr="00F75EF0">
              <w:rPr>
                <w:rFonts w:ascii="Arial" w:eastAsia="TimesNewRomanPSMT" w:hAnsi="Arial" w:cs="Arial"/>
                <w:bCs/>
                <w:sz w:val="22"/>
                <w:szCs w:val="22"/>
                <w:lang w:val="ru-RU"/>
              </w:rPr>
              <w:t>Рок важења понуде:</w:t>
            </w:r>
          </w:p>
          <w:p w:rsidR="00BC5EF0" w:rsidRPr="00F75EF0" w:rsidRDefault="00BC5EF0" w:rsidP="00C55D17">
            <w:pPr>
              <w:rPr>
                <w:rFonts w:ascii="Arial" w:eastAsia="TimesNewRomanPSMT" w:hAnsi="Arial" w:cs="Arial"/>
                <w:bCs/>
                <w:sz w:val="22"/>
                <w:szCs w:val="22"/>
                <w:lang w:val="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F75EF0" w:rsidRDefault="00BC5EF0" w:rsidP="00C55D17">
            <w:pPr>
              <w:ind w:left="259"/>
              <w:rPr>
                <w:rFonts w:ascii="Arial" w:eastAsia="TimesNewRomanPSMT" w:hAnsi="Arial" w:cs="Arial"/>
                <w:bCs/>
                <w:sz w:val="22"/>
                <w:szCs w:val="22"/>
                <w:lang w:val="ru-RU"/>
              </w:rPr>
            </w:pPr>
            <w:r w:rsidRPr="00F75EF0">
              <w:rPr>
                <w:rFonts w:ascii="Arial" w:eastAsia="TimesNewRomanPSMT" w:hAnsi="Arial" w:cs="Arial"/>
                <w:bCs/>
                <w:sz w:val="22"/>
                <w:szCs w:val="22"/>
                <w:lang w:val="ru-RU"/>
              </w:rPr>
              <w:t xml:space="preserve">____ дана од дана отварања понуда </w:t>
            </w:r>
          </w:p>
        </w:tc>
      </w:tr>
      <w:tr w:rsidR="00BC5EF0" w:rsidRPr="00F75EF0" w:rsidTr="00C55D17">
        <w:tc>
          <w:tcPr>
            <w:tcW w:w="5934" w:type="dxa"/>
            <w:tcBorders>
              <w:top w:val="single" w:sz="4" w:space="0" w:color="000000"/>
              <w:left w:val="single" w:sz="4" w:space="0" w:color="000000"/>
              <w:bottom w:val="single" w:sz="4" w:space="0" w:color="000000"/>
            </w:tcBorders>
            <w:shd w:val="clear" w:color="auto" w:fill="auto"/>
            <w:vAlign w:val="center"/>
          </w:tcPr>
          <w:p w:rsidR="00BC5EF0" w:rsidRPr="00F75EF0" w:rsidRDefault="00BC5EF0" w:rsidP="00C55D17">
            <w:pPr>
              <w:snapToGrid w:val="0"/>
              <w:rPr>
                <w:rFonts w:ascii="Arial" w:eastAsia="TimesNewRomanPSMT" w:hAnsi="Arial" w:cs="Arial"/>
                <w:bCs/>
                <w:sz w:val="22"/>
                <w:szCs w:val="22"/>
                <w:lang w:val="ru-RU"/>
              </w:rPr>
            </w:pPr>
          </w:p>
          <w:p w:rsidR="00BC5EF0" w:rsidRPr="00F75EF0" w:rsidRDefault="00BC5EF0" w:rsidP="00C55D17">
            <w:pPr>
              <w:rPr>
                <w:rFonts w:ascii="Arial" w:eastAsia="TimesNewRomanPSMT" w:hAnsi="Arial" w:cs="Arial"/>
                <w:bCs/>
                <w:sz w:val="22"/>
                <w:szCs w:val="22"/>
                <w:lang w:val="ru-RU"/>
              </w:rPr>
            </w:pPr>
            <w:r w:rsidRPr="00F75EF0">
              <w:rPr>
                <w:rFonts w:ascii="Arial" w:eastAsia="TimesNewRomanPSMT" w:hAnsi="Arial" w:cs="Arial"/>
                <w:bCs/>
                <w:sz w:val="22"/>
                <w:szCs w:val="22"/>
                <w:lang w:val="ru-RU"/>
              </w:rPr>
              <w:t>Рок  за извршење предметне услуге:</w:t>
            </w:r>
          </w:p>
          <w:p w:rsidR="00BC5EF0" w:rsidRPr="00F75EF0" w:rsidRDefault="00BC5EF0" w:rsidP="00C55D17">
            <w:pPr>
              <w:rPr>
                <w:rFonts w:ascii="Arial" w:eastAsia="TimesNewRomanPSMT" w:hAnsi="Arial" w:cs="Arial"/>
                <w:bCs/>
                <w:sz w:val="22"/>
                <w:szCs w:val="22"/>
                <w:lang w:val="ru-RU"/>
              </w:rPr>
            </w:pP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EF0" w:rsidRPr="00F75EF0" w:rsidRDefault="00BC5EF0" w:rsidP="00C55D17">
            <w:pPr>
              <w:ind w:left="259"/>
              <w:rPr>
                <w:rFonts w:ascii="Arial" w:eastAsia="TimesNewRomanPSMT" w:hAnsi="Arial" w:cs="Arial"/>
                <w:bCs/>
                <w:sz w:val="22"/>
                <w:szCs w:val="22"/>
                <w:lang w:val="ru-RU"/>
              </w:rPr>
            </w:pPr>
            <w:r w:rsidRPr="00F75EF0">
              <w:rPr>
                <w:rFonts w:ascii="Arial" w:eastAsia="TimesNewRomanPSMT" w:hAnsi="Arial" w:cs="Arial"/>
                <w:bCs/>
                <w:sz w:val="22"/>
                <w:szCs w:val="22"/>
                <w:lang w:val="ru-RU"/>
              </w:rPr>
              <w:t>_____</w:t>
            </w:r>
            <w:r>
              <w:rPr>
                <w:rFonts w:ascii="Arial" w:eastAsia="TimesNewRomanPSMT" w:hAnsi="Arial" w:cs="Arial"/>
                <w:bCs/>
                <w:sz w:val="22"/>
                <w:szCs w:val="22"/>
                <w:lang w:val="ru-RU"/>
              </w:rPr>
              <w:t>____________</w:t>
            </w:r>
            <w:r w:rsidRPr="00F75EF0">
              <w:rPr>
                <w:rFonts w:ascii="Arial" w:eastAsia="TimesNewRomanPSMT" w:hAnsi="Arial" w:cs="Arial"/>
                <w:bCs/>
                <w:sz w:val="22"/>
                <w:szCs w:val="22"/>
                <w:lang w:val="ru-RU"/>
              </w:rPr>
              <w:t xml:space="preserve"> од дана увођења у посао </w:t>
            </w:r>
          </w:p>
        </w:tc>
      </w:tr>
    </w:tbl>
    <w:p w:rsidR="00BC5EF0" w:rsidRPr="009C5EDB" w:rsidRDefault="00BC5EF0" w:rsidP="00BC5EF0"/>
    <w:p w:rsidR="00BC5EF0" w:rsidRDefault="00BC5EF0" w:rsidP="00BC5EF0">
      <w:pPr>
        <w:autoSpaceDE w:val="0"/>
        <w:autoSpaceDN w:val="0"/>
        <w:adjustRightInd w:val="0"/>
        <w:ind w:firstLine="420"/>
        <w:rPr>
          <w:rFonts w:ascii="Arial" w:hAnsi="Arial" w:cs="Arial"/>
          <w:sz w:val="22"/>
          <w:szCs w:val="22"/>
          <w:lang w:val="ru-RU"/>
        </w:rPr>
      </w:pPr>
    </w:p>
    <w:p w:rsidR="00BC5EF0" w:rsidRPr="00F75EF0" w:rsidRDefault="00BC5EF0" w:rsidP="00BC5EF0">
      <w:pPr>
        <w:autoSpaceDE w:val="0"/>
        <w:autoSpaceDN w:val="0"/>
        <w:adjustRightInd w:val="0"/>
        <w:ind w:firstLine="420"/>
        <w:rPr>
          <w:rFonts w:ascii="Arial" w:eastAsia="TimesNewRomanPSMT" w:hAnsi="Arial" w:cs="Arial"/>
          <w:b/>
          <w:bCs/>
          <w:sz w:val="22"/>
          <w:szCs w:val="22"/>
          <w:lang w:val="ru-RU"/>
        </w:rPr>
      </w:pPr>
    </w:p>
    <w:p w:rsidR="00BC5EF0" w:rsidRPr="00F75EF0" w:rsidRDefault="00BC5EF0" w:rsidP="00BC5EF0">
      <w:pPr>
        <w:autoSpaceDE w:val="0"/>
        <w:autoSpaceDN w:val="0"/>
        <w:adjustRightInd w:val="0"/>
        <w:rPr>
          <w:rFonts w:ascii="Arial" w:eastAsia="Calibri-Bold" w:hAnsi="Arial" w:cs="Arial"/>
          <w:b/>
          <w:bCs/>
          <w:color w:val="000000"/>
          <w:sz w:val="22"/>
          <w:szCs w:val="22"/>
          <w:lang w:val="ru-RU"/>
        </w:rPr>
      </w:pPr>
      <w:r w:rsidRPr="00F75EF0">
        <w:rPr>
          <w:rFonts w:ascii="Arial" w:eastAsia="Calibri-Bold" w:hAnsi="Arial" w:cs="Arial"/>
          <w:b/>
          <w:bCs/>
          <w:color w:val="000000"/>
          <w:sz w:val="22"/>
          <w:szCs w:val="22"/>
          <w:lang w:val="ru-RU"/>
        </w:rPr>
        <w:t>НАПОМЕНА:</w:t>
      </w:r>
    </w:p>
    <w:p w:rsidR="00BC5EF0" w:rsidRPr="00F75EF0" w:rsidRDefault="00BC5EF0" w:rsidP="00BC5EF0">
      <w:pPr>
        <w:autoSpaceDE w:val="0"/>
        <w:autoSpaceDN w:val="0"/>
        <w:adjustRightInd w:val="0"/>
        <w:rPr>
          <w:rFonts w:ascii="Arial" w:eastAsia="Calibri-Bold" w:hAnsi="Arial" w:cs="Arial"/>
          <w:bCs/>
          <w:color w:val="000000"/>
          <w:sz w:val="22"/>
          <w:szCs w:val="22"/>
          <w:lang w:val="ru-RU"/>
        </w:rPr>
      </w:pPr>
      <w:r w:rsidRPr="00F75EF0">
        <w:rPr>
          <w:rFonts w:ascii="Arial" w:hAnsi="Arial" w:cs="Arial"/>
          <w:b/>
          <w:sz w:val="22"/>
          <w:szCs w:val="22"/>
          <w:lang w:val="ru-RU"/>
        </w:rPr>
        <w:t>Овом понудом прихватамо све услове из позива за подношење понуда и конкурсне документације за ову јавну набавку</w:t>
      </w:r>
    </w:p>
    <w:p w:rsidR="00BC5EF0" w:rsidRPr="00F75EF0" w:rsidRDefault="00BC5EF0" w:rsidP="00BC5EF0">
      <w:pPr>
        <w:autoSpaceDE w:val="0"/>
        <w:autoSpaceDN w:val="0"/>
        <w:adjustRightInd w:val="0"/>
        <w:rPr>
          <w:rFonts w:ascii="Arial" w:eastAsia="Calibri-Bold" w:hAnsi="Arial" w:cs="Arial"/>
          <w:bCs/>
          <w:color w:val="000000"/>
          <w:sz w:val="22"/>
          <w:szCs w:val="22"/>
          <w:lang w:val="ru-RU"/>
        </w:rPr>
      </w:pPr>
    </w:p>
    <w:p w:rsidR="00BC5EF0" w:rsidRPr="00F75EF0" w:rsidRDefault="00BC5EF0" w:rsidP="00BC5EF0">
      <w:pPr>
        <w:autoSpaceDE w:val="0"/>
        <w:autoSpaceDN w:val="0"/>
        <w:adjustRightInd w:val="0"/>
        <w:rPr>
          <w:rFonts w:ascii="Arial" w:eastAsia="Calibri-Bold" w:hAnsi="Arial" w:cs="Arial"/>
          <w:bCs/>
          <w:color w:val="000000"/>
          <w:sz w:val="22"/>
          <w:szCs w:val="22"/>
          <w:lang w:val="ru-RU"/>
        </w:rPr>
      </w:pPr>
    </w:p>
    <w:p w:rsidR="00BC5EF0" w:rsidRPr="00F75EF0" w:rsidRDefault="00BC5EF0" w:rsidP="00BC5EF0">
      <w:pPr>
        <w:ind w:left="720" w:firstLine="720"/>
        <w:rPr>
          <w:rFonts w:ascii="Arial" w:eastAsia="TimesNewRomanPSMT" w:hAnsi="Arial" w:cs="Arial"/>
          <w:bCs/>
          <w:sz w:val="22"/>
          <w:szCs w:val="22"/>
          <w:lang w:val="ru-RU"/>
        </w:rPr>
      </w:pPr>
    </w:p>
    <w:p w:rsidR="00BC5EF0" w:rsidRPr="00F75EF0" w:rsidRDefault="00BC5EF0" w:rsidP="00BC5EF0">
      <w:pPr>
        <w:ind w:left="720" w:firstLine="720"/>
        <w:rPr>
          <w:rFonts w:ascii="Arial" w:eastAsia="TimesNewRomanPSMT" w:hAnsi="Arial" w:cs="Arial"/>
          <w:bCs/>
          <w:sz w:val="22"/>
          <w:szCs w:val="22"/>
          <w:lang w:val="ru-RU"/>
        </w:rPr>
      </w:pPr>
      <w:r w:rsidRPr="00F75EF0">
        <w:rPr>
          <w:rFonts w:ascii="Arial" w:eastAsia="TimesNewRomanPSMT" w:hAnsi="Arial" w:cs="Arial"/>
          <w:bCs/>
          <w:sz w:val="22"/>
          <w:szCs w:val="22"/>
          <w:lang w:val="ru-RU"/>
        </w:rPr>
        <w:t xml:space="preserve">Датум </w:t>
      </w:r>
      <w:r w:rsidRPr="00F75EF0">
        <w:rPr>
          <w:rFonts w:ascii="Arial" w:eastAsia="TimesNewRomanPSMT" w:hAnsi="Arial" w:cs="Arial"/>
          <w:bCs/>
          <w:sz w:val="22"/>
          <w:szCs w:val="22"/>
          <w:lang w:val="ru-RU"/>
        </w:rPr>
        <w:tab/>
      </w:r>
      <w:r w:rsidRPr="00F75EF0">
        <w:rPr>
          <w:rFonts w:ascii="Arial" w:eastAsia="TimesNewRomanPSMT" w:hAnsi="Arial" w:cs="Arial"/>
          <w:bCs/>
          <w:sz w:val="22"/>
          <w:szCs w:val="22"/>
          <w:lang w:val="ru-RU"/>
        </w:rPr>
        <w:tab/>
      </w:r>
      <w:r w:rsidRPr="00F75EF0">
        <w:rPr>
          <w:rFonts w:ascii="Arial" w:eastAsia="TimesNewRomanPSMT" w:hAnsi="Arial" w:cs="Arial"/>
          <w:bCs/>
          <w:sz w:val="22"/>
          <w:szCs w:val="22"/>
          <w:lang w:val="ru-RU"/>
        </w:rPr>
        <w:tab/>
      </w:r>
      <w:r w:rsidRPr="00F75EF0">
        <w:rPr>
          <w:rFonts w:ascii="Arial" w:eastAsia="TimesNewRomanPSMT" w:hAnsi="Arial" w:cs="Arial"/>
          <w:bCs/>
          <w:sz w:val="22"/>
          <w:szCs w:val="22"/>
          <w:lang w:val="ru-RU"/>
        </w:rPr>
        <w:tab/>
      </w:r>
      <w:r w:rsidRPr="00F75EF0">
        <w:rPr>
          <w:rFonts w:ascii="Arial" w:eastAsia="TimesNewRomanPSMT" w:hAnsi="Arial" w:cs="Arial"/>
          <w:bCs/>
          <w:sz w:val="22"/>
          <w:szCs w:val="22"/>
          <w:lang w:val="ru-RU"/>
        </w:rPr>
        <w:tab/>
        <w:t xml:space="preserve">                          Понуђач</w:t>
      </w:r>
    </w:p>
    <w:p w:rsidR="00BC5EF0" w:rsidRPr="00F75EF0" w:rsidRDefault="00BC5EF0" w:rsidP="00BC5EF0">
      <w:pPr>
        <w:ind w:left="2880" w:firstLine="720"/>
        <w:rPr>
          <w:rFonts w:ascii="Arial" w:eastAsia="TimesNewRomanPS-BoldMT" w:hAnsi="Arial" w:cs="Arial"/>
          <w:b/>
          <w:bCs/>
          <w:i/>
          <w:iCs/>
          <w:color w:val="002060"/>
          <w:sz w:val="22"/>
          <w:szCs w:val="22"/>
          <w:lang w:val="ru-RU"/>
        </w:rPr>
      </w:pPr>
      <w:r w:rsidRPr="00F75EF0">
        <w:rPr>
          <w:rFonts w:ascii="Arial" w:eastAsia="TimesNewRomanPSMT" w:hAnsi="Arial" w:cs="Arial"/>
          <w:bCs/>
          <w:sz w:val="22"/>
          <w:szCs w:val="22"/>
          <w:lang w:val="ru-RU"/>
        </w:rPr>
        <w:t xml:space="preserve"> </w:t>
      </w:r>
    </w:p>
    <w:p w:rsidR="00BC5EF0" w:rsidRPr="00F75EF0" w:rsidRDefault="00BC5EF0" w:rsidP="00BC5EF0">
      <w:pPr>
        <w:rPr>
          <w:rFonts w:ascii="Arial" w:eastAsia="TimesNewRomanPS-BoldMT" w:hAnsi="Arial" w:cs="Arial"/>
          <w:b/>
          <w:bCs/>
          <w:i/>
          <w:iCs/>
          <w:color w:val="002060"/>
          <w:sz w:val="22"/>
          <w:szCs w:val="22"/>
          <w:lang w:val="ru-RU"/>
        </w:rPr>
      </w:pPr>
      <w:r w:rsidRPr="00F75EF0">
        <w:rPr>
          <w:rFonts w:ascii="Arial" w:eastAsia="TimesNewRomanPS-BoldMT" w:hAnsi="Arial" w:cs="Arial"/>
          <w:b/>
          <w:bCs/>
          <w:i/>
          <w:iCs/>
          <w:color w:val="002060"/>
          <w:sz w:val="22"/>
          <w:szCs w:val="22"/>
          <w:lang w:val="ru-RU"/>
        </w:rPr>
        <w:t>_____________________________</w:t>
      </w:r>
      <w:r w:rsidRPr="00F75EF0">
        <w:rPr>
          <w:rFonts w:ascii="Arial" w:eastAsia="TimesNewRomanPS-BoldMT" w:hAnsi="Arial" w:cs="Arial"/>
          <w:b/>
          <w:bCs/>
          <w:i/>
          <w:iCs/>
          <w:color w:val="002060"/>
          <w:sz w:val="22"/>
          <w:szCs w:val="22"/>
          <w:lang w:val="ru-RU"/>
        </w:rPr>
        <w:tab/>
      </w:r>
      <w:r w:rsidRPr="00F75EF0">
        <w:rPr>
          <w:rFonts w:ascii="Arial" w:eastAsia="TimesNewRomanPS-BoldMT" w:hAnsi="Arial" w:cs="Arial"/>
          <w:b/>
          <w:bCs/>
          <w:i/>
          <w:iCs/>
          <w:color w:val="002060"/>
          <w:sz w:val="22"/>
          <w:szCs w:val="22"/>
          <w:lang w:val="ru-RU"/>
        </w:rPr>
        <w:tab/>
      </w:r>
      <w:r w:rsidRPr="00F75EF0">
        <w:rPr>
          <w:rFonts w:ascii="Arial" w:eastAsia="TimesNewRomanPS-BoldMT" w:hAnsi="Arial" w:cs="Arial"/>
          <w:b/>
          <w:bCs/>
          <w:i/>
          <w:iCs/>
          <w:color w:val="002060"/>
          <w:sz w:val="22"/>
          <w:szCs w:val="22"/>
          <w:lang w:val="ru-RU"/>
        </w:rPr>
        <w:tab/>
        <w:t>________________________________</w:t>
      </w:r>
    </w:p>
    <w:p w:rsidR="00BC5EF0" w:rsidRPr="00F75EF0" w:rsidRDefault="00BC5EF0" w:rsidP="00BC5EF0">
      <w:pPr>
        <w:rPr>
          <w:rFonts w:ascii="Arial" w:eastAsia="TimesNewRomanPS-BoldMT" w:hAnsi="Arial" w:cs="Arial"/>
          <w:b/>
          <w:bCs/>
          <w:i/>
          <w:iCs/>
          <w:color w:val="002060"/>
          <w:sz w:val="22"/>
          <w:szCs w:val="22"/>
          <w:lang w:val="ru-RU"/>
        </w:rPr>
      </w:pPr>
    </w:p>
    <w:p w:rsidR="00BC5EF0" w:rsidRPr="00F75EF0" w:rsidRDefault="00BC5EF0" w:rsidP="00BC5EF0">
      <w:pPr>
        <w:rPr>
          <w:rFonts w:ascii="Arial" w:eastAsia="TimesNewRomanPS-BoldMT" w:hAnsi="Arial" w:cs="Arial"/>
          <w:b/>
          <w:bCs/>
          <w:i/>
          <w:iCs/>
          <w:color w:val="002060"/>
          <w:sz w:val="22"/>
          <w:szCs w:val="22"/>
          <w:lang w:val="ru-RU"/>
        </w:rPr>
      </w:pPr>
    </w:p>
    <w:p w:rsidR="00BC5EF0" w:rsidRPr="00F75EF0" w:rsidRDefault="00BC5EF0" w:rsidP="00BC5EF0">
      <w:pPr>
        <w:rPr>
          <w:rFonts w:ascii="Arial" w:eastAsia="TimesNewRomanPS-BoldMT" w:hAnsi="Arial" w:cs="Arial"/>
          <w:b/>
          <w:bCs/>
          <w:i/>
          <w:iCs/>
          <w:color w:val="002060"/>
          <w:sz w:val="22"/>
          <w:szCs w:val="22"/>
          <w:lang w:val="ru-RU"/>
        </w:rPr>
      </w:pPr>
    </w:p>
    <w:p w:rsidR="00BC5EF0" w:rsidRPr="00F75EF0" w:rsidRDefault="00BC5EF0" w:rsidP="00BC5EF0">
      <w:pPr>
        <w:rPr>
          <w:rFonts w:ascii="Arial" w:hAnsi="Arial" w:cs="Arial"/>
          <w:i/>
          <w:iCs/>
          <w:sz w:val="22"/>
          <w:szCs w:val="22"/>
          <w:lang w:val="ru-RU"/>
        </w:rPr>
      </w:pPr>
      <w:r w:rsidRPr="00F75EF0">
        <w:rPr>
          <w:rFonts w:ascii="Arial" w:hAnsi="Arial" w:cs="Arial"/>
          <w:b/>
          <w:bCs/>
          <w:i/>
          <w:iCs/>
          <w:sz w:val="22"/>
          <w:szCs w:val="22"/>
          <w:u w:val="single"/>
          <w:lang w:val="ru-RU"/>
        </w:rPr>
        <w:t>Напомене:</w:t>
      </w:r>
    </w:p>
    <w:p w:rsidR="00BC5EF0" w:rsidRPr="00F75EF0" w:rsidRDefault="00BC5EF0" w:rsidP="00BC5EF0">
      <w:pPr>
        <w:rPr>
          <w:rFonts w:ascii="Arial" w:hAnsi="Arial" w:cs="Arial"/>
          <w:i/>
          <w:iCs/>
          <w:sz w:val="22"/>
          <w:szCs w:val="22"/>
          <w:lang w:val="ru-RU"/>
        </w:rPr>
      </w:pPr>
      <w:r w:rsidRPr="00F75EF0">
        <w:rPr>
          <w:rFonts w:ascii="Arial" w:hAnsi="Arial" w:cs="Arial"/>
          <w:i/>
          <w:iCs/>
          <w:sz w:val="22"/>
          <w:szCs w:val="22"/>
          <w:lang w:val="ru-RU"/>
        </w:rPr>
        <w:t xml:space="preserve">Образац понуде понуђач мора да попуни, овери печатом и потпише, чиме </w:t>
      </w:r>
      <w:r w:rsidRPr="00F75EF0">
        <w:rPr>
          <w:rFonts w:ascii="Arial" w:hAnsi="Arial" w:cs="Arial"/>
          <w:i/>
          <w:iCs/>
          <w:sz w:val="22"/>
          <w:szCs w:val="22"/>
          <w:lang w:val="sr-Cyrl-CS"/>
        </w:rPr>
        <w:t>п</w:t>
      </w:r>
      <w:r w:rsidRPr="00F75EF0">
        <w:rPr>
          <w:rFonts w:ascii="Arial" w:hAnsi="Arial" w:cs="Arial"/>
          <w:i/>
          <w:iCs/>
          <w:sz w:val="22"/>
          <w:szCs w:val="22"/>
          <w:lang w:val="ru-RU"/>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BC5EF0" w:rsidRPr="00F75EF0" w:rsidRDefault="00BC5EF0" w:rsidP="00BC5EF0">
      <w:pPr>
        <w:rPr>
          <w:rFonts w:ascii="Arial" w:hAnsi="Arial" w:cs="Arial"/>
          <w:b/>
          <w:i/>
          <w:iCs/>
          <w:sz w:val="22"/>
          <w:szCs w:val="22"/>
          <w:lang w:val="ru-RU"/>
        </w:rPr>
      </w:pPr>
      <w:r w:rsidRPr="00F75EF0">
        <w:rPr>
          <w:rFonts w:ascii="Arial" w:hAnsi="Arial" w:cs="Arial"/>
          <w:i/>
          <w:iCs/>
          <w:sz w:val="22"/>
          <w:szCs w:val="22"/>
          <w:lang w:val="ru-RU"/>
        </w:rPr>
        <w:t>Уколико је предмет јавне набавке обликован у више партија, понуђачи ће попуњавати образац понуде за сваку партију посебно.</w:t>
      </w:r>
    </w:p>
    <w:p w:rsidR="00BC5EF0" w:rsidRPr="00F75EF0" w:rsidRDefault="00BC5EF0" w:rsidP="00BC5EF0">
      <w:pPr>
        <w:rPr>
          <w:rFonts w:ascii="Arial" w:eastAsia="Calibri-Bold" w:hAnsi="Arial" w:cs="Arial"/>
          <w:bCs/>
          <w:color w:val="000000"/>
          <w:sz w:val="22"/>
          <w:szCs w:val="22"/>
          <w:lang w:val="ru-RU"/>
        </w:rPr>
      </w:pPr>
    </w:p>
    <w:p w:rsidR="00BC5EF0" w:rsidRDefault="00BC5EF0" w:rsidP="00BC5EF0">
      <w:pPr>
        <w:rPr>
          <w:rFonts w:ascii="Arial" w:eastAsia="Calibri-Bold" w:hAnsi="Arial" w:cs="Arial"/>
          <w:bCs/>
          <w:color w:val="000000"/>
          <w:sz w:val="22"/>
          <w:szCs w:val="22"/>
          <w:lang w:val="ru-RU"/>
        </w:rPr>
      </w:pPr>
    </w:p>
    <w:p w:rsidR="00C55D17" w:rsidRPr="00F75EF0" w:rsidRDefault="00C55D17" w:rsidP="00BC5EF0">
      <w:pPr>
        <w:rPr>
          <w:rFonts w:ascii="Arial" w:eastAsia="Calibri-Bold" w:hAnsi="Arial" w:cs="Arial"/>
          <w:bCs/>
          <w:color w:val="000000"/>
          <w:sz w:val="22"/>
          <w:szCs w:val="22"/>
          <w:lang w:val="ru-RU"/>
        </w:rPr>
      </w:pPr>
    </w:p>
    <w:p w:rsidR="00BC5EF0" w:rsidRDefault="00BC5EF0" w:rsidP="00BC5EF0">
      <w:pPr>
        <w:rPr>
          <w:rFonts w:ascii="Arial" w:hAnsi="Arial" w:cs="Arial"/>
          <w:sz w:val="22"/>
          <w:szCs w:val="22"/>
        </w:rPr>
      </w:pPr>
    </w:p>
    <w:p w:rsidR="00BC5EF0" w:rsidRDefault="00BC5EF0" w:rsidP="00BC5EF0">
      <w:pPr>
        <w:rPr>
          <w:rFonts w:ascii="Arial" w:hAnsi="Arial" w:cs="Arial"/>
          <w:sz w:val="22"/>
          <w:szCs w:val="22"/>
        </w:rPr>
      </w:pPr>
    </w:p>
    <w:p w:rsidR="00B016AB" w:rsidRPr="00117902" w:rsidRDefault="00B016AB" w:rsidP="00B016AB">
      <w:pPr>
        <w:rPr>
          <w:rFonts w:ascii="Arial" w:hAnsi="Arial" w:cs="Arial"/>
          <w:b/>
          <w:bCs/>
          <w:sz w:val="22"/>
          <w:szCs w:val="22"/>
          <w:lang w:val="sr-Cyrl-CS"/>
        </w:rPr>
      </w:pPr>
      <w:r>
        <w:rPr>
          <w:rFonts w:ascii="Arial" w:hAnsi="Arial" w:cs="Arial"/>
          <w:b/>
          <w:sz w:val="22"/>
          <w:szCs w:val="22"/>
          <w:lang w:val="sr-Cyrl-CS"/>
        </w:rPr>
        <w:lastRenderedPageBreak/>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3</w:t>
      </w:r>
    </w:p>
    <w:p w:rsidR="00B016AB" w:rsidRDefault="00B016AB"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C5EF0" w:rsidRDefault="00BC5EF0" w:rsidP="00BC5EF0">
      <w:pPr>
        <w:rPr>
          <w:rFonts w:ascii="Arial" w:eastAsia="Calibri-Bold" w:hAnsi="Arial" w:cs="Arial"/>
          <w:b/>
          <w:bCs/>
          <w:color w:val="000000"/>
          <w:sz w:val="22"/>
          <w:szCs w:val="22"/>
          <w:lang w:val="ru-RU"/>
        </w:rPr>
      </w:pPr>
      <w:r w:rsidRPr="00F75EF0">
        <w:rPr>
          <w:rFonts w:ascii="Arial" w:eastAsia="Calibri-Bold" w:hAnsi="Arial" w:cs="Arial"/>
          <w:b/>
          <w:bCs/>
          <w:color w:val="000000"/>
          <w:sz w:val="22"/>
          <w:szCs w:val="22"/>
          <w:lang w:val="ru-RU"/>
        </w:rPr>
        <w:t>ОБРАЗАЦ СТРУКТУРЕ ЦЕНЕ СА УПУТСТВОМ КАКО ДА СЕ ПОПУНИ</w:t>
      </w:r>
    </w:p>
    <w:p w:rsidR="00BC5EF0" w:rsidRDefault="00BC5EF0" w:rsidP="00BC5EF0">
      <w:pPr>
        <w:rPr>
          <w:rFonts w:ascii="Arial" w:eastAsia="Calibri-Bold" w:hAnsi="Arial" w:cs="Arial"/>
          <w:b/>
          <w:bCs/>
          <w:color w:val="000000"/>
          <w:sz w:val="22"/>
          <w:szCs w:val="22"/>
          <w:lang w:val="ru-RU"/>
        </w:rPr>
      </w:pPr>
    </w:p>
    <w:p w:rsidR="00BC5EF0" w:rsidRDefault="00BC5EF0" w:rsidP="00BC5EF0">
      <w:pPr>
        <w:rPr>
          <w:rFonts w:ascii="Arial" w:eastAsia="Calibri-Bold" w:hAnsi="Arial" w:cs="Arial"/>
          <w:b/>
          <w:bCs/>
          <w:color w:val="000000"/>
          <w:sz w:val="22"/>
          <w:szCs w:val="22"/>
          <w:lang w:val="ru-RU"/>
        </w:rPr>
      </w:pPr>
    </w:p>
    <w:p w:rsidR="00BC5EF0" w:rsidRDefault="00BC5EF0" w:rsidP="00BC5EF0">
      <w:pPr>
        <w:rPr>
          <w:rFonts w:ascii="Arial" w:eastAsia="Calibri-Bold" w:hAnsi="Arial" w:cs="Arial"/>
          <w:b/>
          <w:bCs/>
          <w:color w:val="000000"/>
          <w:sz w:val="22"/>
          <w:szCs w:val="22"/>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4706"/>
        <w:gridCol w:w="1723"/>
        <w:gridCol w:w="1890"/>
      </w:tblGrid>
      <w:tr w:rsidR="00BC5EF0" w:rsidRPr="00650897" w:rsidTr="00C55D17">
        <w:trPr>
          <w:trHeight w:val="522"/>
        </w:trPr>
        <w:tc>
          <w:tcPr>
            <w:tcW w:w="539" w:type="dxa"/>
          </w:tcPr>
          <w:p w:rsidR="00BC5EF0" w:rsidRDefault="00BC5EF0" w:rsidP="00C55D17">
            <w:pPr>
              <w:rPr>
                <w:b/>
                <w:sz w:val="22"/>
                <w:lang w:val="sr-Cyrl-CS"/>
              </w:rPr>
            </w:pPr>
          </w:p>
          <w:p w:rsidR="00BC5EF0" w:rsidRDefault="00BC5EF0" w:rsidP="00C55D17">
            <w:pPr>
              <w:rPr>
                <w:b/>
                <w:sz w:val="22"/>
                <w:lang w:val="sr-Cyrl-CS"/>
              </w:rPr>
            </w:pPr>
            <w:r>
              <w:rPr>
                <w:b/>
                <w:sz w:val="22"/>
                <w:lang w:val="sr-Cyrl-CS"/>
              </w:rPr>
              <w:t>1</w:t>
            </w:r>
          </w:p>
          <w:p w:rsidR="00BC5EF0" w:rsidRPr="00650897" w:rsidRDefault="00BC5EF0" w:rsidP="00C55D17">
            <w:pPr>
              <w:rPr>
                <w:b/>
                <w:sz w:val="22"/>
              </w:rPr>
            </w:pPr>
            <w:r w:rsidRPr="00650897">
              <w:rPr>
                <w:b/>
                <w:sz w:val="22"/>
              </w:rPr>
              <w:t>Бр.</w:t>
            </w:r>
          </w:p>
        </w:tc>
        <w:tc>
          <w:tcPr>
            <w:tcW w:w="4706" w:type="dxa"/>
          </w:tcPr>
          <w:p w:rsidR="00BC5EF0" w:rsidRDefault="00BC5EF0" w:rsidP="00C55D17">
            <w:pPr>
              <w:rPr>
                <w:b/>
                <w:sz w:val="22"/>
                <w:lang w:val="sr-Cyrl-CS"/>
              </w:rPr>
            </w:pPr>
          </w:p>
          <w:p w:rsidR="00BC5EF0" w:rsidRDefault="00BC5EF0" w:rsidP="00C55D17">
            <w:pPr>
              <w:rPr>
                <w:b/>
                <w:sz w:val="22"/>
                <w:lang w:val="sr-Cyrl-CS"/>
              </w:rPr>
            </w:pPr>
            <w:r>
              <w:rPr>
                <w:b/>
                <w:sz w:val="22"/>
                <w:lang w:val="sr-Cyrl-CS"/>
              </w:rPr>
              <w:t>2</w:t>
            </w:r>
          </w:p>
          <w:p w:rsidR="00BC5EF0" w:rsidRPr="00650897" w:rsidRDefault="00BC5EF0" w:rsidP="00C55D17">
            <w:pPr>
              <w:rPr>
                <w:b/>
                <w:sz w:val="22"/>
              </w:rPr>
            </w:pPr>
            <w:r w:rsidRPr="00650897">
              <w:rPr>
                <w:b/>
                <w:sz w:val="22"/>
              </w:rPr>
              <w:t>Назив услуге производа</w:t>
            </w:r>
          </w:p>
        </w:tc>
        <w:tc>
          <w:tcPr>
            <w:tcW w:w="1723" w:type="dxa"/>
          </w:tcPr>
          <w:p w:rsidR="00BC5EF0" w:rsidRDefault="00BC5EF0" w:rsidP="00C55D17">
            <w:pPr>
              <w:rPr>
                <w:b/>
                <w:sz w:val="22"/>
                <w:lang w:val="sr-Cyrl-CS"/>
              </w:rPr>
            </w:pPr>
          </w:p>
          <w:p w:rsidR="00BC5EF0" w:rsidRDefault="00BC5EF0" w:rsidP="00C55D17">
            <w:pPr>
              <w:rPr>
                <w:b/>
                <w:sz w:val="22"/>
                <w:lang w:val="sr-Cyrl-CS"/>
              </w:rPr>
            </w:pPr>
            <w:r>
              <w:rPr>
                <w:b/>
                <w:sz w:val="22"/>
                <w:lang w:val="sr-Cyrl-CS"/>
              </w:rPr>
              <w:t>3</w:t>
            </w:r>
          </w:p>
          <w:p w:rsidR="00BC5EF0" w:rsidRDefault="00BC5EF0" w:rsidP="00C55D17">
            <w:pPr>
              <w:rPr>
                <w:b/>
                <w:sz w:val="22"/>
                <w:lang w:val="sr-Cyrl-CS"/>
              </w:rPr>
            </w:pPr>
            <w:r w:rsidRPr="00650897">
              <w:rPr>
                <w:b/>
                <w:sz w:val="22"/>
              </w:rPr>
              <w:t>Цена (дин)</w:t>
            </w:r>
          </w:p>
          <w:p w:rsidR="00BC5EF0" w:rsidRPr="00A5415E" w:rsidRDefault="00BC5EF0" w:rsidP="00C55D17">
            <w:pPr>
              <w:rPr>
                <w:b/>
                <w:sz w:val="22"/>
                <w:lang w:val="sr-Cyrl-CS"/>
              </w:rPr>
            </w:pPr>
            <w:r>
              <w:rPr>
                <w:b/>
                <w:sz w:val="22"/>
                <w:lang w:val="sr-Cyrl-CS"/>
              </w:rPr>
              <w:t>без ПДВ-а</w:t>
            </w:r>
          </w:p>
        </w:tc>
        <w:tc>
          <w:tcPr>
            <w:tcW w:w="1890" w:type="dxa"/>
          </w:tcPr>
          <w:p w:rsidR="00BC5EF0" w:rsidRDefault="00BC5EF0" w:rsidP="00C55D17">
            <w:pPr>
              <w:rPr>
                <w:b/>
                <w:sz w:val="22"/>
                <w:lang w:val="sr-Cyrl-CS"/>
              </w:rPr>
            </w:pPr>
          </w:p>
          <w:p w:rsidR="00BC5EF0" w:rsidRDefault="00BC5EF0" w:rsidP="00C55D17">
            <w:pPr>
              <w:rPr>
                <w:b/>
                <w:sz w:val="22"/>
                <w:lang w:val="sr-Cyrl-CS"/>
              </w:rPr>
            </w:pPr>
            <w:r>
              <w:rPr>
                <w:b/>
                <w:sz w:val="22"/>
                <w:lang w:val="sr-Cyrl-CS"/>
              </w:rPr>
              <w:t>4</w:t>
            </w:r>
          </w:p>
          <w:p w:rsidR="00BC5EF0" w:rsidRPr="00A5415E" w:rsidRDefault="00BC5EF0" w:rsidP="00C55D17">
            <w:pPr>
              <w:rPr>
                <w:b/>
                <w:sz w:val="22"/>
                <w:lang w:val="sr-Cyrl-CS"/>
              </w:rPr>
            </w:pPr>
            <w:r>
              <w:rPr>
                <w:b/>
                <w:sz w:val="22"/>
                <w:lang w:val="sr-Cyrl-CS"/>
              </w:rPr>
              <w:t>Цена са ПДВ-ом</w:t>
            </w:r>
          </w:p>
        </w:tc>
      </w:tr>
      <w:tr w:rsidR="00BC5EF0" w:rsidRPr="00650897" w:rsidTr="00C55D17">
        <w:tc>
          <w:tcPr>
            <w:tcW w:w="539" w:type="dxa"/>
          </w:tcPr>
          <w:p w:rsidR="00BC5EF0" w:rsidRPr="00650897" w:rsidRDefault="00BC5EF0" w:rsidP="00C55D17">
            <w:pPr>
              <w:rPr>
                <w:sz w:val="22"/>
              </w:rPr>
            </w:pPr>
            <w:r w:rsidRPr="00650897">
              <w:rPr>
                <w:sz w:val="22"/>
              </w:rPr>
              <w:t>1</w:t>
            </w:r>
          </w:p>
        </w:tc>
        <w:tc>
          <w:tcPr>
            <w:tcW w:w="4706" w:type="dxa"/>
          </w:tcPr>
          <w:p w:rsidR="00BC5EF0" w:rsidRPr="00650897" w:rsidRDefault="00BC5EF0" w:rsidP="00953EBF">
            <w:pPr>
              <w:rPr>
                <w:sz w:val="22"/>
              </w:rPr>
            </w:pP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w:t>
            </w:r>
          </w:p>
        </w:tc>
        <w:tc>
          <w:tcPr>
            <w:tcW w:w="1723" w:type="dxa"/>
          </w:tcPr>
          <w:p w:rsidR="00BC5EF0" w:rsidRPr="00650897" w:rsidRDefault="00BC5EF0" w:rsidP="00C55D17">
            <w:pPr>
              <w:rPr>
                <w:sz w:val="22"/>
              </w:rPr>
            </w:pPr>
          </w:p>
        </w:tc>
        <w:tc>
          <w:tcPr>
            <w:tcW w:w="1890" w:type="dxa"/>
          </w:tcPr>
          <w:p w:rsidR="00BC5EF0" w:rsidRPr="00650897" w:rsidRDefault="00BC5EF0" w:rsidP="00C55D17">
            <w:pPr>
              <w:rPr>
                <w:sz w:val="22"/>
              </w:rPr>
            </w:pPr>
          </w:p>
        </w:tc>
      </w:tr>
    </w:tbl>
    <w:p w:rsidR="00BC5EF0" w:rsidRDefault="00BC5EF0" w:rsidP="00BC5EF0">
      <w:pPr>
        <w:rPr>
          <w:rFonts w:ascii="Arial" w:eastAsia="Calibri-Bold" w:hAnsi="Arial" w:cs="Arial"/>
          <w:b/>
          <w:bCs/>
          <w:color w:val="000000"/>
          <w:sz w:val="22"/>
          <w:szCs w:val="22"/>
          <w:lang w:val="ru-RU"/>
        </w:rPr>
      </w:pPr>
    </w:p>
    <w:p w:rsidR="00BC5EF0" w:rsidRPr="00F75EF0" w:rsidRDefault="00BC5EF0" w:rsidP="00BC5EF0">
      <w:pPr>
        <w:rPr>
          <w:rFonts w:ascii="Arial" w:eastAsia="Calibri-Bold" w:hAnsi="Arial" w:cs="Arial"/>
          <w:b/>
          <w:bCs/>
          <w:color w:val="000000"/>
          <w:sz w:val="22"/>
          <w:szCs w:val="22"/>
          <w:lang w:val="ru-RU"/>
        </w:rPr>
      </w:pPr>
    </w:p>
    <w:p w:rsidR="00BC5EF0" w:rsidRPr="00F75EF0" w:rsidRDefault="00BC5EF0" w:rsidP="00BC5EF0">
      <w:pPr>
        <w:rPr>
          <w:rFonts w:ascii="Arial" w:hAnsi="Arial" w:cs="Arial"/>
          <w:b/>
          <w:bCs/>
          <w:sz w:val="22"/>
          <w:szCs w:val="22"/>
          <w:lang w:val="sr-Cyrl-CS"/>
        </w:rPr>
      </w:pPr>
    </w:p>
    <w:p w:rsidR="00BC5EF0" w:rsidRDefault="00BC5EF0" w:rsidP="00BC5EF0">
      <w:pPr>
        <w:pStyle w:val="ListParagraph"/>
        <w:numPr>
          <w:ilvl w:val="0"/>
          <w:numId w:val="18"/>
        </w:numPr>
        <w:rPr>
          <w:rFonts w:ascii="Arial" w:hAnsi="Arial" w:cs="Arial"/>
          <w:bCs/>
          <w:iCs/>
          <w:lang w:val="sr-Cyrl-CS"/>
        </w:rPr>
      </w:pPr>
      <w:r w:rsidRPr="00F75EF0">
        <w:rPr>
          <w:rFonts w:ascii="Arial" w:hAnsi="Arial" w:cs="Arial"/>
          <w:bCs/>
          <w:iCs/>
          <w:lang w:val="sr-Cyrl-CS"/>
        </w:rPr>
        <w:t xml:space="preserve">У колони  </w:t>
      </w:r>
      <w:r>
        <w:rPr>
          <w:rFonts w:ascii="Arial" w:hAnsi="Arial" w:cs="Arial"/>
          <w:bCs/>
          <w:iCs/>
          <w:lang w:val="sr-Cyrl-CS"/>
        </w:rPr>
        <w:t>3</w:t>
      </w:r>
      <w:r w:rsidRPr="00F75EF0">
        <w:rPr>
          <w:rFonts w:ascii="Arial" w:hAnsi="Arial" w:cs="Arial"/>
          <w:bCs/>
          <w:iCs/>
          <w:lang w:val="sr-Cyrl-CS"/>
        </w:rPr>
        <w:t xml:space="preserve">. исказати  </w:t>
      </w:r>
      <w:r>
        <w:rPr>
          <w:rFonts w:ascii="Arial" w:hAnsi="Arial" w:cs="Arial"/>
          <w:bCs/>
          <w:iCs/>
          <w:lang w:val="sr-Cyrl-CS"/>
        </w:rPr>
        <w:t>цену без ПДВ-а за наведену ставку</w:t>
      </w:r>
      <w:r w:rsidRPr="00F75EF0">
        <w:rPr>
          <w:rFonts w:ascii="Arial" w:hAnsi="Arial" w:cs="Arial"/>
          <w:bCs/>
          <w:iCs/>
          <w:lang w:val="sr-Cyrl-CS"/>
        </w:rPr>
        <w:t>.</w:t>
      </w:r>
    </w:p>
    <w:p w:rsidR="00BC5EF0" w:rsidRDefault="00BC5EF0" w:rsidP="00BC5EF0">
      <w:pPr>
        <w:pStyle w:val="ListParagraph"/>
        <w:numPr>
          <w:ilvl w:val="0"/>
          <w:numId w:val="18"/>
        </w:numPr>
        <w:rPr>
          <w:rFonts w:ascii="Arial" w:hAnsi="Arial" w:cs="Arial"/>
          <w:bCs/>
          <w:iCs/>
          <w:lang w:val="sr-Cyrl-CS"/>
        </w:rPr>
      </w:pPr>
      <w:r w:rsidRPr="00F75EF0">
        <w:rPr>
          <w:rFonts w:ascii="Arial" w:hAnsi="Arial" w:cs="Arial"/>
          <w:bCs/>
          <w:iCs/>
          <w:lang w:val="sr-Cyrl-CS"/>
        </w:rPr>
        <w:t xml:space="preserve">У колони  </w:t>
      </w:r>
      <w:r>
        <w:rPr>
          <w:rFonts w:ascii="Arial" w:hAnsi="Arial" w:cs="Arial"/>
          <w:bCs/>
          <w:iCs/>
          <w:lang w:val="sr-Cyrl-CS"/>
        </w:rPr>
        <w:t>4</w:t>
      </w:r>
      <w:r w:rsidRPr="00F75EF0">
        <w:rPr>
          <w:rFonts w:ascii="Arial" w:hAnsi="Arial" w:cs="Arial"/>
          <w:bCs/>
          <w:iCs/>
          <w:lang w:val="sr-Cyrl-CS"/>
        </w:rPr>
        <w:t xml:space="preserve">. исказати  </w:t>
      </w:r>
      <w:r>
        <w:rPr>
          <w:rFonts w:ascii="Arial" w:hAnsi="Arial" w:cs="Arial"/>
          <w:bCs/>
          <w:iCs/>
          <w:lang w:val="sr-Cyrl-CS"/>
        </w:rPr>
        <w:t>цену са ПДВ-ом за наведену ставку</w:t>
      </w:r>
      <w:r w:rsidRPr="00F75EF0">
        <w:rPr>
          <w:rFonts w:ascii="Arial" w:hAnsi="Arial" w:cs="Arial"/>
          <w:bCs/>
          <w:iCs/>
          <w:lang w:val="sr-Cyrl-CS"/>
        </w:rPr>
        <w:t>.</w:t>
      </w:r>
    </w:p>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tbl>
      <w:tblPr>
        <w:tblW w:w="0" w:type="auto"/>
        <w:tblLayout w:type="fixed"/>
        <w:tblLook w:val="0000"/>
      </w:tblPr>
      <w:tblGrid>
        <w:gridCol w:w="3080"/>
        <w:gridCol w:w="3065"/>
        <w:gridCol w:w="3097"/>
      </w:tblGrid>
      <w:tr w:rsidR="00BC5EF0" w:rsidRPr="00F75EF0" w:rsidTr="00C55D17">
        <w:tc>
          <w:tcPr>
            <w:tcW w:w="308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5"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p>
        </w:tc>
        <w:tc>
          <w:tcPr>
            <w:tcW w:w="3097"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Потпис понуђача</w:t>
            </w:r>
          </w:p>
        </w:tc>
      </w:tr>
      <w:tr w:rsidR="00BC5EF0" w:rsidRPr="00F75EF0" w:rsidTr="00C55D17">
        <w:tc>
          <w:tcPr>
            <w:tcW w:w="308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65"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r>
    </w:tbl>
    <w:p w:rsidR="00BC5EF0" w:rsidRPr="00F75EF0" w:rsidRDefault="00BC5EF0" w:rsidP="00BC5EF0">
      <w:pPr>
        <w:rPr>
          <w:rFonts w:ascii="Arial" w:hAnsi="Arial" w:cs="Arial"/>
          <w:sz w:val="22"/>
          <w:szCs w:val="22"/>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016AB" w:rsidRPr="00117902" w:rsidRDefault="00B016AB" w:rsidP="00B016AB">
      <w:pPr>
        <w:rPr>
          <w:rFonts w:ascii="Arial" w:hAnsi="Arial" w:cs="Arial"/>
          <w:b/>
          <w:bCs/>
          <w:sz w:val="22"/>
          <w:szCs w:val="22"/>
          <w:lang w:val="sr-Cyrl-CS"/>
        </w:rPr>
      </w:pPr>
      <w:r>
        <w:rPr>
          <w:rFonts w:ascii="Arial" w:hAnsi="Arial" w:cs="Arial"/>
          <w:b/>
          <w:sz w:val="22"/>
          <w:szCs w:val="22"/>
          <w:lang w:val="sr-Cyrl-CS"/>
        </w:rPr>
        <w:lastRenderedPageBreak/>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4</w:t>
      </w:r>
      <w:r w:rsidRPr="006A7D1D">
        <w:rPr>
          <w:rFonts w:ascii="Arial" w:hAnsi="Arial" w:cs="Arial"/>
          <w:b/>
          <w:sz w:val="22"/>
          <w:szCs w:val="22"/>
          <w:lang w:val="sr-Cyrl-CS"/>
        </w:rPr>
        <w:t>.</w:t>
      </w: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pStyle w:val="Heading2"/>
        <w:rPr>
          <w:rFonts w:ascii="Arial" w:hAnsi="Arial" w:cs="Arial"/>
          <w:sz w:val="22"/>
          <w:szCs w:val="22"/>
          <w:lang w:val="ru-RU"/>
        </w:rPr>
      </w:pPr>
      <w:r w:rsidRPr="00F75EF0">
        <w:rPr>
          <w:rFonts w:ascii="Arial" w:hAnsi="Arial" w:cs="Arial"/>
          <w:sz w:val="22"/>
          <w:szCs w:val="22"/>
          <w:lang w:val="ru-RU"/>
        </w:rPr>
        <w:t xml:space="preserve"> ОБРАЗАЦ ИЗЈАВЕ О НЕЗАВИСНОЈ ПОНУДИ</w:t>
      </w:r>
    </w:p>
    <w:p w:rsidR="00BC5EF0" w:rsidRPr="00F75EF0" w:rsidRDefault="00BC5EF0" w:rsidP="00BC5EF0">
      <w:pPr>
        <w:pStyle w:val="BodyText3"/>
        <w:spacing w:after="0"/>
        <w:jc w:val="both"/>
        <w:rPr>
          <w:rFonts w:ascii="Arial" w:hAnsi="Arial" w:cs="Arial"/>
          <w:sz w:val="22"/>
          <w:szCs w:val="22"/>
          <w:lang w:val="ru-RU"/>
        </w:rPr>
      </w:pPr>
    </w:p>
    <w:p w:rsidR="00BC5EF0" w:rsidRPr="00F75EF0" w:rsidRDefault="00BC5EF0" w:rsidP="00BC5EF0">
      <w:pPr>
        <w:pStyle w:val="BodyText3"/>
        <w:spacing w:after="0"/>
        <w:jc w:val="both"/>
        <w:rPr>
          <w:rFonts w:ascii="Arial" w:hAnsi="Arial" w:cs="Arial"/>
          <w:sz w:val="22"/>
          <w:szCs w:val="22"/>
          <w:lang w:val="ru-RU"/>
        </w:rPr>
      </w:pPr>
    </w:p>
    <w:p w:rsidR="00BC5EF0" w:rsidRPr="00F75EF0" w:rsidRDefault="00BC5EF0" w:rsidP="00BC5EF0">
      <w:pPr>
        <w:pStyle w:val="BodyText3"/>
        <w:spacing w:after="0"/>
        <w:ind w:firstLine="708"/>
        <w:jc w:val="both"/>
        <w:rPr>
          <w:rFonts w:ascii="Arial" w:hAnsi="Arial" w:cs="Arial"/>
          <w:sz w:val="22"/>
          <w:szCs w:val="22"/>
          <w:lang w:val="ru-RU"/>
        </w:rPr>
      </w:pPr>
      <w:r w:rsidRPr="00F75EF0">
        <w:rPr>
          <w:rFonts w:ascii="Arial" w:hAnsi="Arial" w:cs="Arial"/>
          <w:sz w:val="22"/>
          <w:szCs w:val="22"/>
          <w:lang w:val="ru-RU"/>
        </w:rPr>
        <w:t xml:space="preserve">На основу члана 26. став 2. Закона, ____________________________________________, </w:t>
      </w:r>
    </w:p>
    <w:p w:rsidR="00BC5EF0" w:rsidRPr="00F75EF0" w:rsidRDefault="00BC5EF0" w:rsidP="00BC5EF0">
      <w:pPr>
        <w:pStyle w:val="BodyText3"/>
        <w:spacing w:after="0"/>
        <w:ind w:left="4956" w:firstLine="708"/>
        <w:jc w:val="both"/>
        <w:rPr>
          <w:rFonts w:ascii="Arial" w:hAnsi="Arial" w:cs="Arial"/>
          <w:sz w:val="22"/>
          <w:szCs w:val="22"/>
          <w:lang w:val="ru-RU"/>
        </w:rPr>
      </w:pPr>
      <w:r w:rsidRPr="00F75EF0">
        <w:rPr>
          <w:rFonts w:ascii="Arial" w:hAnsi="Arial" w:cs="Arial"/>
          <w:sz w:val="22"/>
          <w:szCs w:val="22"/>
          <w:lang w:val="ru-RU"/>
        </w:rPr>
        <w:tab/>
        <w:t>(назив понуђача)</w:t>
      </w:r>
    </w:p>
    <w:p w:rsidR="00BC5EF0" w:rsidRPr="00F75EF0" w:rsidRDefault="00BC5EF0" w:rsidP="00BC5EF0">
      <w:pPr>
        <w:pStyle w:val="BodyText3"/>
        <w:spacing w:after="0"/>
        <w:jc w:val="both"/>
        <w:rPr>
          <w:rFonts w:ascii="Arial" w:hAnsi="Arial" w:cs="Arial"/>
          <w:w w:val="200"/>
          <w:sz w:val="22"/>
          <w:szCs w:val="22"/>
          <w:lang w:val="ru-RU"/>
        </w:rPr>
      </w:pPr>
      <w:r w:rsidRPr="00F75EF0">
        <w:rPr>
          <w:rFonts w:ascii="Arial" w:hAnsi="Arial" w:cs="Arial"/>
          <w:sz w:val="22"/>
          <w:szCs w:val="22"/>
          <w:lang w:val="ru-RU"/>
        </w:rPr>
        <w:t xml:space="preserve">дајем следећу </w:t>
      </w:r>
    </w:p>
    <w:p w:rsidR="00BC5EF0" w:rsidRPr="00F75EF0" w:rsidRDefault="00BC5EF0" w:rsidP="00BC5EF0">
      <w:pPr>
        <w:pStyle w:val="BodyText3"/>
        <w:spacing w:before="360" w:after="360"/>
        <w:ind w:firstLine="227"/>
        <w:jc w:val="both"/>
        <w:rPr>
          <w:rFonts w:ascii="Arial" w:hAnsi="Arial" w:cs="Arial"/>
          <w:w w:val="200"/>
          <w:sz w:val="22"/>
          <w:szCs w:val="22"/>
          <w:lang w:val="ru-RU"/>
        </w:rPr>
      </w:pPr>
    </w:p>
    <w:p w:rsidR="00BC5EF0" w:rsidRPr="00F75EF0" w:rsidRDefault="00BC5EF0" w:rsidP="00BC5EF0">
      <w:pPr>
        <w:pStyle w:val="BodyText3"/>
        <w:spacing w:after="0"/>
        <w:ind w:firstLine="227"/>
        <w:jc w:val="center"/>
        <w:rPr>
          <w:rFonts w:ascii="Arial" w:hAnsi="Arial" w:cs="Arial"/>
          <w:b/>
          <w:bCs/>
          <w:sz w:val="22"/>
          <w:szCs w:val="22"/>
          <w:lang w:val="sr-Cyrl-CS"/>
        </w:rPr>
      </w:pPr>
      <w:r w:rsidRPr="00F75EF0">
        <w:rPr>
          <w:rFonts w:ascii="Arial" w:hAnsi="Arial" w:cs="Arial"/>
          <w:b/>
          <w:bCs/>
          <w:sz w:val="22"/>
          <w:szCs w:val="22"/>
          <w:lang w:val="sr-Cyrl-CS"/>
        </w:rPr>
        <w:t xml:space="preserve">ИЗЈАВУ </w:t>
      </w:r>
    </w:p>
    <w:p w:rsidR="00BC5EF0" w:rsidRPr="00F75EF0" w:rsidRDefault="00BC5EF0" w:rsidP="00BC5EF0">
      <w:pPr>
        <w:pStyle w:val="BodyText3"/>
        <w:spacing w:after="0"/>
        <w:ind w:firstLine="227"/>
        <w:jc w:val="center"/>
        <w:rPr>
          <w:rFonts w:ascii="Arial" w:hAnsi="Arial" w:cs="Arial"/>
          <w:bCs/>
          <w:sz w:val="22"/>
          <w:szCs w:val="22"/>
          <w:lang w:val="ru-RU"/>
        </w:rPr>
      </w:pPr>
      <w:r w:rsidRPr="00F75EF0">
        <w:rPr>
          <w:rFonts w:ascii="Arial" w:hAnsi="Arial" w:cs="Arial"/>
          <w:b/>
          <w:bCs/>
          <w:sz w:val="22"/>
          <w:szCs w:val="22"/>
          <w:lang w:val="sr-Cyrl-CS"/>
        </w:rPr>
        <w:t>О НЕЗАВИСНОЈ</w:t>
      </w:r>
      <w:r w:rsidRPr="00F75EF0">
        <w:rPr>
          <w:rFonts w:ascii="Arial" w:hAnsi="Arial" w:cs="Arial"/>
          <w:b/>
          <w:bCs/>
          <w:sz w:val="22"/>
          <w:szCs w:val="22"/>
          <w:lang w:val="ru-RU"/>
        </w:rPr>
        <w:t xml:space="preserve"> ПОНУДИ</w:t>
      </w:r>
    </w:p>
    <w:p w:rsidR="00BC5EF0" w:rsidRPr="00F75EF0" w:rsidRDefault="00BC5EF0" w:rsidP="00BC5EF0">
      <w:pPr>
        <w:pStyle w:val="BodyText3"/>
        <w:spacing w:after="0"/>
        <w:jc w:val="both"/>
        <w:rPr>
          <w:rFonts w:ascii="Arial" w:hAnsi="Arial" w:cs="Arial"/>
          <w:bCs/>
          <w:sz w:val="22"/>
          <w:szCs w:val="22"/>
          <w:lang w:val="ru-RU"/>
        </w:rPr>
      </w:pPr>
    </w:p>
    <w:p w:rsidR="00BC5EF0" w:rsidRPr="00F75EF0" w:rsidRDefault="00BC5EF0" w:rsidP="00BC5EF0">
      <w:pPr>
        <w:pStyle w:val="BodyText3"/>
        <w:spacing w:after="0"/>
        <w:jc w:val="both"/>
        <w:rPr>
          <w:rFonts w:ascii="Arial" w:hAnsi="Arial" w:cs="Arial"/>
          <w:bCs/>
          <w:sz w:val="22"/>
          <w:szCs w:val="22"/>
          <w:lang w:val="ru-RU"/>
        </w:rPr>
      </w:pPr>
    </w:p>
    <w:p w:rsidR="00BC5EF0" w:rsidRPr="00F75EF0" w:rsidRDefault="00BC5EF0" w:rsidP="00BC5EF0">
      <w:pPr>
        <w:rPr>
          <w:rFonts w:ascii="Arial" w:hAnsi="Arial" w:cs="Arial"/>
          <w:sz w:val="22"/>
          <w:szCs w:val="22"/>
          <w:lang w:val="ru-RU"/>
        </w:rPr>
      </w:pPr>
      <w:r w:rsidRPr="00F75EF0">
        <w:rPr>
          <w:rFonts w:ascii="Arial" w:hAnsi="Arial" w:cs="Arial"/>
          <w:sz w:val="22"/>
          <w:szCs w:val="22"/>
          <w:lang w:val="ru-RU"/>
        </w:rPr>
        <w:tab/>
      </w:r>
      <w:r w:rsidRPr="00F75EF0">
        <w:rPr>
          <w:rFonts w:ascii="Arial" w:hAnsi="Arial" w:cs="Arial"/>
          <w:sz w:val="22"/>
          <w:szCs w:val="22"/>
          <w:lang w:val="ru-RU"/>
        </w:rPr>
        <w:tab/>
      </w:r>
      <w:r w:rsidRPr="00F75EF0">
        <w:rPr>
          <w:rFonts w:ascii="Arial" w:hAnsi="Arial" w:cs="Arial"/>
          <w:sz w:val="22"/>
          <w:szCs w:val="22"/>
          <w:lang w:val="ru-RU"/>
        </w:rPr>
        <w:tab/>
      </w:r>
    </w:p>
    <w:p w:rsidR="00BC5EF0" w:rsidRPr="00F75EF0" w:rsidRDefault="00BC5EF0" w:rsidP="00BC5EF0">
      <w:pPr>
        <w:autoSpaceDE w:val="0"/>
        <w:autoSpaceDN w:val="0"/>
        <w:adjustRightInd w:val="0"/>
        <w:ind w:firstLine="420"/>
        <w:rPr>
          <w:rFonts w:ascii="Arial" w:hAnsi="Arial" w:cs="Arial"/>
          <w:bCs/>
          <w:sz w:val="22"/>
          <w:szCs w:val="22"/>
          <w:lang w:val="ru-RU"/>
        </w:rPr>
      </w:pPr>
      <w:r w:rsidRPr="00F75EF0">
        <w:rPr>
          <w:rFonts w:ascii="Arial" w:hAnsi="Arial" w:cs="Arial"/>
          <w:sz w:val="22"/>
          <w:szCs w:val="22"/>
          <w:lang w:val="ru-RU"/>
        </w:rPr>
        <w:t xml:space="preserve">Изјављујем, под пуном материјалном и кривичном одговорношћу, </w:t>
      </w:r>
      <w:r w:rsidRPr="00F75EF0">
        <w:rPr>
          <w:rFonts w:ascii="Arial" w:hAnsi="Arial" w:cs="Arial"/>
          <w:bCs/>
          <w:sz w:val="22"/>
          <w:szCs w:val="22"/>
          <w:lang w:val="ru-RU"/>
        </w:rPr>
        <w:t xml:space="preserve">да сам понуду у </w:t>
      </w:r>
      <w:r w:rsidRPr="00F75EF0">
        <w:rPr>
          <w:rFonts w:ascii="Arial" w:hAnsi="Arial" w:cs="Arial"/>
          <w:bCs/>
          <w:sz w:val="22"/>
          <w:szCs w:val="22"/>
          <w:lang w:val="sr-Cyrl-CS"/>
        </w:rPr>
        <w:t>поступку</w:t>
      </w:r>
      <w:r w:rsidRPr="00F75EF0">
        <w:rPr>
          <w:rFonts w:ascii="Arial" w:hAnsi="Arial" w:cs="Arial"/>
          <w:bCs/>
          <w:sz w:val="22"/>
          <w:szCs w:val="22"/>
          <w:lang w:val="ru-RU"/>
        </w:rPr>
        <w:t xml:space="preserve"> јавне набавке </w:t>
      </w:r>
      <w:r w:rsidRPr="00F75EF0">
        <w:rPr>
          <w:rFonts w:ascii="Arial" w:hAnsi="Arial" w:cs="Arial"/>
          <w:b/>
          <w:iCs/>
          <w:sz w:val="22"/>
          <w:szCs w:val="22"/>
          <w:lang w:val="sr-Cyrl-CS"/>
        </w:rPr>
        <w:t>-</w:t>
      </w:r>
      <w:r w:rsidRPr="00F75EF0">
        <w:rPr>
          <w:rFonts w:ascii="Arial" w:eastAsia="TimesNewRomanPSMT" w:hAnsi="Arial" w:cs="Arial"/>
          <w:b/>
          <w:i/>
          <w:sz w:val="22"/>
          <w:szCs w:val="22"/>
          <w:lang w:val="ru-RU"/>
        </w:rPr>
        <w:t xml:space="preserve">  </w:t>
      </w: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w:t>
      </w:r>
      <w:r>
        <w:rPr>
          <w:rFonts w:ascii="Arial" w:hAnsi="Arial" w:cs="Arial"/>
          <w:sz w:val="22"/>
          <w:szCs w:val="22"/>
          <w:lang w:val="sr-Cyrl-CS"/>
        </w:rPr>
        <w:t>,</w:t>
      </w:r>
      <w:r w:rsidRPr="00F75EF0">
        <w:rPr>
          <w:rFonts w:ascii="Arial" w:hAnsi="Arial" w:cs="Arial"/>
          <w:sz w:val="22"/>
          <w:szCs w:val="22"/>
          <w:lang w:val="ru-RU"/>
        </w:rPr>
        <w:t xml:space="preserve"> бр</w:t>
      </w:r>
      <w:r w:rsidR="00AF6BE5">
        <w:rPr>
          <w:rFonts w:ascii="Arial" w:hAnsi="Arial" w:cs="Arial"/>
          <w:sz w:val="22"/>
          <w:szCs w:val="22"/>
          <w:lang w:val="ru-RU"/>
        </w:rPr>
        <w:t>1.2.21</w:t>
      </w:r>
      <w:r w:rsidRPr="00AC3558">
        <w:rPr>
          <w:rFonts w:ascii="Arial" w:hAnsi="Arial" w:cs="Arial"/>
          <w:sz w:val="22"/>
          <w:szCs w:val="22"/>
          <w:highlight w:val="yellow"/>
          <w:lang w:val="ru-RU"/>
        </w:rPr>
        <w:t>.</w:t>
      </w:r>
      <w:r>
        <w:rPr>
          <w:rFonts w:ascii="Arial" w:hAnsi="Arial" w:cs="Arial"/>
          <w:sz w:val="22"/>
          <w:szCs w:val="22"/>
          <w:lang w:val="ru-RU"/>
        </w:rPr>
        <w:t xml:space="preserve">   </w:t>
      </w:r>
      <w:r w:rsidRPr="00F75EF0">
        <w:rPr>
          <w:rFonts w:ascii="Arial" w:hAnsi="Arial" w:cs="Arial"/>
          <w:sz w:val="22"/>
          <w:szCs w:val="22"/>
          <w:lang w:val="ru-RU"/>
        </w:rPr>
        <w:t xml:space="preserve">, </w:t>
      </w:r>
      <w:r w:rsidRPr="00F75EF0">
        <w:rPr>
          <w:rFonts w:ascii="Arial" w:hAnsi="Arial" w:cs="Arial"/>
          <w:bCs/>
          <w:sz w:val="22"/>
          <w:szCs w:val="22"/>
          <w:lang w:val="ru-RU"/>
        </w:rPr>
        <w:t>поднео независно, без договора са другим понуђачима или заинтересованим лицима.</w:t>
      </w:r>
    </w:p>
    <w:p w:rsidR="00BC5EF0" w:rsidRPr="00F75EF0" w:rsidRDefault="00BC5EF0" w:rsidP="00BC5EF0">
      <w:pPr>
        <w:ind w:left="227" w:firstLine="708"/>
        <w:rPr>
          <w:rFonts w:ascii="Arial" w:hAnsi="Arial" w:cs="Arial"/>
          <w:bCs/>
          <w:sz w:val="22"/>
          <w:szCs w:val="22"/>
          <w:lang w:val="ru-RU"/>
        </w:rPr>
      </w:pPr>
    </w:p>
    <w:p w:rsidR="00BC5EF0" w:rsidRPr="00F75EF0" w:rsidRDefault="00BC5EF0" w:rsidP="00BC5EF0">
      <w:pPr>
        <w:ind w:left="227" w:firstLine="708"/>
        <w:rPr>
          <w:rFonts w:ascii="Arial" w:hAnsi="Arial" w:cs="Arial"/>
          <w:bCs/>
          <w:sz w:val="22"/>
          <w:szCs w:val="22"/>
          <w:lang w:val="ru-RU"/>
        </w:rPr>
      </w:pPr>
    </w:p>
    <w:p w:rsidR="00BC5EF0" w:rsidRPr="00F75EF0" w:rsidRDefault="00BC5EF0" w:rsidP="00BC5EF0">
      <w:pPr>
        <w:rPr>
          <w:rFonts w:ascii="Arial" w:hAnsi="Arial" w:cs="Arial"/>
          <w:bCs/>
          <w:sz w:val="22"/>
          <w:szCs w:val="22"/>
          <w:lang w:val="ru-RU"/>
        </w:rPr>
      </w:pPr>
    </w:p>
    <w:p w:rsidR="00BC5EF0" w:rsidRPr="00F75EF0" w:rsidRDefault="00BC5EF0" w:rsidP="00BC5EF0">
      <w:pPr>
        <w:rPr>
          <w:rFonts w:ascii="Arial" w:hAnsi="Arial" w:cs="Arial"/>
          <w:bCs/>
          <w:sz w:val="22"/>
          <w:szCs w:val="22"/>
          <w:lang w:val="ru-RU"/>
        </w:rPr>
      </w:pPr>
    </w:p>
    <w:tbl>
      <w:tblPr>
        <w:tblW w:w="0" w:type="auto"/>
        <w:tblLayout w:type="fixed"/>
        <w:tblLook w:val="0000"/>
      </w:tblPr>
      <w:tblGrid>
        <w:gridCol w:w="3080"/>
        <w:gridCol w:w="3065"/>
        <w:gridCol w:w="3097"/>
      </w:tblGrid>
      <w:tr w:rsidR="00BC5EF0" w:rsidRPr="00F75EF0" w:rsidTr="00C55D17">
        <w:tc>
          <w:tcPr>
            <w:tcW w:w="308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5"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p>
        </w:tc>
        <w:tc>
          <w:tcPr>
            <w:tcW w:w="3097"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Потпис понуђача</w:t>
            </w:r>
          </w:p>
        </w:tc>
      </w:tr>
      <w:tr w:rsidR="00BC5EF0" w:rsidRPr="00F75EF0" w:rsidTr="00C55D17">
        <w:tc>
          <w:tcPr>
            <w:tcW w:w="308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65"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r>
    </w:tbl>
    <w:p w:rsidR="00BC5EF0" w:rsidRPr="00F75EF0" w:rsidRDefault="00BC5EF0" w:rsidP="00BC5EF0">
      <w:pPr>
        <w:pStyle w:val="BodyText3"/>
        <w:spacing w:after="0"/>
        <w:ind w:firstLine="227"/>
        <w:jc w:val="both"/>
        <w:rPr>
          <w:rFonts w:ascii="Arial" w:hAnsi="Arial" w:cs="Arial"/>
          <w:sz w:val="22"/>
          <w:szCs w:val="22"/>
        </w:rPr>
      </w:pPr>
    </w:p>
    <w:p w:rsidR="00BC5EF0" w:rsidRPr="00F75EF0" w:rsidRDefault="00BC5EF0" w:rsidP="00BC5EF0">
      <w:pPr>
        <w:tabs>
          <w:tab w:val="left" w:pos="6028"/>
        </w:tabs>
        <w:autoSpaceDE w:val="0"/>
        <w:rPr>
          <w:rFonts w:ascii="Arial" w:hAnsi="Arial" w:cs="Arial"/>
          <w:sz w:val="22"/>
          <w:szCs w:val="22"/>
        </w:rPr>
      </w:pPr>
    </w:p>
    <w:p w:rsidR="00BC5EF0" w:rsidRPr="00F75EF0" w:rsidRDefault="00BC5EF0" w:rsidP="00BC5EF0">
      <w:pPr>
        <w:tabs>
          <w:tab w:val="left" w:pos="6028"/>
        </w:tabs>
        <w:autoSpaceDE w:val="0"/>
        <w:rPr>
          <w:rFonts w:ascii="Arial" w:hAnsi="Arial" w:cs="Arial"/>
          <w:sz w:val="22"/>
          <w:szCs w:val="22"/>
        </w:rPr>
      </w:pPr>
    </w:p>
    <w:p w:rsidR="00BC5EF0" w:rsidRPr="00F75EF0" w:rsidRDefault="00BC5EF0" w:rsidP="00BC5EF0">
      <w:pPr>
        <w:tabs>
          <w:tab w:val="left" w:pos="6028"/>
        </w:tabs>
        <w:autoSpaceDE w:val="0"/>
        <w:rPr>
          <w:rFonts w:ascii="Arial" w:hAnsi="Arial" w:cs="Arial"/>
          <w:sz w:val="22"/>
          <w:szCs w:val="22"/>
        </w:rPr>
      </w:pPr>
    </w:p>
    <w:p w:rsidR="00BC5EF0" w:rsidRPr="00F75EF0" w:rsidRDefault="00BC5EF0" w:rsidP="00BC5EF0">
      <w:pPr>
        <w:tabs>
          <w:tab w:val="left" w:pos="6028"/>
        </w:tabs>
        <w:autoSpaceDE w:val="0"/>
        <w:rPr>
          <w:rFonts w:ascii="Arial" w:hAnsi="Arial" w:cs="Arial"/>
          <w:sz w:val="22"/>
          <w:szCs w:val="22"/>
        </w:rPr>
      </w:pPr>
    </w:p>
    <w:p w:rsidR="00BC5EF0" w:rsidRPr="00F75EF0" w:rsidRDefault="00BC5EF0" w:rsidP="00BC5EF0">
      <w:pPr>
        <w:tabs>
          <w:tab w:val="left" w:pos="6028"/>
        </w:tabs>
        <w:autoSpaceDE w:val="0"/>
        <w:rPr>
          <w:rFonts w:ascii="Arial" w:hAnsi="Arial" w:cs="Arial"/>
          <w:i/>
          <w:sz w:val="22"/>
          <w:szCs w:val="22"/>
          <w:lang w:val="ru-RU"/>
        </w:rPr>
      </w:pPr>
      <w:r w:rsidRPr="00F75EF0">
        <w:rPr>
          <w:rFonts w:ascii="Arial" w:hAnsi="Arial" w:cs="Arial"/>
          <w:b/>
          <w:bCs/>
          <w:i/>
          <w:iCs/>
          <w:sz w:val="22"/>
          <w:szCs w:val="22"/>
          <w:lang w:val="ru-RU"/>
        </w:rPr>
        <w:t xml:space="preserve">Напомена: </w:t>
      </w:r>
      <w:r w:rsidRPr="00F75EF0">
        <w:rPr>
          <w:rFonts w:ascii="Arial" w:hAnsi="Arial" w:cs="Arial"/>
          <w:bCs/>
          <w:i/>
          <w:iCs/>
          <w:sz w:val="22"/>
          <w:szCs w:val="22"/>
          <w:lang w:val="ru-RU"/>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BC5EF0" w:rsidRPr="00F75EF0" w:rsidRDefault="00BC5EF0" w:rsidP="00BC5EF0">
      <w:pPr>
        <w:tabs>
          <w:tab w:val="left" w:pos="6028"/>
        </w:tabs>
        <w:autoSpaceDE w:val="0"/>
        <w:rPr>
          <w:rFonts w:ascii="Arial" w:hAnsi="Arial" w:cs="Arial"/>
          <w:i/>
          <w:sz w:val="22"/>
          <w:szCs w:val="22"/>
          <w:lang w:val="ru-RU"/>
        </w:rPr>
      </w:pPr>
      <w:r w:rsidRPr="00F75EF0">
        <w:rPr>
          <w:rFonts w:ascii="Arial" w:hAnsi="Arial" w:cs="Arial"/>
          <w:b/>
          <w:bCs/>
          <w:i/>
          <w:iCs/>
          <w:sz w:val="22"/>
          <w:szCs w:val="22"/>
          <w:u w:val="single"/>
          <w:lang w:val="ru-RU"/>
        </w:rPr>
        <w:t>Уколико понуду подноси група понуђача,</w:t>
      </w:r>
      <w:r w:rsidRPr="00F75EF0">
        <w:rPr>
          <w:rFonts w:ascii="Arial" w:hAnsi="Arial" w:cs="Arial"/>
          <w:bCs/>
          <w:i/>
          <w:iCs/>
          <w:sz w:val="22"/>
          <w:szCs w:val="22"/>
          <w:lang w:val="ru-RU"/>
        </w:rPr>
        <w:t xml:space="preserve"> Изјава мора бити потписана од стране овлашћеног лица сваког понуђача из групе понуђача .</w:t>
      </w: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Default="00BC5EF0" w:rsidP="00BC5EF0">
      <w:pPr>
        <w:rPr>
          <w:rFonts w:ascii="Arial" w:hAnsi="Arial" w:cs="Arial"/>
          <w:color w:val="000000"/>
          <w:kern w:val="1"/>
          <w:sz w:val="22"/>
          <w:szCs w:val="22"/>
          <w:lang w:val="ru-RU" w:eastAsia="ar-SA"/>
        </w:rPr>
      </w:pPr>
    </w:p>
    <w:p w:rsidR="00BC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016AB" w:rsidRPr="00117902" w:rsidRDefault="00B016AB" w:rsidP="00B016AB">
      <w:pPr>
        <w:rPr>
          <w:rFonts w:ascii="Arial" w:hAnsi="Arial" w:cs="Arial"/>
          <w:b/>
          <w:bCs/>
          <w:sz w:val="22"/>
          <w:szCs w:val="22"/>
          <w:lang w:val="sr-Cyrl-CS"/>
        </w:rPr>
      </w:pPr>
      <w:r>
        <w:rPr>
          <w:rFonts w:ascii="Arial" w:hAnsi="Arial" w:cs="Arial"/>
          <w:b/>
          <w:sz w:val="22"/>
          <w:szCs w:val="22"/>
          <w:lang w:val="sr-Cyrl-CS"/>
        </w:rPr>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5</w:t>
      </w: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rPr>
          <w:rFonts w:ascii="Arial" w:hAnsi="Arial" w:cs="Arial"/>
          <w:color w:val="000000"/>
          <w:kern w:val="1"/>
          <w:sz w:val="22"/>
          <w:szCs w:val="22"/>
          <w:lang w:val="ru-RU" w:eastAsia="ar-SA"/>
        </w:rPr>
      </w:pPr>
    </w:p>
    <w:p w:rsidR="00BC5EF0" w:rsidRPr="00F75EF0" w:rsidRDefault="00BC5EF0" w:rsidP="00BC5EF0">
      <w:pPr>
        <w:pStyle w:val="Heading2"/>
        <w:rPr>
          <w:rFonts w:ascii="Arial" w:hAnsi="Arial" w:cs="Arial"/>
          <w:b w:val="0"/>
          <w:bCs w:val="0"/>
          <w:i/>
          <w:iCs/>
          <w:sz w:val="22"/>
          <w:szCs w:val="22"/>
        </w:rPr>
      </w:pPr>
      <w:r w:rsidRPr="00F75EF0">
        <w:rPr>
          <w:rFonts w:ascii="Arial" w:hAnsi="Arial" w:cs="Arial"/>
          <w:sz w:val="22"/>
          <w:szCs w:val="22"/>
        </w:rPr>
        <w:t xml:space="preserve"> ОБРАЗАЦ ТРОШКОВА ПРИПРЕМЕ ПОНУДЕ</w:t>
      </w:r>
    </w:p>
    <w:p w:rsidR="00BC5EF0" w:rsidRPr="00F75EF0" w:rsidRDefault="00BC5EF0" w:rsidP="00BC5EF0">
      <w:pPr>
        <w:rPr>
          <w:rFonts w:ascii="Arial" w:hAnsi="Arial" w:cs="Arial"/>
          <w:b/>
          <w:bCs/>
          <w:i/>
          <w:iCs/>
          <w:sz w:val="22"/>
          <w:szCs w:val="22"/>
        </w:rPr>
      </w:pPr>
    </w:p>
    <w:p w:rsidR="00BC5EF0" w:rsidRPr="00F75EF0" w:rsidRDefault="00BC5EF0" w:rsidP="00BC5EF0">
      <w:pPr>
        <w:pStyle w:val="ListParagraph1"/>
        <w:tabs>
          <w:tab w:val="left" w:pos="5387"/>
        </w:tabs>
        <w:ind w:left="0"/>
        <w:jc w:val="both"/>
        <w:rPr>
          <w:rFonts w:ascii="Arial" w:hAnsi="Arial" w:cs="Arial"/>
          <w:sz w:val="22"/>
          <w:szCs w:val="22"/>
          <w:lang w:val="sr-Cyrl-CS"/>
        </w:rPr>
      </w:pPr>
      <w:r w:rsidRPr="00F75EF0">
        <w:rPr>
          <w:rFonts w:ascii="Arial" w:hAnsi="Arial" w:cs="Arial"/>
          <w:sz w:val="22"/>
          <w:szCs w:val="22"/>
          <w:lang w:val="ru-RU"/>
        </w:rPr>
        <w:t xml:space="preserve">На основу члана 88. </w:t>
      </w:r>
      <w:r w:rsidRPr="00F75EF0">
        <w:rPr>
          <w:rFonts w:ascii="Arial" w:hAnsi="Arial" w:cs="Arial"/>
          <w:sz w:val="22"/>
          <w:szCs w:val="22"/>
          <w:lang w:val="sr-Cyrl-CS"/>
        </w:rPr>
        <w:t>став 1.</w:t>
      </w:r>
      <w:r w:rsidRPr="00F75EF0">
        <w:rPr>
          <w:rFonts w:ascii="Arial" w:hAnsi="Arial" w:cs="Arial"/>
          <w:sz w:val="22"/>
          <w:szCs w:val="22"/>
          <w:lang w:val="ru-RU"/>
        </w:rPr>
        <w:t xml:space="preserve"> Закона, _______________________________________</w:t>
      </w:r>
      <w:r w:rsidRPr="00F75EF0">
        <w:rPr>
          <w:rFonts w:ascii="Arial" w:hAnsi="Arial" w:cs="Arial"/>
          <w:i/>
          <w:iCs/>
          <w:sz w:val="22"/>
          <w:szCs w:val="22"/>
          <w:lang w:val="ru-RU"/>
        </w:rPr>
        <w:t>, као понуђач,</w:t>
      </w:r>
      <w:r w:rsidRPr="00F75EF0">
        <w:rPr>
          <w:rFonts w:ascii="Arial" w:hAnsi="Arial" w:cs="Arial"/>
          <w:i/>
          <w:iCs/>
          <w:sz w:val="22"/>
          <w:szCs w:val="22"/>
          <w:lang w:val="ru-RU"/>
        </w:rPr>
        <w:tab/>
        <w:t>назив понуђача</w:t>
      </w:r>
    </w:p>
    <w:p w:rsidR="00BC5EF0" w:rsidRPr="00F75EF0" w:rsidRDefault="00BC5EF0" w:rsidP="00BC5EF0">
      <w:pPr>
        <w:pStyle w:val="ListParagraph1"/>
        <w:ind w:left="0"/>
        <w:jc w:val="both"/>
        <w:rPr>
          <w:rFonts w:ascii="Arial" w:hAnsi="Arial" w:cs="Arial"/>
          <w:i/>
          <w:iCs/>
          <w:sz w:val="22"/>
          <w:szCs w:val="22"/>
          <w:lang w:val="ru-RU"/>
        </w:rPr>
      </w:pPr>
      <w:r w:rsidRPr="00F75EF0">
        <w:rPr>
          <w:rFonts w:ascii="Arial" w:hAnsi="Arial" w:cs="Arial"/>
          <w:sz w:val="22"/>
          <w:szCs w:val="22"/>
          <w:lang w:val="ru-RU"/>
        </w:rPr>
        <w:t>достав</w:t>
      </w:r>
      <w:r w:rsidRPr="00F75EF0">
        <w:rPr>
          <w:rFonts w:ascii="Arial" w:hAnsi="Arial" w:cs="Arial"/>
          <w:sz w:val="22"/>
          <w:szCs w:val="22"/>
          <w:lang w:val="sr-Cyrl-CS"/>
        </w:rPr>
        <w:t>ља</w:t>
      </w:r>
      <w:r w:rsidRPr="00F75EF0">
        <w:rPr>
          <w:rFonts w:ascii="Arial" w:hAnsi="Arial" w:cs="Arial"/>
          <w:sz w:val="22"/>
          <w:szCs w:val="22"/>
          <w:lang w:val="ru-RU"/>
        </w:rPr>
        <w:t xml:space="preserve"> укупан износ и структуру трошкова припремања понуде, </w:t>
      </w:r>
      <w:r w:rsidRPr="00F75EF0">
        <w:rPr>
          <w:rFonts w:ascii="Arial" w:hAnsi="Arial" w:cs="Arial"/>
          <w:sz w:val="22"/>
          <w:szCs w:val="22"/>
          <w:lang w:val="sr-Cyrl-CS"/>
        </w:rPr>
        <w:t xml:space="preserve">како следи у </w:t>
      </w:r>
      <w:r w:rsidRPr="00F75EF0">
        <w:rPr>
          <w:rFonts w:ascii="Arial" w:hAnsi="Arial" w:cs="Arial"/>
          <w:sz w:val="22"/>
          <w:szCs w:val="22"/>
          <w:lang w:val="ru-RU"/>
        </w:rPr>
        <w:t>табели:</w:t>
      </w:r>
    </w:p>
    <w:p w:rsidR="00BC5EF0" w:rsidRPr="00F75EF0" w:rsidRDefault="00BC5EF0" w:rsidP="00BC5EF0">
      <w:pPr>
        <w:spacing w:after="120"/>
        <w:rPr>
          <w:rFonts w:ascii="Arial" w:hAnsi="Arial" w:cs="Arial"/>
          <w:b/>
          <w:i/>
          <w:sz w:val="22"/>
          <w:szCs w:val="22"/>
          <w:lang w:val="ru-RU"/>
        </w:rPr>
      </w:pPr>
    </w:p>
    <w:tbl>
      <w:tblPr>
        <w:tblW w:w="9594" w:type="dxa"/>
        <w:tblInd w:w="153" w:type="dxa"/>
        <w:tblLayout w:type="fixed"/>
        <w:tblLook w:val="0000"/>
      </w:tblPr>
      <w:tblGrid>
        <w:gridCol w:w="6618"/>
        <w:gridCol w:w="2976"/>
      </w:tblGrid>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jc w:val="center"/>
              <w:rPr>
                <w:rFonts w:ascii="Arial" w:hAnsi="Arial" w:cs="Arial"/>
                <w:b/>
                <w:i/>
                <w:sz w:val="22"/>
                <w:szCs w:val="22"/>
              </w:rPr>
            </w:pPr>
            <w:r w:rsidRPr="00F75EF0">
              <w:rPr>
                <w:rFonts w:ascii="Arial" w:hAnsi="Arial" w:cs="Arial"/>
                <w:b/>
                <w:i/>
                <w:sz w:val="22"/>
                <w:szCs w:val="22"/>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jc w:val="center"/>
              <w:rPr>
                <w:rFonts w:ascii="Arial" w:hAnsi="Arial" w:cs="Arial"/>
                <w:sz w:val="22"/>
                <w:szCs w:val="22"/>
              </w:rPr>
            </w:pPr>
            <w:r w:rsidRPr="00F75EF0">
              <w:rPr>
                <w:rFonts w:ascii="Arial" w:hAnsi="Arial" w:cs="Arial"/>
                <w:b/>
                <w:i/>
                <w:sz w:val="22"/>
                <w:szCs w:val="22"/>
              </w:rPr>
              <w:t>ИЗНОС ТРОШКА У РСД</w:t>
            </w: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jc w:val="right"/>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jc w:val="right"/>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rPr>
            </w:pPr>
          </w:p>
        </w:tc>
      </w:tr>
      <w:tr w:rsidR="00BC5EF0" w:rsidRPr="00F75EF0" w:rsidTr="00C55D17">
        <w:tc>
          <w:tcPr>
            <w:tcW w:w="6618" w:type="dxa"/>
            <w:tcBorders>
              <w:top w:val="single" w:sz="4" w:space="0" w:color="000000"/>
              <w:left w:val="single" w:sz="4" w:space="0" w:color="000000"/>
              <w:bottom w:val="single" w:sz="4" w:space="0" w:color="000000"/>
            </w:tcBorders>
            <w:shd w:val="clear" w:color="auto" w:fill="auto"/>
          </w:tcPr>
          <w:p w:rsidR="00BC5EF0" w:rsidRPr="00F75EF0" w:rsidRDefault="00BC5EF0" w:rsidP="00C55D17">
            <w:pPr>
              <w:snapToGrid w:val="0"/>
              <w:rPr>
                <w:rFonts w:ascii="Arial" w:hAnsi="Arial" w:cs="Arial"/>
                <w:i/>
                <w:sz w:val="22"/>
                <w:szCs w:val="22"/>
                <w:lang w:val="ru-RU"/>
              </w:rPr>
            </w:pPr>
          </w:p>
          <w:p w:rsidR="00BC5EF0" w:rsidRPr="00F75EF0" w:rsidRDefault="00BC5EF0" w:rsidP="00C55D17">
            <w:pPr>
              <w:rPr>
                <w:rFonts w:ascii="Arial" w:hAnsi="Arial" w:cs="Arial"/>
                <w:sz w:val="22"/>
                <w:szCs w:val="22"/>
                <w:lang w:val="ru-RU"/>
              </w:rPr>
            </w:pPr>
            <w:r w:rsidRPr="00F75EF0">
              <w:rPr>
                <w:rFonts w:ascii="Arial" w:hAnsi="Arial" w:cs="Arial"/>
                <w:b/>
                <w:i/>
                <w:sz w:val="22"/>
                <w:szCs w:val="22"/>
                <w:lang w:val="ru-RU"/>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C5EF0" w:rsidRPr="00F75EF0" w:rsidRDefault="00BC5EF0" w:rsidP="00C55D17">
            <w:pPr>
              <w:snapToGrid w:val="0"/>
              <w:rPr>
                <w:rFonts w:ascii="Arial" w:hAnsi="Arial" w:cs="Arial"/>
                <w:sz w:val="22"/>
                <w:szCs w:val="22"/>
                <w:lang w:val="ru-RU"/>
              </w:rPr>
            </w:pPr>
          </w:p>
        </w:tc>
      </w:tr>
    </w:tbl>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sz w:val="22"/>
          <w:szCs w:val="22"/>
          <w:lang w:val="ru-RU"/>
        </w:rPr>
      </w:pPr>
    </w:p>
    <w:tbl>
      <w:tblPr>
        <w:tblW w:w="0" w:type="auto"/>
        <w:tblLayout w:type="fixed"/>
        <w:tblLook w:val="0000"/>
      </w:tblPr>
      <w:tblGrid>
        <w:gridCol w:w="3080"/>
        <w:gridCol w:w="3068"/>
        <w:gridCol w:w="3094"/>
      </w:tblGrid>
      <w:tr w:rsidR="00BC5EF0" w:rsidRPr="00F75EF0" w:rsidTr="00C55D17">
        <w:tc>
          <w:tcPr>
            <w:tcW w:w="308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8"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p>
        </w:tc>
        <w:tc>
          <w:tcPr>
            <w:tcW w:w="3094"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Потпис понуђача</w:t>
            </w:r>
          </w:p>
        </w:tc>
      </w:tr>
      <w:tr w:rsidR="00BC5EF0" w:rsidRPr="00F75EF0" w:rsidTr="00C55D17">
        <w:tc>
          <w:tcPr>
            <w:tcW w:w="308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68"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r>
    </w:tbl>
    <w:p w:rsidR="00BC5EF0" w:rsidRPr="00F75EF0" w:rsidRDefault="00BC5EF0" w:rsidP="00BC5EF0">
      <w:pPr>
        <w:rPr>
          <w:rFonts w:ascii="Arial" w:hAnsi="Arial" w:cs="Arial"/>
          <w:sz w:val="22"/>
          <w:szCs w:val="22"/>
        </w:rPr>
      </w:pPr>
    </w:p>
    <w:p w:rsidR="00BC5EF0" w:rsidRPr="00F75EF0" w:rsidRDefault="00BC5EF0" w:rsidP="00BC5EF0">
      <w:pPr>
        <w:rPr>
          <w:rFonts w:ascii="Arial" w:hAnsi="Arial" w:cs="Arial"/>
          <w:sz w:val="22"/>
          <w:szCs w:val="22"/>
        </w:rPr>
      </w:pPr>
    </w:p>
    <w:p w:rsidR="00BC5EF0" w:rsidRPr="00F75EF0" w:rsidRDefault="00BC5EF0" w:rsidP="00BC5EF0">
      <w:pPr>
        <w:rPr>
          <w:rFonts w:ascii="Arial" w:hAnsi="Arial" w:cs="Arial"/>
          <w:sz w:val="22"/>
          <w:szCs w:val="22"/>
        </w:rPr>
      </w:pPr>
    </w:p>
    <w:p w:rsidR="00BC5EF0" w:rsidRPr="00F75EF0" w:rsidRDefault="00BC5EF0" w:rsidP="00BC5EF0">
      <w:pPr>
        <w:rPr>
          <w:rFonts w:ascii="Arial" w:hAnsi="Arial" w:cs="Arial"/>
          <w:sz w:val="22"/>
          <w:szCs w:val="22"/>
        </w:rPr>
      </w:pPr>
    </w:p>
    <w:p w:rsidR="00BC5EF0" w:rsidRPr="00F75EF0" w:rsidRDefault="00BC5EF0" w:rsidP="00BC5EF0">
      <w:pPr>
        <w:spacing w:after="120"/>
        <w:rPr>
          <w:rFonts w:ascii="Arial" w:hAnsi="Arial" w:cs="Arial"/>
          <w:bCs/>
          <w:i/>
          <w:sz w:val="22"/>
          <w:szCs w:val="22"/>
          <w:lang w:val="sr-Cyrl-CS"/>
        </w:rPr>
      </w:pPr>
      <w:r w:rsidRPr="00F75EF0">
        <w:rPr>
          <w:rFonts w:ascii="Arial" w:hAnsi="Arial" w:cs="Arial"/>
          <w:b/>
          <w:bCs/>
          <w:i/>
          <w:sz w:val="22"/>
          <w:szCs w:val="22"/>
          <w:lang w:val="ru-RU"/>
        </w:rPr>
        <w:t xml:space="preserve">Напомена: </w:t>
      </w:r>
      <w:r w:rsidRPr="00F75EF0">
        <w:rPr>
          <w:rFonts w:ascii="Arial" w:hAnsi="Arial" w:cs="Arial"/>
          <w:bCs/>
          <w:i/>
          <w:sz w:val="22"/>
          <w:szCs w:val="22"/>
          <w:lang w:val="ru-RU"/>
        </w:rPr>
        <w:t>достављање овог обрасца није обавезно.</w:t>
      </w:r>
    </w:p>
    <w:p w:rsidR="00BC5EF0" w:rsidRPr="00F75EF0" w:rsidRDefault="00BC5EF0" w:rsidP="00BC5EF0">
      <w:pPr>
        <w:rPr>
          <w:rFonts w:ascii="Arial" w:hAnsi="Arial" w:cs="Arial"/>
          <w:sz w:val="22"/>
          <w:szCs w:val="22"/>
          <w:lang w:val="ru-RU"/>
        </w:rPr>
      </w:pPr>
    </w:p>
    <w:p w:rsidR="00BC5EF0" w:rsidRPr="00F75EF0" w:rsidRDefault="00BC5EF0" w:rsidP="00BC5EF0">
      <w:pPr>
        <w:ind w:firstLine="708"/>
        <w:rPr>
          <w:rFonts w:ascii="Arial" w:hAnsi="Arial" w:cs="Arial"/>
          <w:i/>
          <w:sz w:val="22"/>
          <w:szCs w:val="22"/>
          <w:lang w:val="ru-RU"/>
        </w:rPr>
      </w:pPr>
      <w:r w:rsidRPr="00F75EF0">
        <w:rPr>
          <w:rFonts w:ascii="Arial" w:hAnsi="Arial" w:cs="Arial"/>
          <w:i/>
          <w:sz w:val="22"/>
          <w:szCs w:val="22"/>
          <w:lang w:val="ru-RU"/>
        </w:rPr>
        <w:t>Трошкове припреме и подношења понуде сноси искључиво понуђач и не може тражити од наручиоца накнаду трошкова.</w:t>
      </w:r>
    </w:p>
    <w:p w:rsidR="00BC5EF0" w:rsidRPr="00F75EF0" w:rsidRDefault="00BC5EF0" w:rsidP="00BC5EF0">
      <w:pPr>
        <w:rPr>
          <w:rFonts w:ascii="Arial" w:hAnsi="Arial" w:cs="Arial"/>
          <w:i/>
          <w:sz w:val="22"/>
          <w:szCs w:val="22"/>
          <w:lang w:val="sr-Cyrl-CS"/>
        </w:rPr>
      </w:pPr>
      <w:r w:rsidRPr="00F75EF0">
        <w:rPr>
          <w:rFonts w:ascii="Arial" w:hAnsi="Arial" w:cs="Arial"/>
          <w:i/>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C5EF0" w:rsidRPr="00F75EF0" w:rsidRDefault="00BC5EF0" w:rsidP="00BC5EF0">
      <w:pPr>
        <w:rPr>
          <w:rFonts w:ascii="Arial" w:eastAsia="Calibri-Bold" w:hAnsi="Arial" w:cs="Arial"/>
          <w:b/>
          <w:bCs/>
          <w:color w:val="000000"/>
          <w:sz w:val="22"/>
          <w:szCs w:val="22"/>
          <w:lang w:val="ru-RU"/>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Default="00BC5EF0"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Pr="00117902" w:rsidRDefault="00B016AB" w:rsidP="00B016AB">
      <w:pPr>
        <w:rPr>
          <w:rFonts w:ascii="Arial" w:hAnsi="Arial" w:cs="Arial"/>
          <w:b/>
          <w:bCs/>
          <w:sz w:val="22"/>
          <w:szCs w:val="22"/>
          <w:lang w:val="sr-Cyrl-CS"/>
        </w:rPr>
      </w:pPr>
      <w:r>
        <w:rPr>
          <w:rFonts w:ascii="Arial" w:hAnsi="Arial" w:cs="Arial"/>
          <w:b/>
          <w:sz w:val="22"/>
          <w:szCs w:val="22"/>
          <w:lang w:val="sr-Cyrl-CS"/>
        </w:rPr>
        <w:lastRenderedPageBreak/>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6</w:t>
      </w:r>
    </w:p>
    <w:p w:rsidR="00B016AB" w:rsidRPr="00F75EF0" w:rsidRDefault="00B016AB" w:rsidP="00BC5EF0">
      <w:pPr>
        <w:rPr>
          <w:rFonts w:ascii="Arial" w:hAnsi="Arial" w:cs="Arial"/>
          <w:sz w:val="22"/>
          <w:szCs w:val="22"/>
          <w:lang w:val="sr-Cyrl-CS"/>
        </w:rPr>
      </w:pPr>
    </w:p>
    <w:p w:rsidR="00BC5EF0" w:rsidRPr="00F75EF0" w:rsidRDefault="00BC5EF0" w:rsidP="00BC5EF0">
      <w:pPr>
        <w:pStyle w:val="Heading2"/>
        <w:rPr>
          <w:rFonts w:ascii="Arial" w:hAnsi="Arial" w:cs="Arial"/>
          <w:sz w:val="22"/>
          <w:szCs w:val="22"/>
        </w:rPr>
      </w:pPr>
      <w:r w:rsidRPr="00F75EF0">
        <w:rPr>
          <w:rFonts w:ascii="Arial" w:hAnsi="Arial" w:cs="Arial"/>
          <w:sz w:val="22"/>
          <w:szCs w:val="22"/>
          <w:lang w:val="ru-RU"/>
        </w:rPr>
        <w:t xml:space="preserve"> ОБРАЗАЦ ИЗЈАВЕ О ПОШТОВАЊУ ОБАВЕЗА  ИЗ ЧЛ. 75. </w:t>
      </w:r>
      <w:r w:rsidRPr="00F75EF0">
        <w:rPr>
          <w:rFonts w:ascii="Arial" w:hAnsi="Arial" w:cs="Arial"/>
          <w:sz w:val="22"/>
          <w:szCs w:val="22"/>
        </w:rPr>
        <w:t>СТ. 2. ЗАКОНА</w:t>
      </w:r>
    </w:p>
    <w:p w:rsidR="00BC5EF0" w:rsidRPr="00F75EF0" w:rsidRDefault="00BC5EF0" w:rsidP="00BC5EF0">
      <w:pPr>
        <w:tabs>
          <w:tab w:val="left" w:pos="6028"/>
        </w:tabs>
        <w:autoSpaceDE w:val="0"/>
        <w:ind w:left="360"/>
        <w:rPr>
          <w:rFonts w:ascii="Arial" w:hAnsi="Arial" w:cs="Arial"/>
          <w:b/>
          <w:bCs/>
          <w:iCs/>
          <w:sz w:val="22"/>
          <w:szCs w:val="22"/>
          <w:lang w:val="ru-RU"/>
        </w:rPr>
      </w:pPr>
    </w:p>
    <w:p w:rsidR="00BC5EF0" w:rsidRPr="00F75EF0" w:rsidRDefault="00BC5EF0" w:rsidP="00BC5EF0">
      <w:pPr>
        <w:tabs>
          <w:tab w:val="left" w:pos="6028"/>
        </w:tabs>
        <w:autoSpaceDE w:val="0"/>
        <w:ind w:left="360"/>
        <w:rPr>
          <w:rFonts w:ascii="Arial" w:hAnsi="Arial" w:cs="Arial"/>
          <w:bCs/>
          <w:iCs/>
          <w:sz w:val="22"/>
          <w:szCs w:val="22"/>
          <w:lang w:val="ru-RU"/>
        </w:rPr>
      </w:pPr>
    </w:p>
    <w:p w:rsidR="00BC5EF0" w:rsidRPr="00F75EF0" w:rsidRDefault="00BC5EF0" w:rsidP="00BC5EF0">
      <w:pPr>
        <w:pStyle w:val="ListParagraph1"/>
        <w:ind w:left="0"/>
        <w:jc w:val="both"/>
        <w:rPr>
          <w:rFonts w:ascii="Arial" w:hAnsi="Arial" w:cs="Arial"/>
          <w:sz w:val="22"/>
          <w:szCs w:val="22"/>
          <w:lang w:val="sr-Cyrl-CS"/>
        </w:rPr>
      </w:pPr>
      <w:r w:rsidRPr="00F75EF0">
        <w:rPr>
          <w:rFonts w:ascii="Arial" w:hAnsi="Arial" w:cs="Arial"/>
          <w:bCs/>
          <w:iCs/>
          <w:sz w:val="22"/>
          <w:szCs w:val="22"/>
          <w:lang w:val="ru-RU"/>
        </w:rPr>
        <w:t xml:space="preserve">Поступајући по одредби члана  75. став 2. Закона, </w:t>
      </w:r>
      <w:r w:rsidRPr="00F75EF0">
        <w:rPr>
          <w:rFonts w:ascii="Arial" w:hAnsi="Arial" w:cs="Arial"/>
          <w:sz w:val="22"/>
          <w:szCs w:val="22"/>
          <w:lang w:val="ru-RU"/>
        </w:rPr>
        <w:t>__________________________________</w:t>
      </w:r>
      <w:r w:rsidRPr="00F75EF0">
        <w:rPr>
          <w:rFonts w:ascii="Arial" w:hAnsi="Arial" w:cs="Arial"/>
          <w:bCs/>
          <w:iCs/>
          <w:sz w:val="22"/>
          <w:szCs w:val="22"/>
          <w:lang w:val="ru-RU"/>
        </w:rPr>
        <w:t xml:space="preserve">, </w:t>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t>назив понуђача</w:t>
      </w:r>
    </w:p>
    <w:p w:rsidR="00BC5EF0" w:rsidRPr="00F75EF0" w:rsidRDefault="00BC5EF0" w:rsidP="00BC5EF0">
      <w:pPr>
        <w:tabs>
          <w:tab w:val="left" w:pos="6028"/>
        </w:tabs>
        <w:autoSpaceDE w:val="0"/>
        <w:rPr>
          <w:rFonts w:ascii="Arial" w:hAnsi="Arial" w:cs="Arial"/>
          <w:bCs/>
          <w:iCs/>
          <w:sz w:val="22"/>
          <w:szCs w:val="22"/>
          <w:lang w:val="ru-RU"/>
        </w:rPr>
      </w:pPr>
      <w:r w:rsidRPr="00F75EF0">
        <w:rPr>
          <w:rFonts w:ascii="Arial" w:hAnsi="Arial" w:cs="Arial"/>
          <w:bCs/>
          <w:iCs/>
          <w:sz w:val="22"/>
          <w:szCs w:val="22"/>
          <w:lang w:val="ru-RU"/>
        </w:rPr>
        <w:t xml:space="preserve">као овлашћено лице понуђача (или као законски заступник понуђача) ,  дајем следећу </w:t>
      </w:r>
    </w:p>
    <w:p w:rsidR="00BC5EF0" w:rsidRPr="00F75EF0" w:rsidRDefault="00BC5EF0" w:rsidP="00BC5EF0">
      <w:pPr>
        <w:tabs>
          <w:tab w:val="left" w:pos="6028"/>
        </w:tabs>
        <w:autoSpaceDE w:val="0"/>
        <w:ind w:left="360"/>
        <w:rPr>
          <w:rFonts w:ascii="Arial" w:hAnsi="Arial" w:cs="Arial"/>
          <w:bCs/>
          <w:iCs/>
          <w:sz w:val="22"/>
          <w:szCs w:val="22"/>
          <w:lang w:val="ru-RU"/>
        </w:rPr>
      </w:pPr>
    </w:p>
    <w:p w:rsidR="00BC5EF0" w:rsidRPr="00F75EF0" w:rsidRDefault="00BC5EF0" w:rsidP="00BC5EF0">
      <w:pPr>
        <w:tabs>
          <w:tab w:val="left" w:pos="6028"/>
        </w:tabs>
        <w:autoSpaceDE w:val="0"/>
        <w:ind w:left="360"/>
        <w:rPr>
          <w:rFonts w:ascii="Arial" w:hAnsi="Arial" w:cs="Arial"/>
          <w:bCs/>
          <w:iCs/>
          <w:sz w:val="22"/>
          <w:szCs w:val="22"/>
          <w:lang w:val="ru-RU"/>
        </w:rPr>
      </w:pPr>
    </w:p>
    <w:p w:rsidR="00BC5EF0" w:rsidRPr="00F75EF0" w:rsidRDefault="00BC5EF0" w:rsidP="00BC5EF0">
      <w:pPr>
        <w:tabs>
          <w:tab w:val="left" w:pos="6028"/>
        </w:tabs>
        <w:autoSpaceDE w:val="0"/>
        <w:ind w:left="360"/>
        <w:jc w:val="center"/>
        <w:rPr>
          <w:rFonts w:ascii="Arial" w:hAnsi="Arial" w:cs="Arial"/>
          <w:bCs/>
          <w:iCs/>
          <w:sz w:val="22"/>
          <w:szCs w:val="22"/>
          <w:lang w:val="ru-RU"/>
        </w:rPr>
      </w:pPr>
      <w:r w:rsidRPr="00F75EF0">
        <w:rPr>
          <w:rFonts w:ascii="Arial" w:hAnsi="Arial" w:cs="Arial"/>
          <w:bCs/>
          <w:iCs/>
          <w:sz w:val="22"/>
          <w:szCs w:val="22"/>
          <w:lang w:val="ru-RU"/>
        </w:rPr>
        <w:t>ИЗЈАВУ</w:t>
      </w:r>
    </w:p>
    <w:p w:rsidR="00BC5EF0" w:rsidRPr="00F75EF0" w:rsidRDefault="00BC5EF0" w:rsidP="00BC5EF0">
      <w:pPr>
        <w:tabs>
          <w:tab w:val="left" w:pos="6028"/>
        </w:tabs>
        <w:autoSpaceDE w:val="0"/>
        <w:ind w:left="360"/>
        <w:jc w:val="center"/>
        <w:rPr>
          <w:rFonts w:ascii="Arial" w:hAnsi="Arial" w:cs="Arial"/>
          <w:bCs/>
          <w:iCs/>
          <w:sz w:val="22"/>
          <w:szCs w:val="22"/>
          <w:lang w:val="ru-RU"/>
        </w:rPr>
      </w:pPr>
    </w:p>
    <w:p w:rsidR="00BC5EF0" w:rsidRPr="00F75EF0" w:rsidRDefault="00BC5EF0" w:rsidP="00BC5EF0">
      <w:pPr>
        <w:autoSpaceDE w:val="0"/>
        <w:autoSpaceDN w:val="0"/>
        <w:adjustRightInd w:val="0"/>
        <w:ind w:firstLine="420"/>
        <w:rPr>
          <w:rFonts w:ascii="Arial" w:hAnsi="Arial" w:cs="Arial"/>
          <w:bCs/>
          <w:iCs/>
          <w:sz w:val="22"/>
          <w:szCs w:val="22"/>
          <w:lang w:val="ru-RU"/>
        </w:rPr>
      </w:pPr>
      <w:r w:rsidRPr="00F75EF0">
        <w:rPr>
          <w:rFonts w:ascii="Arial" w:hAnsi="Arial" w:cs="Arial"/>
          <w:bCs/>
          <w:iCs/>
          <w:sz w:val="22"/>
          <w:szCs w:val="22"/>
          <w:lang w:val="ru-RU"/>
        </w:rPr>
        <w:t>Изјављујем, под пуном материјалном и кривичном одговорношћу, да је понуђач</w:t>
      </w:r>
      <w:r>
        <w:rPr>
          <w:rFonts w:ascii="Arial" w:hAnsi="Arial" w:cs="Arial"/>
          <w:bCs/>
          <w:iCs/>
          <w:sz w:val="22"/>
          <w:szCs w:val="22"/>
          <w:lang w:val="ru-RU"/>
        </w:rPr>
        <w:t xml:space="preserve"> </w:t>
      </w:r>
      <w:r w:rsidRPr="00F75EF0">
        <w:rPr>
          <w:rFonts w:ascii="Arial" w:hAnsi="Arial" w:cs="Arial"/>
          <w:sz w:val="22"/>
          <w:szCs w:val="22"/>
          <w:lang w:val="ru-RU"/>
        </w:rPr>
        <w:t>____________________________________________</w:t>
      </w:r>
      <w:r w:rsidRPr="00F75EF0">
        <w:rPr>
          <w:rFonts w:ascii="Arial" w:hAnsi="Arial" w:cs="Arial"/>
          <w:bCs/>
          <w:iCs/>
          <w:sz w:val="22"/>
          <w:szCs w:val="22"/>
          <w:lang w:val="ru-RU"/>
        </w:rPr>
        <w:t xml:space="preserve">при састављању понуде за јавну </w:t>
      </w:r>
      <w:r>
        <w:rPr>
          <w:rFonts w:ascii="Arial" w:hAnsi="Arial" w:cs="Arial"/>
          <w:bCs/>
          <w:iCs/>
          <w:sz w:val="22"/>
          <w:szCs w:val="22"/>
          <w:lang w:val="ru-RU"/>
        </w:rPr>
        <w:t>н</w:t>
      </w:r>
      <w:r w:rsidRPr="00F75EF0">
        <w:rPr>
          <w:rFonts w:ascii="Arial" w:hAnsi="Arial" w:cs="Arial"/>
          <w:bCs/>
          <w:iCs/>
          <w:sz w:val="22"/>
          <w:szCs w:val="22"/>
          <w:lang w:val="ru-RU"/>
        </w:rPr>
        <w:t xml:space="preserve">абавку </w:t>
      </w:r>
      <w:r w:rsidRPr="00862530">
        <w:rPr>
          <w:rFonts w:ascii="Arial" w:hAnsi="Arial" w:cs="Arial"/>
          <w:sz w:val="22"/>
          <w:szCs w:val="22"/>
          <w:lang w:val="ru-RU"/>
        </w:rPr>
        <w:t>Израда пројекта реконструкције и проширења водоводног система Богатића и околних сеоских насеља</w:t>
      </w:r>
      <w:r>
        <w:rPr>
          <w:rFonts w:ascii="Arial" w:hAnsi="Arial" w:cs="Arial"/>
          <w:sz w:val="22"/>
          <w:szCs w:val="22"/>
          <w:lang w:val="sr-Cyrl-CS"/>
        </w:rPr>
        <w:t>,</w:t>
      </w:r>
      <w:r w:rsidRPr="00F75EF0">
        <w:rPr>
          <w:rFonts w:ascii="Arial" w:hAnsi="Arial" w:cs="Arial"/>
          <w:bCs/>
          <w:iCs/>
          <w:sz w:val="22"/>
          <w:szCs w:val="22"/>
          <w:lang w:val="ru-RU"/>
        </w:rPr>
        <w:t xml:space="preserve"> бр. </w:t>
      </w:r>
      <w:r w:rsidR="00AF6BE5">
        <w:rPr>
          <w:rFonts w:ascii="Arial" w:hAnsi="Arial" w:cs="Arial"/>
          <w:bCs/>
          <w:iCs/>
          <w:sz w:val="22"/>
          <w:szCs w:val="22"/>
          <w:lang w:val="ru-RU"/>
        </w:rPr>
        <w:t xml:space="preserve">1.2.21. </w:t>
      </w:r>
      <w:r w:rsidRPr="00F75EF0">
        <w:rPr>
          <w:rFonts w:ascii="Arial" w:hAnsi="Arial" w:cs="Arial"/>
          <w:bCs/>
          <w:iCs/>
          <w:sz w:val="22"/>
          <w:szCs w:val="22"/>
          <w:lang w:val="ru-RU"/>
        </w:rPr>
        <w:t>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BC5EF0" w:rsidRPr="00F75EF0" w:rsidRDefault="00BC5EF0" w:rsidP="00BC5EF0">
      <w:pPr>
        <w:tabs>
          <w:tab w:val="left" w:pos="6028"/>
        </w:tabs>
        <w:autoSpaceDE w:val="0"/>
        <w:ind w:left="360"/>
        <w:rPr>
          <w:rFonts w:ascii="Arial" w:hAnsi="Arial" w:cs="Arial"/>
          <w:bCs/>
          <w:iCs/>
          <w:sz w:val="22"/>
          <w:szCs w:val="22"/>
          <w:lang w:val="ru-RU"/>
        </w:rPr>
      </w:pPr>
    </w:p>
    <w:p w:rsidR="00BC5EF0" w:rsidRPr="00F75EF0" w:rsidRDefault="00BC5EF0" w:rsidP="00BC5EF0">
      <w:pPr>
        <w:tabs>
          <w:tab w:val="left" w:pos="6028"/>
        </w:tabs>
        <w:autoSpaceDE w:val="0"/>
        <w:ind w:left="360"/>
        <w:rPr>
          <w:rFonts w:ascii="Arial" w:hAnsi="Arial" w:cs="Arial"/>
          <w:bCs/>
          <w:iCs/>
          <w:color w:val="002060"/>
          <w:sz w:val="22"/>
          <w:szCs w:val="22"/>
          <w:lang w:val="ru-RU"/>
        </w:rPr>
      </w:pPr>
    </w:p>
    <w:p w:rsidR="00BC5EF0" w:rsidRPr="00F75EF0" w:rsidRDefault="00BC5EF0" w:rsidP="00BC5EF0">
      <w:pPr>
        <w:tabs>
          <w:tab w:val="left" w:pos="6028"/>
        </w:tabs>
        <w:autoSpaceDE w:val="0"/>
        <w:ind w:left="360"/>
        <w:rPr>
          <w:rFonts w:ascii="Arial" w:hAnsi="Arial" w:cs="Arial"/>
          <w:bCs/>
          <w:iCs/>
          <w:color w:val="002060"/>
          <w:sz w:val="22"/>
          <w:szCs w:val="22"/>
          <w:lang w:val="ru-RU"/>
        </w:rPr>
      </w:pPr>
    </w:p>
    <w:p w:rsidR="00BC5EF0" w:rsidRPr="00F75EF0" w:rsidRDefault="00BC5EF0" w:rsidP="00BC5EF0">
      <w:pPr>
        <w:tabs>
          <w:tab w:val="left" w:pos="6028"/>
        </w:tabs>
        <w:autoSpaceDE w:val="0"/>
        <w:ind w:left="360"/>
        <w:rPr>
          <w:rFonts w:ascii="Arial" w:hAnsi="Arial" w:cs="Arial"/>
          <w:bCs/>
          <w:iCs/>
          <w:color w:val="002060"/>
          <w:sz w:val="22"/>
          <w:szCs w:val="22"/>
          <w:lang w:val="ru-RU"/>
        </w:rPr>
      </w:pPr>
    </w:p>
    <w:tbl>
      <w:tblPr>
        <w:tblW w:w="0" w:type="auto"/>
        <w:tblLayout w:type="fixed"/>
        <w:tblLook w:val="0000"/>
      </w:tblPr>
      <w:tblGrid>
        <w:gridCol w:w="3080"/>
        <w:gridCol w:w="3068"/>
        <w:gridCol w:w="3094"/>
      </w:tblGrid>
      <w:tr w:rsidR="00BC5EF0" w:rsidRPr="00F75EF0" w:rsidTr="00C55D17">
        <w:tc>
          <w:tcPr>
            <w:tcW w:w="308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8"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p>
        </w:tc>
        <w:tc>
          <w:tcPr>
            <w:tcW w:w="3094"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Потпис понуђача</w:t>
            </w:r>
          </w:p>
        </w:tc>
      </w:tr>
      <w:tr w:rsidR="00BC5EF0" w:rsidRPr="00F75EF0" w:rsidTr="00C55D17">
        <w:tc>
          <w:tcPr>
            <w:tcW w:w="308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68"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r>
    </w:tbl>
    <w:p w:rsidR="00BC5EF0" w:rsidRPr="00F75EF0" w:rsidRDefault="00BC5EF0" w:rsidP="00BC5EF0">
      <w:pPr>
        <w:tabs>
          <w:tab w:val="left" w:pos="6028"/>
        </w:tabs>
        <w:autoSpaceDE w:val="0"/>
        <w:ind w:left="360"/>
        <w:rPr>
          <w:rFonts w:ascii="Arial" w:hAnsi="Arial" w:cs="Arial"/>
          <w:bCs/>
          <w:iCs/>
          <w:color w:val="002060"/>
          <w:sz w:val="22"/>
          <w:szCs w:val="22"/>
        </w:rPr>
      </w:pPr>
    </w:p>
    <w:p w:rsidR="00BC5EF0" w:rsidRPr="00F75EF0" w:rsidRDefault="00BC5EF0" w:rsidP="00BC5EF0">
      <w:pPr>
        <w:tabs>
          <w:tab w:val="left" w:pos="6028"/>
        </w:tabs>
        <w:autoSpaceDE w:val="0"/>
        <w:ind w:left="360"/>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pStyle w:val="BodyText3"/>
        <w:spacing w:after="0"/>
        <w:jc w:val="center"/>
        <w:rPr>
          <w:rFonts w:ascii="Arial" w:hAnsi="Arial" w:cs="Arial"/>
          <w:bCs/>
          <w:iCs/>
          <w:sz w:val="22"/>
          <w:szCs w:val="22"/>
        </w:rPr>
      </w:pPr>
    </w:p>
    <w:p w:rsidR="00BC5EF0" w:rsidRPr="00F75EF0" w:rsidRDefault="00BC5EF0" w:rsidP="00BC5EF0">
      <w:pPr>
        <w:tabs>
          <w:tab w:val="left" w:pos="6028"/>
        </w:tabs>
        <w:autoSpaceDE w:val="0"/>
        <w:rPr>
          <w:rFonts w:ascii="Arial" w:hAnsi="Arial" w:cs="Arial"/>
          <w:bCs/>
          <w:i/>
          <w:iCs/>
          <w:sz w:val="22"/>
          <w:szCs w:val="22"/>
          <w:lang w:val="ru-RU"/>
        </w:rPr>
      </w:pPr>
      <w:r w:rsidRPr="00F75EF0">
        <w:rPr>
          <w:rFonts w:ascii="Arial" w:hAnsi="Arial" w:cs="Arial"/>
          <w:b/>
          <w:bCs/>
          <w:i/>
          <w:iCs/>
          <w:sz w:val="22"/>
          <w:szCs w:val="22"/>
          <w:lang w:val="ru-RU"/>
        </w:rPr>
        <w:t xml:space="preserve">Напомена: </w:t>
      </w:r>
      <w:r w:rsidRPr="00F75EF0">
        <w:rPr>
          <w:rFonts w:ascii="Arial" w:hAnsi="Arial" w:cs="Arial"/>
          <w:b/>
          <w:bCs/>
          <w:i/>
          <w:iCs/>
          <w:sz w:val="22"/>
          <w:szCs w:val="22"/>
          <w:u w:val="single"/>
          <w:lang w:val="ru-RU"/>
        </w:rPr>
        <w:t>Уколико понуду подноси група понуђача,</w:t>
      </w:r>
      <w:r w:rsidRPr="00F75EF0">
        <w:rPr>
          <w:rFonts w:ascii="Arial" w:hAnsi="Arial" w:cs="Arial"/>
          <w:bCs/>
          <w:i/>
          <w:iCs/>
          <w:sz w:val="22"/>
          <w:szCs w:val="22"/>
          <w:lang w:val="ru-RU"/>
        </w:rPr>
        <w:t xml:space="preserve"> Изјава мора бити потписана од стране овлашћеног лица сваког понуђача из групе понуђача</w:t>
      </w:r>
      <w:r w:rsidR="00AF6BE5">
        <w:rPr>
          <w:rFonts w:ascii="Arial" w:hAnsi="Arial" w:cs="Arial"/>
          <w:bCs/>
          <w:i/>
          <w:iCs/>
          <w:sz w:val="22"/>
          <w:szCs w:val="22"/>
          <w:lang w:val="ru-RU"/>
        </w:rPr>
        <w:t>.</w:t>
      </w: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rPr>
          <w:rFonts w:ascii="Arial" w:eastAsia="Calibri-Bold" w:hAnsi="Arial" w:cs="Arial"/>
          <w:bCs/>
          <w:color w:val="000000"/>
          <w:sz w:val="22"/>
          <w:szCs w:val="22"/>
          <w:lang w:val="ru-RU"/>
        </w:rPr>
      </w:pPr>
    </w:p>
    <w:p w:rsidR="00BC5EF0" w:rsidRPr="00F75EF0" w:rsidRDefault="00BC5EF0" w:rsidP="00BC5EF0">
      <w:pPr>
        <w:pStyle w:val="Heading2"/>
        <w:rPr>
          <w:rFonts w:ascii="Arial" w:hAnsi="Arial" w:cs="Arial"/>
          <w:sz w:val="22"/>
          <w:szCs w:val="22"/>
          <w:lang w:val="sr-Cyrl-CS"/>
        </w:rPr>
      </w:pPr>
    </w:p>
    <w:p w:rsidR="00BC5EF0" w:rsidRDefault="00BC5EF0"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Default="00B016AB" w:rsidP="00BC5EF0">
      <w:pPr>
        <w:rPr>
          <w:rFonts w:ascii="Arial" w:hAnsi="Arial" w:cs="Arial"/>
          <w:sz w:val="22"/>
          <w:szCs w:val="22"/>
          <w:lang w:val="sr-Cyrl-CS"/>
        </w:rPr>
      </w:pPr>
    </w:p>
    <w:p w:rsidR="00B016AB" w:rsidRPr="00F75EF0" w:rsidRDefault="00B016AB"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016AB" w:rsidRDefault="00B016AB" w:rsidP="00B016AB">
      <w:pPr>
        <w:rPr>
          <w:rFonts w:ascii="Arial" w:hAnsi="Arial" w:cs="Arial"/>
          <w:sz w:val="22"/>
          <w:szCs w:val="22"/>
          <w:lang w:val="sr-Cyrl-CS"/>
        </w:rPr>
      </w:pPr>
      <w:r>
        <w:rPr>
          <w:rFonts w:ascii="Arial" w:hAnsi="Arial" w:cs="Arial"/>
          <w:sz w:val="22"/>
          <w:szCs w:val="22"/>
          <w:lang w:val="sr-Cyrl-CS"/>
        </w:rPr>
        <w:t xml:space="preserve">                                                                                                                   </w:t>
      </w:r>
      <w:r w:rsidRPr="006A7D1D">
        <w:rPr>
          <w:rFonts w:ascii="Arial" w:hAnsi="Arial" w:cs="Arial"/>
          <w:b/>
          <w:sz w:val="22"/>
          <w:szCs w:val="22"/>
        </w:rPr>
        <w:t>О</w:t>
      </w:r>
      <w:r w:rsidRPr="006A7D1D">
        <w:rPr>
          <w:rFonts w:ascii="Arial" w:hAnsi="Arial" w:cs="Arial"/>
          <w:b/>
          <w:sz w:val="22"/>
          <w:szCs w:val="22"/>
          <w:lang w:val="sr-Cyrl-CS"/>
        </w:rPr>
        <w:t>бразац бр.</w:t>
      </w:r>
      <w:r>
        <w:rPr>
          <w:rFonts w:ascii="Arial" w:hAnsi="Arial" w:cs="Arial"/>
          <w:b/>
          <w:sz w:val="22"/>
          <w:szCs w:val="22"/>
          <w:lang w:val="sr-Cyrl-CS"/>
        </w:rPr>
        <w:t>7</w:t>
      </w:r>
    </w:p>
    <w:p w:rsidR="00BC5EF0" w:rsidRPr="00F75EF0" w:rsidRDefault="00BC5EF0" w:rsidP="00BC5EF0">
      <w:pPr>
        <w:pStyle w:val="Heading2"/>
        <w:rPr>
          <w:rFonts w:ascii="Arial" w:hAnsi="Arial" w:cs="Arial"/>
          <w:b w:val="0"/>
          <w:bCs w:val="0"/>
          <w:i/>
          <w:iCs/>
          <w:sz w:val="22"/>
          <w:szCs w:val="22"/>
          <w:highlight w:val="yellow"/>
        </w:rPr>
      </w:pPr>
      <w:r w:rsidRPr="00F75EF0">
        <w:rPr>
          <w:rFonts w:ascii="Arial" w:hAnsi="Arial" w:cs="Arial"/>
          <w:sz w:val="22"/>
          <w:szCs w:val="22"/>
        </w:rPr>
        <w:t xml:space="preserve">  МОДЕЛ УГОВОРА</w:t>
      </w:r>
    </w:p>
    <w:p w:rsidR="00BC5EF0" w:rsidRPr="00F75EF0" w:rsidRDefault="00BC5EF0" w:rsidP="00BC5EF0">
      <w:pPr>
        <w:autoSpaceDE w:val="0"/>
        <w:autoSpaceDN w:val="0"/>
        <w:adjustRightInd w:val="0"/>
        <w:rPr>
          <w:rFonts w:ascii="Arial" w:hAnsi="Arial" w:cs="Arial"/>
          <w:sz w:val="22"/>
          <w:szCs w:val="22"/>
        </w:rPr>
      </w:pPr>
      <w:r w:rsidRPr="00F75EF0">
        <w:rPr>
          <w:rFonts w:ascii="Arial" w:hAnsi="Arial" w:cs="Arial"/>
          <w:sz w:val="22"/>
          <w:szCs w:val="22"/>
        </w:rPr>
        <w:t xml:space="preserve">Закључен дана </w:t>
      </w:r>
      <w:r w:rsidRPr="00F75EF0">
        <w:rPr>
          <w:rFonts w:ascii="Arial" w:hAnsi="Arial" w:cs="Arial"/>
          <w:sz w:val="22"/>
          <w:szCs w:val="22"/>
          <w:lang w:val="sr-Cyrl-CS"/>
        </w:rPr>
        <w:t>______</w:t>
      </w:r>
      <w:r w:rsidRPr="00F75EF0">
        <w:rPr>
          <w:rFonts w:ascii="Arial" w:hAnsi="Arial" w:cs="Arial"/>
          <w:sz w:val="22"/>
          <w:szCs w:val="22"/>
        </w:rPr>
        <w:t>201</w:t>
      </w:r>
      <w:r>
        <w:rPr>
          <w:rFonts w:ascii="Arial" w:hAnsi="Arial" w:cs="Arial"/>
          <w:sz w:val="22"/>
          <w:szCs w:val="22"/>
          <w:lang w:val="sr-Cyrl-CS"/>
        </w:rPr>
        <w:t>9</w:t>
      </w:r>
      <w:r w:rsidRPr="00F75EF0">
        <w:rPr>
          <w:rFonts w:ascii="Arial" w:hAnsi="Arial" w:cs="Arial"/>
          <w:sz w:val="22"/>
          <w:szCs w:val="22"/>
        </w:rPr>
        <w:t>. године, између:</w:t>
      </w:r>
    </w:p>
    <w:p w:rsidR="00BC5EF0" w:rsidRPr="00F75EF0" w:rsidRDefault="00BC5EF0" w:rsidP="00BC5EF0">
      <w:pPr>
        <w:autoSpaceDE w:val="0"/>
        <w:autoSpaceDN w:val="0"/>
        <w:adjustRightInd w:val="0"/>
        <w:rPr>
          <w:rFonts w:ascii="Arial" w:hAnsi="Arial" w:cs="Arial"/>
          <w:sz w:val="22"/>
          <w:szCs w:val="22"/>
        </w:rPr>
      </w:pPr>
    </w:p>
    <w:p w:rsidR="00BC5EF0" w:rsidRPr="00F75EF0" w:rsidRDefault="00BC5EF0" w:rsidP="00BC5EF0">
      <w:pPr>
        <w:rPr>
          <w:rFonts w:ascii="Arial" w:hAnsi="Arial" w:cs="Arial"/>
          <w:sz w:val="22"/>
          <w:szCs w:val="22"/>
          <w:lang w:val="sr-Cyrl-CS"/>
        </w:rPr>
      </w:pPr>
      <w:r w:rsidRPr="00F75EF0">
        <w:rPr>
          <w:rFonts w:ascii="Arial" w:hAnsi="Arial" w:cs="Arial"/>
          <w:sz w:val="22"/>
          <w:szCs w:val="22"/>
          <w:lang w:val="sr-Cyrl-CS"/>
        </w:rPr>
        <w:t>1.Општин</w:t>
      </w:r>
      <w:r>
        <w:rPr>
          <w:rFonts w:ascii="Arial" w:hAnsi="Arial" w:cs="Arial"/>
          <w:sz w:val="22"/>
          <w:szCs w:val="22"/>
          <w:lang w:val="sr-Cyrl-CS"/>
        </w:rPr>
        <w:t>ске управе,општине</w:t>
      </w:r>
      <w:r w:rsidRPr="00F75EF0">
        <w:rPr>
          <w:rFonts w:ascii="Arial" w:hAnsi="Arial" w:cs="Arial"/>
          <w:sz w:val="22"/>
          <w:szCs w:val="22"/>
          <w:lang w:val="sr-Cyrl-CS"/>
        </w:rPr>
        <w:t xml:space="preserve"> Богатић</w:t>
      </w:r>
      <w:r>
        <w:rPr>
          <w:rFonts w:ascii="Arial" w:hAnsi="Arial" w:cs="Arial"/>
          <w:sz w:val="22"/>
          <w:szCs w:val="22"/>
          <w:lang w:val="sr-Cyrl-CS"/>
        </w:rPr>
        <w:t>, коју заступа  начелник Бранко Даниловић</w:t>
      </w:r>
      <w:r w:rsidRPr="00F75EF0">
        <w:rPr>
          <w:rFonts w:ascii="Arial" w:hAnsi="Arial" w:cs="Arial"/>
          <w:sz w:val="22"/>
          <w:szCs w:val="22"/>
          <w:lang w:val="sr-Cyrl-CS"/>
        </w:rPr>
        <w:t>,</w:t>
      </w:r>
      <w:r w:rsidRPr="00385AEE">
        <w:rPr>
          <w:rFonts w:ascii="Arial" w:hAnsi="Arial" w:cs="Arial"/>
          <w:lang w:val="sr-Cyrl-CS"/>
        </w:rPr>
        <w:t xml:space="preserve"> </w:t>
      </w:r>
      <w:r w:rsidRPr="00385AEE">
        <w:rPr>
          <w:rFonts w:ascii="Arial" w:hAnsi="Arial" w:cs="Arial"/>
          <w:sz w:val="22"/>
          <w:szCs w:val="22"/>
          <w:lang w:val="sr-Cyrl-CS"/>
        </w:rPr>
        <w:t xml:space="preserve">улица Мике Витомировића бр. 1, 15350 Богатић, ПИБ: 101442701, матични број: 07170718 (у даљем тексту: </w:t>
      </w:r>
      <w:r>
        <w:rPr>
          <w:rFonts w:ascii="Arial" w:hAnsi="Arial" w:cs="Arial"/>
          <w:bCs/>
          <w:sz w:val="22"/>
          <w:szCs w:val="22"/>
          <w:lang w:val="sr-Cyrl-CS"/>
        </w:rPr>
        <w:t>н</w:t>
      </w:r>
      <w:r w:rsidRPr="00F75EF0">
        <w:rPr>
          <w:rFonts w:ascii="Arial" w:hAnsi="Arial" w:cs="Arial"/>
          <w:bCs/>
          <w:sz w:val="22"/>
          <w:szCs w:val="22"/>
          <w:lang w:val="sr-Cyrl-CS"/>
        </w:rPr>
        <w:t>аручилац</w:t>
      </w:r>
      <w:r w:rsidRPr="00F75EF0">
        <w:rPr>
          <w:rFonts w:ascii="Arial" w:hAnsi="Arial" w:cs="Arial"/>
          <w:sz w:val="22"/>
          <w:szCs w:val="22"/>
          <w:lang w:val="sr-Cyrl-CS"/>
        </w:rPr>
        <w:t>),</w:t>
      </w:r>
      <w:r w:rsidRPr="00F75EF0">
        <w:rPr>
          <w:rFonts w:ascii="Arial" w:hAnsi="Arial" w:cs="Arial"/>
          <w:sz w:val="22"/>
          <w:szCs w:val="22"/>
        </w:rPr>
        <w:t xml:space="preserve">  </w:t>
      </w:r>
      <w:r>
        <w:rPr>
          <w:rFonts w:ascii="Arial" w:hAnsi="Arial" w:cs="Arial"/>
          <w:sz w:val="22"/>
          <w:szCs w:val="22"/>
        </w:rPr>
        <w:t xml:space="preserve">                                                                             </w:t>
      </w:r>
      <w:r w:rsidRPr="00F75EF0">
        <w:rPr>
          <w:rFonts w:ascii="Arial" w:hAnsi="Arial" w:cs="Arial"/>
          <w:sz w:val="22"/>
          <w:szCs w:val="22"/>
        </w:rPr>
        <w:t xml:space="preserve">и  </w:t>
      </w:r>
    </w:p>
    <w:p w:rsidR="00BC5EF0" w:rsidRPr="00F75EF0" w:rsidRDefault="00BC5EF0" w:rsidP="00BC5EF0">
      <w:pPr>
        <w:autoSpaceDE w:val="0"/>
        <w:autoSpaceDN w:val="0"/>
        <w:adjustRightInd w:val="0"/>
        <w:rPr>
          <w:rFonts w:ascii="Arial" w:hAnsi="Arial" w:cs="Arial"/>
          <w:sz w:val="22"/>
          <w:szCs w:val="22"/>
        </w:rPr>
      </w:pPr>
    </w:p>
    <w:p w:rsidR="00BC5EF0" w:rsidRPr="0089279A" w:rsidRDefault="00BC5EF0" w:rsidP="00BC5EF0">
      <w:pPr>
        <w:autoSpaceDE w:val="0"/>
        <w:autoSpaceDN w:val="0"/>
        <w:adjustRightInd w:val="0"/>
        <w:rPr>
          <w:rFonts w:ascii="Arial" w:hAnsi="Arial" w:cs="Arial"/>
          <w:sz w:val="22"/>
          <w:szCs w:val="22"/>
          <w:lang w:val="sr-Cyrl-CS" w:eastAsia="sr-Latn-CS"/>
        </w:rPr>
      </w:pPr>
      <w:r w:rsidRPr="00F75EF0">
        <w:rPr>
          <w:rFonts w:ascii="Arial" w:hAnsi="Arial" w:cs="Arial"/>
          <w:sz w:val="22"/>
          <w:szCs w:val="22"/>
          <w:lang w:eastAsia="sr-Latn-CS"/>
        </w:rPr>
        <w:t>2.</w:t>
      </w:r>
      <w:r w:rsidRPr="00F75EF0">
        <w:rPr>
          <w:rFonts w:ascii="Arial" w:hAnsi="Arial" w:cs="Arial"/>
          <w:b/>
          <w:sz w:val="22"/>
          <w:szCs w:val="22"/>
          <w:lang w:val="sr-Cyrl-CS" w:eastAsia="sr-Latn-CS"/>
        </w:rPr>
        <w:t>_________________________</w:t>
      </w:r>
      <w:r w:rsidRPr="00F75EF0">
        <w:rPr>
          <w:rFonts w:ascii="Arial" w:hAnsi="Arial" w:cs="Arial"/>
          <w:sz w:val="22"/>
          <w:szCs w:val="22"/>
          <w:lang w:eastAsia="sr-Latn-CS"/>
        </w:rPr>
        <w:t xml:space="preserve">   улица</w:t>
      </w:r>
      <w:r w:rsidRPr="00F75EF0">
        <w:rPr>
          <w:rFonts w:ascii="Arial" w:hAnsi="Arial" w:cs="Arial"/>
          <w:sz w:val="22"/>
          <w:szCs w:val="22"/>
          <w:lang w:val="sr-Cyrl-CS" w:eastAsia="sr-Latn-CS"/>
        </w:rPr>
        <w:t xml:space="preserve"> ___________________ </w:t>
      </w:r>
      <w:r w:rsidRPr="00F75EF0">
        <w:rPr>
          <w:rFonts w:ascii="Arial" w:hAnsi="Arial" w:cs="Arial"/>
          <w:sz w:val="22"/>
          <w:szCs w:val="22"/>
          <w:lang w:eastAsia="sr-Latn-CS"/>
        </w:rPr>
        <w:t>бр.</w:t>
      </w:r>
      <w:r w:rsidRPr="00F75EF0">
        <w:rPr>
          <w:rFonts w:ascii="Arial" w:hAnsi="Arial" w:cs="Arial"/>
          <w:sz w:val="22"/>
          <w:szCs w:val="22"/>
          <w:lang w:val="sr-Cyrl-CS" w:eastAsia="sr-Latn-CS"/>
        </w:rPr>
        <w:t>____</w:t>
      </w:r>
      <w:r w:rsidRPr="00F75EF0">
        <w:rPr>
          <w:rFonts w:ascii="Arial" w:hAnsi="Arial" w:cs="Arial"/>
          <w:sz w:val="22"/>
          <w:szCs w:val="22"/>
          <w:lang w:eastAsia="sr-Latn-CS"/>
        </w:rPr>
        <w:t xml:space="preserve">, шифра делатности: </w:t>
      </w:r>
      <w:r w:rsidRPr="00F75EF0">
        <w:rPr>
          <w:rFonts w:ascii="Arial" w:hAnsi="Arial" w:cs="Arial"/>
          <w:sz w:val="22"/>
          <w:szCs w:val="22"/>
          <w:lang w:val="sr-Cyrl-CS" w:eastAsia="sr-Latn-CS"/>
        </w:rPr>
        <w:t>________</w:t>
      </w:r>
      <w:r w:rsidRPr="00F75EF0">
        <w:rPr>
          <w:rFonts w:ascii="Arial" w:hAnsi="Arial" w:cs="Arial"/>
          <w:sz w:val="22"/>
          <w:szCs w:val="22"/>
          <w:lang w:eastAsia="sr-Latn-CS"/>
        </w:rPr>
        <w:t>,</w:t>
      </w:r>
      <w:r w:rsidRPr="00F75EF0">
        <w:rPr>
          <w:rFonts w:ascii="Arial" w:hAnsi="Arial" w:cs="Arial"/>
          <w:sz w:val="22"/>
          <w:szCs w:val="22"/>
          <w:lang w:val="sr-Cyrl-CS" w:eastAsia="sr-Latn-CS"/>
        </w:rPr>
        <w:t xml:space="preserve"> </w:t>
      </w:r>
      <w:r>
        <w:rPr>
          <w:rFonts w:ascii="Arial" w:hAnsi="Arial" w:cs="Arial"/>
          <w:sz w:val="22"/>
          <w:szCs w:val="22"/>
          <w:lang w:val="sr-Cyrl-CS" w:eastAsia="sr-Latn-CS"/>
        </w:rPr>
        <w:t>м</w:t>
      </w:r>
      <w:r w:rsidRPr="00F75EF0">
        <w:rPr>
          <w:rFonts w:ascii="Arial" w:hAnsi="Arial" w:cs="Arial"/>
          <w:sz w:val="22"/>
          <w:szCs w:val="22"/>
          <w:lang w:val="sr-Cyrl-CS" w:eastAsia="sr-Latn-CS"/>
        </w:rPr>
        <w:t xml:space="preserve">атични број:___________________________, </w:t>
      </w:r>
      <w:r w:rsidRPr="00F75EF0">
        <w:rPr>
          <w:rFonts w:ascii="Arial" w:hAnsi="Arial" w:cs="Arial"/>
          <w:sz w:val="22"/>
          <w:szCs w:val="22"/>
          <w:lang w:eastAsia="sr-Latn-CS"/>
        </w:rPr>
        <w:t xml:space="preserve">ПИБ: </w:t>
      </w:r>
      <w:r w:rsidRPr="00F75EF0">
        <w:rPr>
          <w:rFonts w:ascii="Arial" w:hAnsi="Arial" w:cs="Arial"/>
          <w:sz w:val="22"/>
          <w:szCs w:val="22"/>
          <w:lang w:val="sr-Cyrl-CS" w:eastAsia="sr-Latn-CS"/>
        </w:rPr>
        <w:t>____________</w:t>
      </w:r>
      <w:r w:rsidRPr="00F75EF0">
        <w:rPr>
          <w:rFonts w:ascii="Arial" w:hAnsi="Arial" w:cs="Arial"/>
          <w:sz w:val="22"/>
          <w:szCs w:val="22"/>
          <w:lang w:eastAsia="sr-Latn-CS"/>
        </w:rPr>
        <w:t xml:space="preserve">, ( у даљем тексту </w:t>
      </w:r>
      <w:r w:rsidRPr="00F75EF0">
        <w:rPr>
          <w:rFonts w:ascii="Arial" w:hAnsi="Arial" w:cs="Arial"/>
          <w:sz w:val="22"/>
          <w:szCs w:val="22"/>
          <w:lang w:val="sr-Cyrl-CS" w:eastAsia="sr-Latn-CS"/>
        </w:rPr>
        <w:t xml:space="preserve"> </w:t>
      </w:r>
      <w:r>
        <w:rPr>
          <w:rFonts w:ascii="Arial" w:hAnsi="Arial" w:cs="Arial"/>
          <w:sz w:val="22"/>
          <w:szCs w:val="22"/>
          <w:lang w:val="sr-Cyrl-CS" w:eastAsia="sr-Latn-CS"/>
        </w:rPr>
        <w:t>и</w:t>
      </w:r>
      <w:r w:rsidRPr="00F75EF0">
        <w:rPr>
          <w:rFonts w:ascii="Arial" w:hAnsi="Arial" w:cs="Arial"/>
          <w:sz w:val="22"/>
          <w:szCs w:val="22"/>
          <w:lang w:val="sr-Cyrl-CS" w:eastAsia="sr-Latn-CS"/>
        </w:rPr>
        <w:t>звршилац услуге</w:t>
      </w:r>
      <w:r w:rsidRPr="00F75EF0">
        <w:rPr>
          <w:rFonts w:ascii="Arial" w:hAnsi="Arial" w:cs="Arial"/>
          <w:sz w:val="22"/>
          <w:szCs w:val="22"/>
          <w:lang w:eastAsia="sr-Latn-CS"/>
        </w:rPr>
        <w:t>) ко</w:t>
      </w:r>
      <w:r w:rsidRPr="00F75EF0">
        <w:rPr>
          <w:rFonts w:ascii="Arial" w:hAnsi="Arial" w:cs="Arial"/>
          <w:sz w:val="22"/>
          <w:szCs w:val="22"/>
          <w:lang w:val="sr-Cyrl-CS" w:eastAsia="sr-Latn-CS"/>
        </w:rPr>
        <w:t>ју</w:t>
      </w:r>
      <w:r>
        <w:rPr>
          <w:rFonts w:ascii="Arial" w:hAnsi="Arial" w:cs="Arial"/>
          <w:sz w:val="22"/>
          <w:szCs w:val="22"/>
          <w:lang w:val="sr-Cyrl-CS" w:eastAsia="sr-Latn-CS"/>
        </w:rPr>
        <w:t xml:space="preserve"> </w:t>
      </w:r>
      <w:r w:rsidRPr="00F75EF0">
        <w:rPr>
          <w:rFonts w:ascii="Arial" w:hAnsi="Arial" w:cs="Arial"/>
          <w:sz w:val="22"/>
          <w:szCs w:val="22"/>
          <w:lang w:eastAsia="sr-Latn-CS"/>
        </w:rPr>
        <w:t xml:space="preserve">заступа </w:t>
      </w:r>
      <w:r w:rsidRPr="0089279A">
        <w:rPr>
          <w:rFonts w:ascii="Arial" w:hAnsi="Arial" w:cs="Arial"/>
          <w:sz w:val="22"/>
          <w:szCs w:val="22"/>
          <w:lang w:val="sr-Cyrl-CS" w:eastAsia="sr-Latn-CS"/>
        </w:rPr>
        <w:t>директор __________________</w:t>
      </w:r>
    </w:p>
    <w:p w:rsidR="00BC5EF0" w:rsidRDefault="00BC5EF0" w:rsidP="00BC5EF0">
      <w:pPr>
        <w:autoSpaceDE w:val="0"/>
        <w:autoSpaceDN w:val="0"/>
        <w:adjustRightInd w:val="0"/>
        <w:rPr>
          <w:rFonts w:ascii="Arial" w:hAnsi="Arial" w:cs="Arial"/>
          <w:sz w:val="22"/>
          <w:szCs w:val="22"/>
          <w:lang w:val="sr-Cyrl-CS" w:eastAsia="sr-Latn-CS"/>
        </w:rPr>
      </w:pPr>
    </w:p>
    <w:p w:rsidR="00BC5EF0" w:rsidRDefault="00BC5EF0" w:rsidP="00BC5EF0">
      <w:pPr>
        <w:autoSpaceDE w:val="0"/>
        <w:autoSpaceDN w:val="0"/>
        <w:adjustRightInd w:val="0"/>
        <w:rPr>
          <w:rFonts w:ascii="Arial" w:hAnsi="Arial" w:cs="Arial"/>
          <w:sz w:val="22"/>
          <w:szCs w:val="22"/>
          <w:lang w:val="sr-Cyrl-CS" w:eastAsia="sr-Latn-CS"/>
        </w:rPr>
      </w:pPr>
      <w:r>
        <w:rPr>
          <w:rFonts w:ascii="Arial" w:hAnsi="Arial" w:cs="Arial"/>
          <w:sz w:val="22"/>
          <w:szCs w:val="22"/>
          <w:lang w:val="sr-Cyrl-CS" w:eastAsia="sr-Latn-CS"/>
        </w:rPr>
        <w:t>У</w:t>
      </w:r>
      <w:r w:rsidRPr="0089279A">
        <w:rPr>
          <w:rFonts w:ascii="Arial" w:hAnsi="Arial" w:cs="Arial"/>
          <w:sz w:val="22"/>
          <w:szCs w:val="22"/>
          <w:lang w:val="sr-Cyrl-CS" w:eastAsia="sr-Latn-CS"/>
        </w:rPr>
        <w:t>говорне стране сагласно констатују:</w:t>
      </w:r>
    </w:p>
    <w:p w:rsidR="00BC5EF0" w:rsidRPr="0089279A" w:rsidRDefault="00BC5EF0" w:rsidP="00BC5EF0">
      <w:pPr>
        <w:autoSpaceDE w:val="0"/>
        <w:autoSpaceDN w:val="0"/>
        <w:adjustRightInd w:val="0"/>
        <w:rPr>
          <w:rFonts w:ascii="Arial" w:hAnsi="Arial" w:cs="Arial"/>
          <w:sz w:val="22"/>
          <w:szCs w:val="22"/>
          <w:lang w:val="sr-Cyrl-CS" w:eastAsia="sr-Latn-CS"/>
        </w:rPr>
      </w:pPr>
    </w:p>
    <w:p w:rsidR="00BC5EF0" w:rsidRPr="00F75EF0" w:rsidRDefault="00BC5EF0" w:rsidP="00BC5EF0">
      <w:pPr>
        <w:autoSpaceDE w:val="0"/>
        <w:autoSpaceDN w:val="0"/>
        <w:adjustRightInd w:val="0"/>
        <w:ind w:firstLine="420"/>
        <w:rPr>
          <w:rFonts w:ascii="Arial" w:hAnsi="Arial" w:cs="Arial"/>
          <w:sz w:val="22"/>
          <w:szCs w:val="22"/>
          <w:lang w:val="sr-Cyrl-CS"/>
        </w:rPr>
      </w:pPr>
      <w:r w:rsidRPr="0089279A">
        <w:rPr>
          <w:rFonts w:ascii="Arial" w:hAnsi="Arial" w:cs="Arial"/>
          <w:sz w:val="22"/>
          <w:szCs w:val="22"/>
          <w:lang w:val="sr-Cyrl-CS" w:eastAsia="sr-Latn-CS"/>
        </w:rPr>
        <w:t>- да је наручилац на основу</w:t>
      </w:r>
      <w:r w:rsidRPr="00F75EF0">
        <w:rPr>
          <w:rFonts w:ascii="Arial" w:hAnsi="Arial" w:cs="Arial"/>
          <w:sz w:val="22"/>
          <w:szCs w:val="22"/>
          <w:lang w:val="sr-Cyrl-CS" w:eastAsia="sr-Latn-CS"/>
        </w:rPr>
        <w:t xml:space="preserve"> Закона о јавним набавкама ( ,,Службени гласник РС“бр.124/2012,</w:t>
      </w:r>
      <w:r w:rsidRPr="00F75EF0">
        <w:rPr>
          <w:rFonts w:ascii="Arial" w:hAnsi="Arial" w:cs="Arial"/>
          <w:sz w:val="22"/>
          <w:szCs w:val="22"/>
          <w:lang w:val="sr-Cyrl-CS"/>
        </w:rPr>
        <w:t>14/2015 и 68/2015), спровео поступак јавне набавке  мале вредности бр.___услуге</w:t>
      </w:r>
      <w:r w:rsidRPr="00AC3558">
        <w:rPr>
          <w:rFonts w:ascii="Arial" w:hAnsi="Arial" w:cs="Arial"/>
          <w:sz w:val="22"/>
          <w:szCs w:val="22"/>
          <w:lang w:val="ru-RU"/>
        </w:rPr>
        <w:t xml:space="preserve"> </w:t>
      </w:r>
      <w:r w:rsidRPr="00AC3558">
        <w:rPr>
          <w:rFonts w:ascii="Arial" w:hAnsi="Arial" w:cs="Arial"/>
          <w:b/>
          <w:sz w:val="22"/>
          <w:szCs w:val="22"/>
          <w:lang w:val="ru-RU"/>
        </w:rPr>
        <w:t>Израда пројекта реконструкције и проширења водоводног система Богатића и околних сеоских насеља</w:t>
      </w:r>
      <w:r w:rsidRPr="00F75EF0">
        <w:rPr>
          <w:rFonts w:ascii="Arial" w:hAnsi="Arial" w:cs="Arial"/>
          <w:sz w:val="22"/>
          <w:szCs w:val="22"/>
          <w:lang w:val="sr-Cyrl-CS"/>
        </w:rPr>
        <w:t xml:space="preserve"> на основу </w:t>
      </w:r>
      <w:r>
        <w:rPr>
          <w:rFonts w:ascii="Arial" w:hAnsi="Arial" w:cs="Arial"/>
          <w:sz w:val="22"/>
          <w:szCs w:val="22"/>
          <w:lang w:val="sr-Cyrl-CS"/>
        </w:rPr>
        <w:t>п</w:t>
      </w:r>
      <w:r w:rsidRPr="00F75EF0">
        <w:rPr>
          <w:rFonts w:ascii="Arial" w:hAnsi="Arial" w:cs="Arial"/>
          <w:sz w:val="22"/>
          <w:szCs w:val="22"/>
          <w:lang w:val="sr-Cyrl-CS"/>
        </w:rPr>
        <w:t>озива објављеног на Порталу јавних набавки;</w:t>
      </w: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 xml:space="preserve">- да је </w:t>
      </w:r>
      <w:r>
        <w:rPr>
          <w:rFonts w:ascii="Arial" w:hAnsi="Arial" w:cs="Arial"/>
          <w:sz w:val="22"/>
          <w:szCs w:val="22"/>
          <w:lang w:val="sr-Cyrl-CS"/>
        </w:rPr>
        <w:t>и</w:t>
      </w:r>
      <w:r w:rsidRPr="00F75EF0">
        <w:rPr>
          <w:rFonts w:ascii="Arial" w:hAnsi="Arial" w:cs="Arial"/>
          <w:sz w:val="22"/>
          <w:szCs w:val="22"/>
          <w:lang w:val="sr-Cyrl-CS"/>
        </w:rPr>
        <w:t>звршилац услуге  доставио понуду број:____________ од __________ , која у потпуности испуњава услове из конкурсне документације, налази се у прилогу и саставни је део овог уговора;</w:t>
      </w:r>
    </w:p>
    <w:p w:rsidR="00BC5EF0" w:rsidRPr="00F75EF0" w:rsidRDefault="00BC5EF0" w:rsidP="00BC5EF0">
      <w:pPr>
        <w:autoSpaceDE w:val="0"/>
        <w:autoSpaceDN w:val="0"/>
        <w:adjustRightInd w:val="0"/>
        <w:ind w:firstLine="420"/>
        <w:rPr>
          <w:rFonts w:ascii="Arial" w:hAnsi="Arial" w:cs="Arial"/>
          <w:sz w:val="22"/>
          <w:szCs w:val="22"/>
          <w:lang w:val="sr-Cyrl-CS" w:eastAsia="sr-Latn-CS"/>
        </w:rPr>
      </w:pPr>
      <w:r w:rsidRPr="00F75EF0">
        <w:rPr>
          <w:rFonts w:ascii="Arial" w:hAnsi="Arial" w:cs="Arial"/>
          <w:sz w:val="22"/>
          <w:szCs w:val="22"/>
          <w:lang w:val="sr-Cyrl-CS"/>
        </w:rPr>
        <w:t xml:space="preserve">- да је </w:t>
      </w:r>
      <w:r>
        <w:rPr>
          <w:rFonts w:ascii="Arial" w:hAnsi="Arial" w:cs="Arial"/>
          <w:sz w:val="22"/>
          <w:szCs w:val="22"/>
          <w:lang w:val="sr-Cyrl-CS"/>
        </w:rPr>
        <w:t>н</w:t>
      </w:r>
      <w:r w:rsidRPr="00F75EF0">
        <w:rPr>
          <w:rFonts w:ascii="Arial" w:hAnsi="Arial" w:cs="Arial"/>
          <w:sz w:val="22"/>
          <w:szCs w:val="22"/>
          <w:lang w:val="sr-Cyrl-CS"/>
        </w:rPr>
        <w:t xml:space="preserve">аручилац </w:t>
      </w:r>
      <w:r>
        <w:rPr>
          <w:rFonts w:ascii="Arial" w:hAnsi="Arial" w:cs="Arial"/>
          <w:sz w:val="22"/>
          <w:szCs w:val="22"/>
          <w:lang w:val="sr-Cyrl-CS"/>
        </w:rPr>
        <w:t>о</w:t>
      </w:r>
      <w:r w:rsidRPr="00F75EF0">
        <w:rPr>
          <w:rFonts w:ascii="Arial" w:hAnsi="Arial" w:cs="Arial"/>
          <w:sz w:val="22"/>
          <w:szCs w:val="22"/>
          <w:lang w:val="sr-Cyrl-CS"/>
        </w:rPr>
        <w:t xml:space="preserve">длуком о додели уговора број_____________( попуњава </w:t>
      </w:r>
      <w:r>
        <w:rPr>
          <w:rFonts w:ascii="Arial" w:hAnsi="Arial" w:cs="Arial"/>
          <w:sz w:val="22"/>
          <w:szCs w:val="22"/>
          <w:lang w:val="sr-Cyrl-CS"/>
        </w:rPr>
        <w:t>н</w:t>
      </w:r>
      <w:r w:rsidRPr="00F75EF0">
        <w:rPr>
          <w:rFonts w:ascii="Arial" w:hAnsi="Arial" w:cs="Arial"/>
          <w:sz w:val="22"/>
          <w:szCs w:val="22"/>
          <w:lang w:val="sr-Cyrl-CS"/>
        </w:rPr>
        <w:t>аручилац), доделио уговор за  јавну набавку бр</w:t>
      </w:r>
      <w:r>
        <w:rPr>
          <w:rFonts w:ascii="Arial" w:hAnsi="Arial" w:cs="Arial"/>
          <w:sz w:val="22"/>
          <w:szCs w:val="22"/>
          <w:lang w:val="sr-Cyrl-CS"/>
        </w:rPr>
        <w:t xml:space="preserve"> </w:t>
      </w:r>
      <w:r w:rsidR="00AF6BE5">
        <w:rPr>
          <w:rFonts w:ascii="Arial" w:hAnsi="Arial" w:cs="Arial"/>
          <w:sz w:val="22"/>
          <w:szCs w:val="22"/>
          <w:lang w:val="sr-Cyrl-CS"/>
        </w:rPr>
        <w:t xml:space="preserve">1.2.21 </w:t>
      </w:r>
      <w:r w:rsidRPr="00F75EF0">
        <w:rPr>
          <w:rFonts w:ascii="Arial" w:hAnsi="Arial" w:cs="Arial"/>
          <w:sz w:val="22"/>
          <w:szCs w:val="22"/>
          <w:lang w:val="sr-Cyrl-CS"/>
        </w:rPr>
        <w:t>услуге</w:t>
      </w:r>
      <w:r w:rsidRPr="00F75EF0">
        <w:rPr>
          <w:rFonts w:ascii="Arial" w:hAnsi="Arial" w:cs="Arial"/>
          <w:b/>
          <w:iCs/>
          <w:sz w:val="22"/>
          <w:szCs w:val="22"/>
          <w:lang w:val="sr-Cyrl-CS"/>
        </w:rPr>
        <w:t>-</w:t>
      </w:r>
      <w:r w:rsidRPr="00CF6833">
        <w:rPr>
          <w:rFonts w:ascii="Arial" w:hAnsi="Arial" w:cs="Arial"/>
          <w:sz w:val="22"/>
          <w:szCs w:val="22"/>
          <w:lang w:val="sr-Cyrl-CS"/>
        </w:rPr>
        <w:t xml:space="preserve"> </w:t>
      </w:r>
      <w:r w:rsidRPr="00AC3558">
        <w:rPr>
          <w:rFonts w:ascii="Arial" w:hAnsi="Arial" w:cs="Arial"/>
          <w:sz w:val="22"/>
          <w:szCs w:val="22"/>
          <w:lang w:val="ru-RU"/>
        </w:rPr>
        <w:t>Израда пројекта реконструкције и проширења водоводног система Богатића и околних сеоских насеља</w:t>
      </w:r>
      <w:r>
        <w:rPr>
          <w:rFonts w:ascii="Arial" w:hAnsi="Arial" w:cs="Arial"/>
          <w:sz w:val="22"/>
          <w:szCs w:val="22"/>
          <w:lang w:val="sr-Cyrl-CS"/>
        </w:rPr>
        <w:t>,</w:t>
      </w:r>
      <w:r w:rsidRPr="00F75EF0">
        <w:rPr>
          <w:rFonts w:ascii="Arial" w:hAnsi="Arial" w:cs="Arial"/>
          <w:sz w:val="22"/>
          <w:szCs w:val="22"/>
          <w:lang w:val="sr-Cyrl-CS"/>
        </w:rPr>
        <w:t xml:space="preserve">понуђачу  _________________________(попуњава </w:t>
      </w:r>
      <w:r>
        <w:rPr>
          <w:rFonts w:ascii="Arial" w:hAnsi="Arial" w:cs="Arial"/>
          <w:sz w:val="22"/>
          <w:szCs w:val="22"/>
          <w:lang w:val="sr-Cyrl-CS"/>
        </w:rPr>
        <w:t>н</w:t>
      </w:r>
      <w:r w:rsidRPr="00F75EF0">
        <w:rPr>
          <w:rFonts w:ascii="Arial" w:hAnsi="Arial" w:cs="Arial"/>
          <w:sz w:val="22"/>
          <w:szCs w:val="22"/>
          <w:lang w:val="sr-Cyrl-CS"/>
        </w:rPr>
        <w:t>аручилац).</w:t>
      </w:r>
    </w:p>
    <w:p w:rsidR="00BC5EF0" w:rsidRPr="00F75EF0" w:rsidRDefault="00BC5EF0" w:rsidP="00BC5EF0">
      <w:pPr>
        <w:autoSpaceDE w:val="0"/>
        <w:autoSpaceDN w:val="0"/>
        <w:adjustRightInd w:val="0"/>
        <w:jc w:val="center"/>
        <w:rPr>
          <w:rFonts w:ascii="Arial" w:hAnsi="Arial" w:cs="Arial"/>
          <w:b/>
          <w:sz w:val="22"/>
          <w:szCs w:val="22"/>
          <w:lang w:val="sr-Cyrl-CS" w:eastAsia="sr-Latn-CS"/>
        </w:rPr>
      </w:pPr>
    </w:p>
    <w:p w:rsidR="00BC5EF0" w:rsidRPr="00F75EF0" w:rsidRDefault="00BC5EF0" w:rsidP="00BC5EF0">
      <w:pPr>
        <w:autoSpaceDE w:val="0"/>
        <w:autoSpaceDN w:val="0"/>
        <w:adjustRightInd w:val="0"/>
        <w:jc w:val="center"/>
        <w:rPr>
          <w:rFonts w:ascii="Arial" w:hAnsi="Arial" w:cs="Arial"/>
          <w:b/>
          <w:sz w:val="22"/>
          <w:szCs w:val="22"/>
          <w:lang w:val="sr-Cyrl-CS" w:eastAsia="sr-Latn-CS"/>
        </w:rPr>
      </w:pPr>
      <w:r w:rsidRPr="00F75EF0">
        <w:rPr>
          <w:rFonts w:ascii="Arial" w:hAnsi="Arial" w:cs="Arial"/>
          <w:b/>
          <w:sz w:val="22"/>
          <w:szCs w:val="22"/>
          <w:lang w:eastAsia="sr-Latn-CS"/>
        </w:rPr>
        <w:t>II ВРЕДНОСТ УГОВОРЕНИХ</w:t>
      </w:r>
      <w:r>
        <w:rPr>
          <w:rFonts w:ascii="Arial" w:hAnsi="Arial" w:cs="Arial"/>
          <w:b/>
          <w:sz w:val="22"/>
          <w:szCs w:val="22"/>
          <w:lang w:eastAsia="sr-Latn-CS"/>
        </w:rPr>
        <w:t xml:space="preserve"> </w:t>
      </w:r>
      <w:r w:rsidRPr="00F75EF0">
        <w:rPr>
          <w:rFonts w:ascii="Arial" w:hAnsi="Arial" w:cs="Arial"/>
          <w:b/>
          <w:sz w:val="22"/>
          <w:szCs w:val="22"/>
          <w:lang w:val="sr-Cyrl-CS" w:eastAsia="sr-Latn-CS"/>
        </w:rPr>
        <w:t>УСЛУГА</w:t>
      </w:r>
      <w:r w:rsidRPr="00F75EF0">
        <w:rPr>
          <w:rFonts w:ascii="Arial" w:hAnsi="Arial" w:cs="Arial"/>
          <w:b/>
          <w:sz w:val="22"/>
          <w:szCs w:val="22"/>
          <w:lang w:eastAsia="sr-Latn-CS"/>
        </w:rPr>
        <w:t xml:space="preserve">, ПЛАЋАЊЕ И </w:t>
      </w:r>
      <w:r w:rsidRPr="00F75EF0">
        <w:rPr>
          <w:rFonts w:ascii="Arial" w:hAnsi="Arial" w:cs="Arial"/>
          <w:b/>
          <w:sz w:val="22"/>
          <w:szCs w:val="22"/>
          <w:lang w:val="sr-Cyrl-CS" w:eastAsia="sr-Latn-CS"/>
        </w:rPr>
        <w:t>РОК ЗА ПРЕДАЈУ ПРОЈЕКТНЕ ДОКУМЕНТАЦИЈЕ</w:t>
      </w:r>
    </w:p>
    <w:p w:rsidR="00BC5EF0" w:rsidRPr="00F75EF0" w:rsidRDefault="00BC5EF0" w:rsidP="00BC5EF0">
      <w:pPr>
        <w:autoSpaceDE w:val="0"/>
        <w:autoSpaceDN w:val="0"/>
        <w:adjustRightInd w:val="0"/>
        <w:jc w:val="center"/>
        <w:rPr>
          <w:rFonts w:ascii="Arial" w:hAnsi="Arial" w:cs="Arial"/>
          <w:sz w:val="22"/>
          <w:szCs w:val="22"/>
          <w:lang w:val="sr-Cyrl-CS" w:eastAsia="sr-Latn-CS"/>
        </w:rPr>
      </w:pPr>
    </w:p>
    <w:p w:rsidR="00BC5EF0" w:rsidRPr="00F75EF0" w:rsidRDefault="00BC5EF0" w:rsidP="00BC5EF0">
      <w:pPr>
        <w:autoSpaceDE w:val="0"/>
        <w:autoSpaceDN w:val="0"/>
        <w:adjustRightInd w:val="0"/>
        <w:jc w:val="center"/>
        <w:rPr>
          <w:rFonts w:ascii="Arial" w:hAnsi="Arial" w:cs="Arial"/>
          <w:b/>
          <w:sz w:val="22"/>
          <w:szCs w:val="22"/>
          <w:lang w:eastAsia="sr-Latn-CS"/>
        </w:rPr>
      </w:pPr>
      <w:r w:rsidRPr="00F75EF0">
        <w:rPr>
          <w:rFonts w:ascii="Arial" w:hAnsi="Arial" w:cs="Arial"/>
          <w:b/>
          <w:sz w:val="22"/>
          <w:szCs w:val="22"/>
          <w:lang w:eastAsia="sr-Latn-CS"/>
        </w:rPr>
        <w:t xml:space="preserve">Члан </w:t>
      </w:r>
      <w:r w:rsidRPr="00F75EF0">
        <w:rPr>
          <w:rFonts w:ascii="Arial" w:hAnsi="Arial" w:cs="Arial"/>
          <w:b/>
          <w:sz w:val="22"/>
          <w:szCs w:val="22"/>
          <w:lang w:val="sr-Cyrl-CS" w:eastAsia="sr-Latn-CS"/>
        </w:rPr>
        <w:t>2</w:t>
      </w:r>
      <w:r w:rsidRPr="00F75EF0">
        <w:rPr>
          <w:rFonts w:ascii="Arial" w:hAnsi="Arial" w:cs="Arial"/>
          <w:b/>
          <w:sz w:val="22"/>
          <w:szCs w:val="22"/>
          <w:lang w:eastAsia="sr-Latn-CS"/>
        </w:rPr>
        <w:t>.</w:t>
      </w:r>
    </w:p>
    <w:p w:rsidR="00BC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Уговорне стране сагласно констатују да вредност набавке из члана 1.овог уговора,</w:t>
      </w:r>
      <w:r>
        <w:rPr>
          <w:rFonts w:ascii="Arial" w:hAnsi="Arial" w:cs="Arial"/>
          <w:sz w:val="22"/>
          <w:szCs w:val="22"/>
          <w:lang w:val="sr-Cyrl-CS"/>
        </w:rPr>
        <w:t xml:space="preserve"> </w:t>
      </w:r>
      <w:r w:rsidRPr="00F75EF0">
        <w:rPr>
          <w:rFonts w:ascii="Arial" w:hAnsi="Arial" w:cs="Arial"/>
          <w:sz w:val="22"/>
          <w:szCs w:val="22"/>
          <w:lang w:val="sr-Cyrl-CS"/>
        </w:rPr>
        <w:t>према</w:t>
      </w:r>
      <w:r>
        <w:rPr>
          <w:rFonts w:ascii="Arial" w:hAnsi="Arial" w:cs="Arial"/>
          <w:sz w:val="22"/>
          <w:szCs w:val="22"/>
          <w:lang w:eastAsia="sr-Latn-CS"/>
        </w:rPr>
        <w:t xml:space="preserve"> </w:t>
      </w:r>
      <w:r w:rsidRPr="00F75EF0">
        <w:rPr>
          <w:rFonts w:ascii="Arial" w:hAnsi="Arial" w:cs="Arial"/>
          <w:sz w:val="22"/>
          <w:szCs w:val="22"/>
          <w:lang w:eastAsia="sr-Latn-CS"/>
        </w:rPr>
        <w:t>ценама из прихваћене понуде</w:t>
      </w:r>
      <w:r>
        <w:rPr>
          <w:rFonts w:ascii="Arial" w:hAnsi="Arial" w:cs="Arial"/>
          <w:sz w:val="22"/>
          <w:szCs w:val="22"/>
          <w:lang w:eastAsia="sr-Latn-CS"/>
        </w:rPr>
        <w:t xml:space="preserve"> и</w:t>
      </w:r>
      <w:r w:rsidRPr="00F75EF0">
        <w:rPr>
          <w:rFonts w:ascii="Arial" w:hAnsi="Arial" w:cs="Arial"/>
          <w:sz w:val="22"/>
          <w:szCs w:val="22"/>
          <w:lang w:val="sr-Cyrl-CS"/>
        </w:rPr>
        <w:t>звршиоца услуге</w:t>
      </w:r>
      <w:r w:rsidRPr="00F75EF0">
        <w:rPr>
          <w:rFonts w:ascii="Arial" w:hAnsi="Arial" w:cs="Arial"/>
          <w:sz w:val="22"/>
          <w:szCs w:val="22"/>
        </w:rPr>
        <w:t xml:space="preserve"> бр</w:t>
      </w:r>
      <w:r w:rsidRPr="00F75EF0">
        <w:rPr>
          <w:rFonts w:ascii="Arial" w:hAnsi="Arial" w:cs="Arial"/>
          <w:sz w:val="22"/>
          <w:szCs w:val="22"/>
          <w:lang w:val="sr-Cyrl-CS"/>
        </w:rPr>
        <w:t>:________</w:t>
      </w:r>
      <w:r w:rsidRPr="00F75EF0">
        <w:rPr>
          <w:rFonts w:ascii="Arial" w:hAnsi="Arial" w:cs="Arial"/>
          <w:sz w:val="22"/>
          <w:szCs w:val="22"/>
        </w:rPr>
        <w:t xml:space="preserve">  од </w:t>
      </w:r>
      <w:r w:rsidRPr="00F75EF0">
        <w:rPr>
          <w:rFonts w:ascii="Arial" w:hAnsi="Arial" w:cs="Arial"/>
          <w:sz w:val="22"/>
          <w:szCs w:val="22"/>
          <w:lang w:val="sr-Cyrl-CS"/>
        </w:rPr>
        <w:t>____</w:t>
      </w:r>
      <w:r w:rsidRPr="00F75EF0">
        <w:rPr>
          <w:rFonts w:ascii="Arial" w:hAnsi="Arial" w:cs="Arial"/>
          <w:sz w:val="22"/>
          <w:szCs w:val="22"/>
        </w:rPr>
        <w:t xml:space="preserve"> године</w:t>
      </w:r>
      <w:r w:rsidRPr="00F75EF0">
        <w:rPr>
          <w:rFonts w:ascii="Arial" w:hAnsi="Arial" w:cs="Arial"/>
          <w:sz w:val="22"/>
          <w:szCs w:val="22"/>
          <w:lang w:val="sr-Cyrl-CS"/>
        </w:rPr>
        <w:t xml:space="preserve"> износи:</w:t>
      </w:r>
    </w:p>
    <w:p w:rsidR="00BC5EF0" w:rsidRPr="00F75EF0" w:rsidRDefault="00BC5EF0" w:rsidP="00BC5EF0">
      <w:pPr>
        <w:autoSpaceDE w:val="0"/>
        <w:autoSpaceDN w:val="0"/>
        <w:adjustRightInd w:val="0"/>
        <w:rPr>
          <w:rFonts w:ascii="Arial" w:hAnsi="Arial" w:cs="Arial"/>
          <w:sz w:val="22"/>
          <w:szCs w:val="22"/>
          <w:lang w:val="sr-Cyrl-CS"/>
        </w:rPr>
      </w:pP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 xml:space="preserve">  -  вредност  услуге без ПДВ-а          ___________</w:t>
      </w:r>
      <w:r w:rsidRPr="00F75EF0">
        <w:rPr>
          <w:rFonts w:ascii="Arial" w:hAnsi="Arial" w:cs="Arial"/>
          <w:sz w:val="22"/>
          <w:szCs w:val="22"/>
        </w:rPr>
        <w:t>,00</w:t>
      </w:r>
      <w:r w:rsidRPr="00F75EF0">
        <w:rPr>
          <w:rFonts w:ascii="Arial" w:hAnsi="Arial" w:cs="Arial"/>
          <w:sz w:val="22"/>
          <w:szCs w:val="22"/>
          <w:lang w:val="sr-Cyrl-CS"/>
        </w:rPr>
        <w:t xml:space="preserve"> РСД,</w:t>
      </w: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 xml:space="preserve">  -  ПДВ 20%                                          ___________</w:t>
      </w:r>
      <w:r w:rsidRPr="00F75EF0">
        <w:rPr>
          <w:rFonts w:ascii="Arial" w:hAnsi="Arial" w:cs="Arial"/>
          <w:sz w:val="22"/>
          <w:szCs w:val="22"/>
        </w:rPr>
        <w:t>,</w:t>
      </w:r>
      <w:r w:rsidRPr="00F75EF0">
        <w:rPr>
          <w:rFonts w:ascii="Arial" w:hAnsi="Arial" w:cs="Arial"/>
          <w:sz w:val="22"/>
          <w:szCs w:val="22"/>
          <w:lang w:val="sr-Cyrl-CS"/>
        </w:rPr>
        <w:t>0</w:t>
      </w:r>
      <w:r w:rsidRPr="00F75EF0">
        <w:rPr>
          <w:rFonts w:ascii="Arial" w:hAnsi="Arial" w:cs="Arial"/>
          <w:sz w:val="22"/>
          <w:szCs w:val="22"/>
        </w:rPr>
        <w:t>0</w:t>
      </w:r>
      <w:r w:rsidRPr="00F75EF0">
        <w:rPr>
          <w:rFonts w:ascii="Arial" w:hAnsi="Arial" w:cs="Arial"/>
          <w:sz w:val="22"/>
          <w:szCs w:val="22"/>
          <w:lang w:val="sr-Cyrl-CS"/>
        </w:rPr>
        <w:t xml:space="preserve">  РСД,</w:t>
      </w: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 xml:space="preserve">  -  вредност услуге  са  ПДВ-ом         ___________</w:t>
      </w:r>
      <w:r w:rsidRPr="00F75EF0">
        <w:rPr>
          <w:rFonts w:ascii="Arial" w:hAnsi="Arial" w:cs="Arial"/>
          <w:sz w:val="22"/>
          <w:szCs w:val="22"/>
        </w:rPr>
        <w:t>,00</w:t>
      </w:r>
      <w:r w:rsidRPr="00F75EF0">
        <w:rPr>
          <w:rFonts w:ascii="Arial" w:hAnsi="Arial" w:cs="Arial"/>
          <w:sz w:val="22"/>
          <w:szCs w:val="22"/>
          <w:lang w:val="sr-Cyrl-CS"/>
        </w:rPr>
        <w:t xml:space="preserve"> РСД.</w:t>
      </w:r>
    </w:p>
    <w:p w:rsidR="00BC5EF0" w:rsidRPr="00F75EF0" w:rsidRDefault="00BC5EF0" w:rsidP="00BC5EF0">
      <w:pPr>
        <w:autoSpaceDE w:val="0"/>
        <w:autoSpaceDN w:val="0"/>
        <w:adjustRightInd w:val="0"/>
        <w:rPr>
          <w:rFonts w:ascii="Arial" w:hAnsi="Arial" w:cs="Arial"/>
          <w:sz w:val="22"/>
          <w:szCs w:val="22"/>
          <w:lang w:val="sr-Cyrl-CS"/>
        </w:rPr>
      </w:pP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lang w:val="sr-Cyrl-CS"/>
        </w:rPr>
        <w:t>Уговорене цене су фиксне и не могу се мењати  док траје уговор.</w:t>
      </w: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rPr>
        <w:t xml:space="preserve">Наручилац ће сва плаћања вршити на званичан банкарски рачун </w:t>
      </w:r>
      <w:r>
        <w:rPr>
          <w:rFonts w:ascii="Arial" w:hAnsi="Arial" w:cs="Arial"/>
          <w:sz w:val="22"/>
          <w:szCs w:val="22"/>
        </w:rPr>
        <w:t>и</w:t>
      </w:r>
      <w:r w:rsidRPr="00F75EF0">
        <w:rPr>
          <w:rFonts w:ascii="Arial" w:hAnsi="Arial" w:cs="Arial"/>
          <w:sz w:val="22"/>
          <w:szCs w:val="22"/>
        </w:rPr>
        <w:t>зв</w:t>
      </w:r>
      <w:r w:rsidRPr="00F75EF0">
        <w:rPr>
          <w:rFonts w:ascii="Arial" w:hAnsi="Arial" w:cs="Arial"/>
          <w:sz w:val="22"/>
          <w:szCs w:val="22"/>
          <w:lang w:val="sr-Cyrl-CS"/>
        </w:rPr>
        <w:t>ршиоца услуге____________________код  ____________________ б</w:t>
      </w:r>
      <w:r w:rsidRPr="00F75EF0">
        <w:rPr>
          <w:rFonts w:ascii="Arial" w:hAnsi="Arial" w:cs="Arial"/>
          <w:sz w:val="22"/>
          <w:szCs w:val="22"/>
        </w:rPr>
        <w:t>анке,</w:t>
      </w:r>
      <w:r w:rsidRPr="00F75EF0">
        <w:rPr>
          <w:rFonts w:ascii="Arial" w:hAnsi="Arial" w:cs="Arial"/>
          <w:sz w:val="22"/>
          <w:szCs w:val="22"/>
          <w:lang w:val="sr-Cyrl-CS"/>
        </w:rPr>
        <w:t>.</w:t>
      </w:r>
    </w:p>
    <w:p w:rsidR="00BC5EF0" w:rsidRPr="00F75EF0" w:rsidRDefault="00BC5EF0" w:rsidP="00BC5EF0">
      <w:pPr>
        <w:autoSpaceDE w:val="0"/>
        <w:autoSpaceDN w:val="0"/>
        <w:adjustRightInd w:val="0"/>
        <w:rPr>
          <w:rFonts w:ascii="Arial" w:hAnsi="Arial" w:cs="Arial"/>
          <w:sz w:val="22"/>
          <w:szCs w:val="22"/>
          <w:lang w:val="sr-Cyrl-CS"/>
        </w:rPr>
      </w:pPr>
    </w:p>
    <w:p w:rsidR="00BC5EF0" w:rsidRPr="00F75EF0" w:rsidRDefault="00BC5EF0" w:rsidP="00BC5EF0">
      <w:pPr>
        <w:rPr>
          <w:rFonts w:ascii="Arial" w:hAnsi="Arial" w:cs="Arial"/>
          <w:color w:val="000000"/>
          <w:sz w:val="22"/>
          <w:szCs w:val="22"/>
          <w:lang w:val="sr-Cyrl-CS"/>
        </w:rPr>
      </w:pPr>
      <w:r>
        <w:rPr>
          <w:rFonts w:ascii="Arial" w:hAnsi="Arial" w:cs="Arial"/>
          <w:color w:val="000000"/>
          <w:sz w:val="22"/>
          <w:szCs w:val="22"/>
          <w:lang w:val="sr-Cyrl-CS"/>
        </w:rPr>
        <w:t>Рок за извршење предметне услуге износи ________________ од дана  увођења у посао.</w:t>
      </w:r>
    </w:p>
    <w:p w:rsidR="00BC5EF0" w:rsidRPr="00F75EF0" w:rsidRDefault="00BC5EF0" w:rsidP="00BC5EF0">
      <w:pPr>
        <w:autoSpaceDE w:val="0"/>
        <w:autoSpaceDN w:val="0"/>
        <w:adjustRightInd w:val="0"/>
        <w:rPr>
          <w:rFonts w:ascii="Arial" w:hAnsi="Arial" w:cs="Arial"/>
          <w:b/>
          <w:sz w:val="22"/>
          <w:szCs w:val="22"/>
          <w:u w:val="single"/>
          <w:lang w:val="sr-Cyrl-CS"/>
        </w:rPr>
      </w:pP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bCs/>
          <w:sz w:val="22"/>
          <w:szCs w:val="22"/>
          <w:shd w:val="clear" w:color="auto" w:fill="FFFFFF"/>
          <w:lang w:val="sr-Cyrl-CS"/>
        </w:rPr>
        <w:t xml:space="preserve">Наручилац  ће  плаћање извршити  након  предаје </w:t>
      </w:r>
      <w:r>
        <w:rPr>
          <w:rFonts w:ascii="Arial" w:hAnsi="Arial" w:cs="Arial"/>
          <w:bCs/>
          <w:sz w:val="22"/>
          <w:szCs w:val="22"/>
          <w:shd w:val="clear" w:color="auto" w:fill="FFFFFF"/>
          <w:lang w:val="sr-Cyrl-CS"/>
        </w:rPr>
        <w:t>предмета уговора</w:t>
      </w:r>
      <w:r w:rsidRPr="00F75EF0">
        <w:rPr>
          <w:rFonts w:ascii="Arial" w:hAnsi="Arial" w:cs="Arial"/>
          <w:bCs/>
          <w:sz w:val="22"/>
          <w:szCs w:val="22"/>
          <w:shd w:val="clear" w:color="auto" w:fill="FFFFFF"/>
          <w:lang w:val="sr-Cyrl-CS"/>
        </w:rPr>
        <w:t xml:space="preserve"> од стране </w:t>
      </w:r>
      <w:r>
        <w:rPr>
          <w:rFonts w:ascii="Arial" w:hAnsi="Arial" w:cs="Arial"/>
          <w:bCs/>
          <w:sz w:val="22"/>
          <w:szCs w:val="22"/>
          <w:shd w:val="clear" w:color="auto" w:fill="FFFFFF"/>
          <w:lang w:val="sr-Cyrl-CS"/>
        </w:rPr>
        <w:t>и</w:t>
      </w:r>
      <w:r w:rsidRPr="00F75EF0">
        <w:rPr>
          <w:rFonts w:ascii="Arial" w:hAnsi="Arial" w:cs="Arial"/>
          <w:bCs/>
          <w:sz w:val="22"/>
          <w:szCs w:val="22"/>
          <w:shd w:val="clear" w:color="auto" w:fill="FFFFFF"/>
          <w:lang w:val="sr-Cyrl-CS"/>
        </w:rPr>
        <w:t xml:space="preserve">звршиоца услуге  и  </w:t>
      </w:r>
      <w:r w:rsidRPr="00F75EF0">
        <w:rPr>
          <w:rFonts w:ascii="Arial" w:hAnsi="Arial" w:cs="Arial"/>
          <w:sz w:val="22"/>
          <w:szCs w:val="22"/>
          <w:lang w:val="sr-Cyrl-CS"/>
        </w:rPr>
        <w:t>испостављањ</w:t>
      </w:r>
      <w:r>
        <w:rPr>
          <w:rFonts w:ascii="Arial" w:hAnsi="Arial" w:cs="Arial"/>
          <w:sz w:val="22"/>
          <w:szCs w:val="22"/>
          <w:lang w:val="sr-Cyrl-CS"/>
        </w:rPr>
        <w:t>а</w:t>
      </w:r>
      <w:r w:rsidRPr="00F75EF0">
        <w:rPr>
          <w:rFonts w:ascii="Arial" w:hAnsi="Arial" w:cs="Arial"/>
          <w:sz w:val="22"/>
          <w:szCs w:val="22"/>
          <w:lang w:val="sr-Cyrl-CS"/>
        </w:rPr>
        <w:t xml:space="preserve">    </w:t>
      </w:r>
      <w:r>
        <w:rPr>
          <w:rFonts w:ascii="Arial" w:hAnsi="Arial" w:cs="Arial"/>
          <w:sz w:val="22"/>
          <w:szCs w:val="22"/>
          <w:lang w:val="sr-Cyrl-CS"/>
        </w:rPr>
        <w:t>уредног рачуна</w:t>
      </w:r>
      <w:r w:rsidRPr="00F75EF0">
        <w:rPr>
          <w:rFonts w:ascii="Arial" w:hAnsi="Arial" w:cs="Arial"/>
          <w:sz w:val="22"/>
          <w:szCs w:val="22"/>
          <w:lang w:val="sr-Cyrl-CS"/>
        </w:rPr>
        <w:t>.</w:t>
      </w:r>
    </w:p>
    <w:p w:rsidR="00BC5EF0" w:rsidRPr="00F75EF0" w:rsidRDefault="00BC5EF0" w:rsidP="00AF6BE5">
      <w:pPr>
        <w:pStyle w:val="NoSpacing"/>
        <w:rPr>
          <w:rFonts w:ascii="Arial" w:hAnsi="Arial" w:cs="Arial"/>
          <w:b/>
          <w:sz w:val="22"/>
          <w:szCs w:val="22"/>
          <w:u w:val="single"/>
          <w:lang w:val="sr-Cyrl-CS"/>
        </w:rPr>
      </w:pPr>
      <w:r w:rsidRPr="008032BF">
        <w:rPr>
          <w:rFonts w:ascii="Arial" w:eastAsia="Calibri-Bold" w:hAnsi="Arial" w:cs="Arial"/>
          <w:sz w:val="22"/>
          <w:szCs w:val="22"/>
        </w:rPr>
        <w:t>Обавезе које доспевају у наредној буџетској години по овом Уговору ће бити</w:t>
      </w:r>
      <w:r w:rsidRPr="008032BF">
        <w:rPr>
          <w:rFonts w:ascii="Arial" w:eastAsia="Calibri-Bold" w:hAnsi="Arial" w:cs="Arial"/>
          <w:sz w:val="22"/>
          <w:szCs w:val="22"/>
          <w:lang w:val="sr-Cyrl-CS"/>
        </w:rPr>
        <w:t xml:space="preserve"> </w:t>
      </w:r>
      <w:r w:rsidRPr="008032BF">
        <w:rPr>
          <w:rFonts w:ascii="Arial" w:eastAsia="Calibri-Bold" w:hAnsi="Arial" w:cs="Arial"/>
          <w:sz w:val="22"/>
          <w:szCs w:val="22"/>
        </w:rPr>
        <w:t>реализоване највише до износа средстава која ће Наручиоцу бити опредељена за исту</w:t>
      </w:r>
      <w:r w:rsidR="00AF6BE5">
        <w:rPr>
          <w:rFonts w:ascii="Arial" w:eastAsia="Calibri-Bold" w:hAnsi="Arial" w:cs="Arial"/>
          <w:sz w:val="22"/>
          <w:szCs w:val="22"/>
          <w:lang w:val="sr-Cyrl-CS"/>
        </w:rPr>
        <w:t xml:space="preserve"> </w:t>
      </w:r>
      <w:r w:rsidRPr="008032BF">
        <w:rPr>
          <w:rFonts w:ascii="Arial" w:eastAsia="Calibri-Bold" w:hAnsi="Arial" w:cs="Arial"/>
          <w:sz w:val="22"/>
          <w:szCs w:val="22"/>
        </w:rPr>
        <w:t>намену</w:t>
      </w:r>
      <w:r w:rsidRPr="00BC1F3D">
        <w:rPr>
          <w:rFonts w:ascii="Arial" w:eastAsia="Calibri-Bold" w:hAnsi="Arial" w:cs="Arial"/>
        </w:rPr>
        <w:t>.</w:t>
      </w:r>
    </w:p>
    <w:p w:rsidR="00BC5EF0" w:rsidRPr="00F75EF0" w:rsidRDefault="00BC5EF0" w:rsidP="00BC5EF0">
      <w:pPr>
        <w:autoSpaceDE w:val="0"/>
        <w:autoSpaceDN w:val="0"/>
        <w:adjustRightInd w:val="0"/>
        <w:jc w:val="center"/>
        <w:rPr>
          <w:rFonts w:ascii="Arial" w:hAnsi="Arial" w:cs="Arial"/>
          <w:sz w:val="22"/>
          <w:szCs w:val="22"/>
          <w:lang w:val="sr-Cyrl-CS"/>
        </w:rPr>
      </w:pPr>
      <w:r w:rsidRPr="00F75EF0">
        <w:rPr>
          <w:rFonts w:ascii="Arial" w:hAnsi="Arial" w:cs="Arial"/>
          <w:b/>
          <w:sz w:val="22"/>
          <w:szCs w:val="22"/>
        </w:rPr>
        <w:t xml:space="preserve">Члан </w:t>
      </w:r>
      <w:r w:rsidRPr="00F75EF0">
        <w:rPr>
          <w:rFonts w:ascii="Arial" w:hAnsi="Arial" w:cs="Arial"/>
          <w:b/>
          <w:sz w:val="22"/>
          <w:szCs w:val="22"/>
          <w:lang w:val="sr-Cyrl-CS"/>
        </w:rPr>
        <w:t>3</w:t>
      </w:r>
      <w:r w:rsidRPr="00F75EF0">
        <w:rPr>
          <w:rFonts w:ascii="Arial" w:hAnsi="Arial" w:cs="Arial"/>
          <w:b/>
          <w:sz w:val="22"/>
          <w:szCs w:val="22"/>
        </w:rPr>
        <w:t>.</w:t>
      </w:r>
    </w:p>
    <w:p w:rsidR="00BC5EF0" w:rsidRPr="00F75EF0" w:rsidRDefault="00BC5EF0" w:rsidP="00BC5EF0">
      <w:pPr>
        <w:pStyle w:val="BodyText"/>
        <w:rPr>
          <w:rFonts w:ascii="Arial" w:hAnsi="Arial" w:cs="Arial"/>
          <w:b/>
          <w:sz w:val="22"/>
          <w:szCs w:val="22"/>
          <w:lang w:val="ru-RU"/>
        </w:rPr>
      </w:pPr>
      <w:r w:rsidRPr="00F75EF0">
        <w:rPr>
          <w:rFonts w:ascii="Arial" w:hAnsi="Arial" w:cs="Arial"/>
          <w:b/>
          <w:sz w:val="22"/>
          <w:szCs w:val="22"/>
          <w:lang w:val="sr-Cyrl-CS"/>
        </w:rPr>
        <w:t>Изабрани понуђач</w:t>
      </w:r>
      <w:r w:rsidRPr="00F75EF0">
        <w:rPr>
          <w:rFonts w:ascii="Arial" w:hAnsi="Arial" w:cs="Arial"/>
          <w:sz w:val="22"/>
          <w:szCs w:val="22"/>
          <w:lang w:val="sr-Cyrl-CS"/>
        </w:rPr>
        <w:t xml:space="preserve">  се обавезује да ће </w:t>
      </w:r>
      <w:r w:rsidRPr="00F75EF0">
        <w:rPr>
          <w:rFonts w:ascii="Arial" w:hAnsi="Arial" w:cs="Arial"/>
          <w:sz w:val="22"/>
          <w:szCs w:val="22"/>
        </w:rPr>
        <w:t>у року од осам дана од дана потписивања уговор</w:t>
      </w:r>
      <w:r w:rsidRPr="00F75EF0">
        <w:rPr>
          <w:rFonts w:ascii="Arial" w:hAnsi="Arial" w:cs="Arial"/>
          <w:sz w:val="22"/>
          <w:szCs w:val="22"/>
          <w:lang w:val="sr-Cyrl-CS"/>
        </w:rPr>
        <w:t>а</w:t>
      </w:r>
      <w:r w:rsidRPr="00F75EF0">
        <w:rPr>
          <w:rFonts w:ascii="Arial" w:hAnsi="Arial" w:cs="Arial"/>
          <w:sz w:val="22"/>
          <w:szCs w:val="22"/>
        </w:rPr>
        <w:t>, достави</w:t>
      </w:r>
      <w:r w:rsidRPr="00F75EF0">
        <w:rPr>
          <w:rFonts w:ascii="Arial" w:hAnsi="Arial" w:cs="Arial"/>
          <w:sz w:val="22"/>
          <w:szCs w:val="22"/>
          <w:lang w:val="sr-Cyrl-CS"/>
        </w:rPr>
        <w:t>ти</w:t>
      </w:r>
      <w:r w:rsidRPr="00F75EF0">
        <w:rPr>
          <w:rFonts w:ascii="Arial" w:hAnsi="Arial" w:cs="Arial"/>
          <w:sz w:val="22"/>
          <w:szCs w:val="22"/>
        </w:rPr>
        <w:t xml:space="preserve"> </w:t>
      </w:r>
      <w:r w:rsidRPr="00F75EF0">
        <w:rPr>
          <w:rFonts w:ascii="Arial" w:eastAsia="TimesNewRomanPSMT" w:hAnsi="Arial" w:cs="Arial"/>
          <w:bCs/>
          <w:iCs/>
          <w:sz w:val="22"/>
          <w:szCs w:val="22"/>
          <w:lang w:val="sr-Cyrl-CS"/>
        </w:rPr>
        <w:t>бланко сопствену меницу, која мора бити евидентирана у Регистру меница и овлашћења Народне банке Србије. Меница мора бити</w:t>
      </w:r>
      <w:r w:rsidRPr="00F75EF0">
        <w:rPr>
          <w:rFonts w:ascii="Arial" w:hAnsi="Arial" w:cs="Arial"/>
          <w:sz w:val="22"/>
          <w:szCs w:val="22"/>
          <w:lang w:val="sr-Cyrl-CS"/>
        </w:rPr>
        <w:t xml:space="preserve"> прописно</w:t>
      </w:r>
      <w:r w:rsidRPr="00F75EF0">
        <w:rPr>
          <w:rFonts w:ascii="Arial" w:eastAsia="TimesNewRomanPSMT" w:hAnsi="Arial" w:cs="Arial"/>
          <w:bCs/>
          <w:iCs/>
          <w:sz w:val="22"/>
          <w:szCs w:val="22"/>
          <w:lang w:val="sr-Cyrl-CS"/>
        </w:rPr>
        <w:t xml:space="preserve"> оверена печатом и потписана од стране лица овлашћеног за заступање, а уз исту мора бити достављено попуњено и </w:t>
      </w:r>
      <w:r w:rsidRPr="00F75EF0">
        <w:rPr>
          <w:rFonts w:ascii="Arial" w:eastAsia="TimesNewRomanPSMT" w:hAnsi="Arial" w:cs="Arial"/>
          <w:bCs/>
          <w:iCs/>
          <w:sz w:val="22"/>
          <w:szCs w:val="22"/>
          <w:lang w:val="sr-Cyrl-CS"/>
        </w:rPr>
        <w:lastRenderedPageBreak/>
        <w:t>оверено менично овлашћење – писмо за добро извршење посла,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6</w:t>
      </w:r>
      <w:r w:rsidRPr="00F75EF0">
        <w:rPr>
          <w:rFonts w:ascii="Arial" w:hAnsi="Arial" w:cs="Arial"/>
          <w:sz w:val="22"/>
          <w:szCs w:val="22"/>
        </w:rPr>
        <w:t>0 дана дуже од дана  истека рока за  коначно извршење посла.</w:t>
      </w:r>
    </w:p>
    <w:p w:rsidR="00BC5EF0" w:rsidRDefault="00BC5EF0" w:rsidP="00BC5EF0">
      <w:pPr>
        <w:shd w:val="clear" w:color="auto" w:fill="FFFFFF"/>
        <w:spacing w:before="48" w:after="48"/>
        <w:ind w:left="284"/>
        <w:jc w:val="center"/>
        <w:rPr>
          <w:rFonts w:ascii="Arial" w:hAnsi="Arial" w:cs="Arial"/>
          <w:b/>
          <w:sz w:val="22"/>
          <w:szCs w:val="22"/>
          <w:lang w:val="ru-RU"/>
        </w:rPr>
      </w:pPr>
      <w:r w:rsidRPr="00F75EF0">
        <w:rPr>
          <w:rFonts w:ascii="Arial" w:hAnsi="Arial" w:cs="Arial"/>
          <w:b/>
          <w:sz w:val="22"/>
          <w:szCs w:val="22"/>
          <w:lang w:val="ru-RU"/>
        </w:rPr>
        <w:t>КОМУНИКАЦИЈА ИЗМЕЂУ УГОВОРНИХ СТРАНА</w:t>
      </w:r>
    </w:p>
    <w:p w:rsidR="00BC5EF0" w:rsidRPr="00F75EF0" w:rsidRDefault="00BC5EF0" w:rsidP="00BC5EF0">
      <w:pPr>
        <w:shd w:val="clear" w:color="auto" w:fill="FFFFFF"/>
        <w:spacing w:before="48" w:after="48"/>
        <w:ind w:left="284"/>
        <w:jc w:val="center"/>
        <w:rPr>
          <w:rFonts w:ascii="Arial" w:hAnsi="Arial" w:cs="Arial"/>
          <w:b/>
          <w:sz w:val="22"/>
          <w:szCs w:val="22"/>
          <w:lang w:val="ru-RU"/>
        </w:rPr>
      </w:pPr>
      <w:r w:rsidRPr="00F75EF0">
        <w:rPr>
          <w:rFonts w:ascii="Arial" w:hAnsi="Arial" w:cs="Arial"/>
          <w:b/>
          <w:sz w:val="22"/>
          <w:szCs w:val="22"/>
        </w:rPr>
        <w:t>Члан</w:t>
      </w:r>
      <w:r>
        <w:rPr>
          <w:rFonts w:ascii="Arial" w:hAnsi="Arial" w:cs="Arial"/>
          <w:b/>
          <w:sz w:val="22"/>
          <w:szCs w:val="22"/>
          <w:lang w:val="ru-RU"/>
        </w:rPr>
        <w:t xml:space="preserve"> 4.</w:t>
      </w:r>
    </w:p>
    <w:p w:rsidR="00BC5EF0" w:rsidRPr="00F75EF0" w:rsidRDefault="00BC5EF0" w:rsidP="00BC5EF0">
      <w:pPr>
        <w:autoSpaceDE w:val="0"/>
        <w:autoSpaceDN w:val="0"/>
        <w:adjustRightInd w:val="0"/>
        <w:rPr>
          <w:rFonts w:ascii="Arial" w:hAnsi="Arial" w:cs="Arial"/>
          <w:b/>
          <w:sz w:val="22"/>
          <w:szCs w:val="22"/>
          <w:lang w:val="sr-Cyrl-CS"/>
        </w:rPr>
      </w:pPr>
      <w:r w:rsidRPr="00F75EF0">
        <w:rPr>
          <w:rFonts w:ascii="Arial" w:hAnsi="Arial" w:cs="Arial"/>
          <w:sz w:val="22"/>
          <w:szCs w:val="22"/>
        </w:rPr>
        <w:t>Сва комуникација између уговорних страна сматраће се важећом само ако је у писменој форми и само уколико је дирекно прими овлашћено лице уговорне стране.</w:t>
      </w:r>
    </w:p>
    <w:p w:rsidR="00BC5EF0" w:rsidRDefault="00BC5EF0" w:rsidP="00BC5EF0">
      <w:pPr>
        <w:pStyle w:val="ListParagraph"/>
        <w:autoSpaceDE w:val="0"/>
        <w:autoSpaceDN w:val="0"/>
        <w:adjustRightInd w:val="0"/>
        <w:ind w:left="644"/>
        <w:jc w:val="center"/>
        <w:rPr>
          <w:rFonts w:ascii="Arial" w:hAnsi="Arial" w:cs="Arial"/>
          <w:b/>
          <w:lang w:val="sr-Cyrl-CS"/>
        </w:rPr>
      </w:pPr>
    </w:p>
    <w:p w:rsidR="00BC5EF0" w:rsidRPr="00F75EF0" w:rsidRDefault="00BC5EF0" w:rsidP="00BC5EF0">
      <w:pPr>
        <w:pStyle w:val="ListParagraph"/>
        <w:autoSpaceDE w:val="0"/>
        <w:autoSpaceDN w:val="0"/>
        <w:adjustRightInd w:val="0"/>
        <w:ind w:left="644"/>
        <w:jc w:val="center"/>
        <w:rPr>
          <w:rFonts w:ascii="Arial" w:hAnsi="Arial" w:cs="Arial"/>
          <w:b/>
          <w:lang w:val="sr-Cyrl-CS"/>
        </w:rPr>
      </w:pPr>
      <w:r w:rsidRPr="00F75EF0">
        <w:rPr>
          <w:rFonts w:ascii="Arial" w:hAnsi="Arial" w:cs="Arial"/>
          <w:b/>
          <w:lang w:val="sr-Cyrl-CS"/>
        </w:rPr>
        <w:t>ПРАВА И ОБАВЕЗЕ ИЗВРШИОЦА</w:t>
      </w:r>
    </w:p>
    <w:p w:rsidR="00BC5EF0" w:rsidRPr="00F75EF0" w:rsidRDefault="00BC5EF0" w:rsidP="00BC5EF0">
      <w:pPr>
        <w:pStyle w:val="ListParagraph"/>
        <w:autoSpaceDE w:val="0"/>
        <w:autoSpaceDN w:val="0"/>
        <w:adjustRightInd w:val="0"/>
        <w:ind w:left="644"/>
        <w:jc w:val="center"/>
        <w:rPr>
          <w:rFonts w:ascii="Arial" w:hAnsi="Arial" w:cs="Arial"/>
          <w:b/>
          <w:lang w:val="sr-Cyrl-CS"/>
        </w:rPr>
      </w:pPr>
      <w:r w:rsidRPr="00F75EF0">
        <w:rPr>
          <w:rFonts w:ascii="Arial" w:hAnsi="Arial" w:cs="Arial"/>
          <w:b/>
        </w:rPr>
        <w:t xml:space="preserve">Члан </w:t>
      </w:r>
      <w:r>
        <w:rPr>
          <w:rFonts w:ascii="Arial" w:hAnsi="Arial" w:cs="Arial"/>
          <w:b/>
          <w:lang w:val="sr-Cyrl-CS"/>
        </w:rPr>
        <w:t>5</w:t>
      </w:r>
      <w:r w:rsidRPr="00F75EF0">
        <w:rPr>
          <w:rFonts w:ascii="Arial" w:hAnsi="Arial" w:cs="Arial"/>
          <w:b/>
        </w:rPr>
        <w:t>.</w:t>
      </w:r>
    </w:p>
    <w:p w:rsidR="00BC5EF0" w:rsidRPr="00F75EF0"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rPr>
        <w:t>Изв</w:t>
      </w:r>
      <w:r w:rsidRPr="00F75EF0">
        <w:rPr>
          <w:rFonts w:ascii="Arial" w:hAnsi="Arial" w:cs="Arial"/>
          <w:sz w:val="22"/>
          <w:szCs w:val="22"/>
          <w:lang w:val="sr-Cyrl-CS"/>
        </w:rPr>
        <w:t>рши</w:t>
      </w:r>
      <w:r>
        <w:rPr>
          <w:rFonts w:ascii="Arial" w:hAnsi="Arial" w:cs="Arial"/>
          <w:sz w:val="22"/>
          <w:szCs w:val="22"/>
          <w:lang w:val="sr-Cyrl-CS"/>
        </w:rPr>
        <w:t>лац</w:t>
      </w:r>
      <w:r w:rsidRPr="00F75EF0">
        <w:rPr>
          <w:rFonts w:ascii="Arial" w:hAnsi="Arial" w:cs="Arial"/>
          <w:sz w:val="22"/>
          <w:szCs w:val="22"/>
          <w:lang w:val="sr-Cyrl-CS"/>
        </w:rPr>
        <w:t xml:space="preserve"> услуге  </w:t>
      </w:r>
      <w:r w:rsidRPr="00F75EF0">
        <w:rPr>
          <w:rFonts w:ascii="Arial" w:hAnsi="Arial" w:cs="Arial"/>
          <w:sz w:val="22"/>
          <w:szCs w:val="22"/>
        </w:rPr>
        <w:t xml:space="preserve">је дужан да ангажује особље које је довољно квалификовано, стручно и има искуство у </w:t>
      </w:r>
      <w:r w:rsidRPr="00F75EF0">
        <w:rPr>
          <w:rFonts w:ascii="Arial" w:hAnsi="Arial" w:cs="Arial"/>
          <w:sz w:val="22"/>
          <w:szCs w:val="22"/>
          <w:lang w:val="sr-Cyrl-CS"/>
        </w:rPr>
        <w:t>изради пројеката</w:t>
      </w:r>
      <w:r w:rsidRPr="00F75EF0">
        <w:rPr>
          <w:rFonts w:ascii="Arial" w:hAnsi="Arial" w:cs="Arial"/>
          <w:sz w:val="22"/>
          <w:szCs w:val="22"/>
        </w:rPr>
        <w:t>,</w:t>
      </w:r>
      <w:r w:rsidRPr="00F75EF0">
        <w:rPr>
          <w:rFonts w:ascii="Arial" w:hAnsi="Arial" w:cs="Arial"/>
          <w:sz w:val="22"/>
          <w:szCs w:val="22"/>
          <w:lang w:val="sr-Cyrl-CS"/>
        </w:rPr>
        <w:t xml:space="preserve"> а све</w:t>
      </w:r>
      <w:r w:rsidRPr="00F75EF0">
        <w:rPr>
          <w:rFonts w:ascii="Arial" w:hAnsi="Arial" w:cs="Arial"/>
          <w:sz w:val="22"/>
          <w:szCs w:val="22"/>
        </w:rPr>
        <w:t xml:space="preserve"> у складу са важећим законским прописима </w:t>
      </w:r>
      <w:r w:rsidRPr="00F75EF0">
        <w:rPr>
          <w:rFonts w:ascii="Arial" w:hAnsi="Arial" w:cs="Arial"/>
          <w:sz w:val="22"/>
          <w:szCs w:val="22"/>
          <w:lang w:val="sr-Cyrl-CS"/>
        </w:rPr>
        <w:t>и условима из конкурсне документације.</w:t>
      </w:r>
    </w:p>
    <w:p w:rsidR="00BC5EF0" w:rsidRPr="00F75EF0" w:rsidRDefault="00BC5EF0" w:rsidP="00BC5EF0">
      <w:pPr>
        <w:autoSpaceDE w:val="0"/>
        <w:autoSpaceDN w:val="0"/>
        <w:adjustRightInd w:val="0"/>
        <w:jc w:val="center"/>
        <w:rPr>
          <w:rFonts w:ascii="Arial" w:hAnsi="Arial" w:cs="Arial"/>
          <w:b/>
          <w:sz w:val="22"/>
          <w:szCs w:val="22"/>
          <w:lang w:val="sr-Cyrl-CS"/>
        </w:rPr>
      </w:pPr>
      <w:r w:rsidRPr="00F75EF0">
        <w:rPr>
          <w:rFonts w:ascii="Arial" w:hAnsi="Arial" w:cs="Arial"/>
          <w:b/>
          <w:sz w:val="22"/>
          <w:szCs w:val="22"/>
          <w:lang w:val="sr-Cyrl-CS"/>
        </w:rPr>
        <w:t>РАСКИД УГОВОРА</w:t>
      </w:r>
    </w:p>
    <w:p w:rsidR="00BC5EF0" w:rsidRDefault="00BC5EF0" w:rsidP="00BC5EF0">
      <w:pPr>
        <w:autoSpaceDE w:val="0"/>
        <w:autoSpaceDN w:val="0"/>
        <w:adjustRightInd w:val="0"/>
        <w:jc w:val="center"/>
        <w:rPr>
          <w:rFonts w:ascii="Arial" w:hAnsi="Arial" w:cs="Arial"/>
          <w:b/>
          <w:sz w:val="22"/>
          <w:szCs w:val="22"/>
          <w:lang w:eastAsia="sr-Latn-CS"/>
        </w:rPr>
      </w:pPr>
      <w:r w:rsidRPr="00F75EF0">
        <w:rPr>
          <w:rFonts w:ascii="Arial" w:hAnsi="Arial" w:cs="Arial"/>
          <w:b/>
          <w:sz w:val="22"/>
          <w:szCs w:val="22"/>
          <w:lang w:eastAsia="sr-Latn-CS"/>
        </w:rPr>
        <w:t xml:space="preserve">Члан </w:t>
      </w:r>
      <w:r>
        <w:rPr>
          <w:rFonts w:ascii="Arial" w:hAnsi="Arial" w:cs="Arial"/>
          <w:b/>
          <w:sz w:val="22"/>
          <w:szCs w:val="22"/>
          <w:lang w:val="sr-Cyrl-CS" w:eastAsia="sr-Latn-CS"/>
        </w:rPr>
        <w:t>6</w:t>
      </w:r>
      <w:r w:rsidRPr="00F75EF0">
        <w:rPr>
          <w:rFonts w:ascii="Arial" w:hAnsi="Arial" w:cs="Arial"/>
          <w:b/>
          <w:sz w:val="22"/>
          <w:szCs w:val="22"/>
          <w:lang w:eastAsia="sr-Latn-CS"/>
        </w:rPr>
        <w:t>.</w:t>
      </w:r>
    </w:p>
    <w:p w:rsidR="00BC5EF0" w:rsidRPr="00385AEE" w:rsidRDefault="00BC5EF0" w:rsidP="00BC5EF0">
      <w:pPr>
        <w:autoSpaceDE w:val="0"/>
        <w:autoSpaceDN w:val="0"/>
        <w:adjustRightInd w:val="0"/>
        <w:jc w:val="center"/>
        <w:rPr>
          <w:rFonts w:ascii="Arial" w:hAnsi="Arial" w:cs="Arial"/>
          <w:b/>
          <w:sz w:val="22"/>
          <w:szCs w:val="22"/>
          <w:lang w:eastAsia="sr-Latn-CS"/>
        </w:rPr>
      </w:pPr>
    </w:p>
    <w:p w:rsidR="00BC5EF0" w:rsidRPr="00F75EF0" w:rsidRDefault="00BC5EF0" w:rsidP="00BC5EF0">
      <w:pPr>
        <w:autoSpaceDE w:val="0"/>
        <w:autoSpaceDN w:val="0"/>
        <w:adjustRightInd w:val="0"/>
        <w:rPr>
          <w:rFonts w:ascii="Arial" w:hAnsi="Arial" w:cs="Arial"/>
          <w:sz w:val="22"/>
          <w:szCs w:val="22"/>
          <w:lang w:eastAsia="sr-Latn-CS"/>
        </w:rPr>
      </w:pPr>
      <w:r w:rsidRPr="00F75EF0">
        <w:rPr>
          <w:rFonts w:ascii="Arial" w:hAnsi="Arial" w:cs="Arial"/>
          <w:sz w:val="22"/>
          <w:szCs w:val="22"/>
          <w:lang w:eastAsia="sr-Latn-CS"/>
        </w:rPr>
        <w:t xml:space="preserve"> Наручилац има право да раскине </w:t>
      </w:r>
      <w:r>
        <w:rPr>
          <w:rFonts w:ascii="Arial" w:hAnsi="Arial" w:cs="Arial"/>
          <w:sz w:val="22"/>
          <w:szCs w:val="22"/>
          <w:lang w:eastAsia="sr-Latn-CS"/>
        </w:rPr>
        <w:t>у</w:t>
      </w:r>
      <w:r w:rsidRPr="00F75EF0">
        <w:rPr>
          <w:rFonts w:ascii="Arial" w:hAnsi="Arial" w:cs="Arial"/>
          <w:sz w:val="22"/>
          <w:szCs w:val="22"/>
          <w:lang w:eastAsia="sr-Latn-CS"/>
        </w:rPr>
        <w:t xml:space="preserve">говор уколико </w:t>
      </w:r>
      <w:r>
        <w:rPr>
          <w:rFonts w:ascii="Arial" w:hAnsi="Arial" w:cs="Arial"/>
          <w:sz w:val="22"/>
          <w:szCs w:val="22"/>
          <w:lang w:eastAsia="sr-Latn-CS"/>
        </w:rPr>
        <w:t>и</w:t>
      </w:r>
      <w:r w:rsidRPr="00F75EF0">
        <w:rPr>
          <w:rFonts w:ascii="Arial" w:hAnsi="Arial" w:cs="Arial"/>
          <w:sz w:val="22"/>
          <w:szCs w:val="22"/>
          <w:lang w:eastAsia="sr-Latn-CS"/>
        </w:rPr>
        <w:t xml:space="preserve">звршилац: </w:t>
      </w:r>
    </w:p>
    <w:p w:rsidR="00BC5EF0" w:rsidRPr="00F75EF0" w:rsidRDefault="00BC5EF0" w:rsidP="00BC5EF0">
      <w:pPr>
        <w:autoSpaceDE w:val="0"/>
        <w:autoSpaceDN w:val="0"/>
        <w:adjustRightInd w:val="0"/>
        <w:rPr>
          <w:rFonts w:ascii="Arial" w:hAnsi="Arial" w:cs="Arial"/>
          <w:sz w:val="22"/>
          <w:szCs w:val="22"/>
          <w:lang w:eastAsia="sr-Latn-CS"/>
        </w:rPr>
      </w:pPr>
      <w:r>
        <w:rPr>
          <w:rFonts w:ascii="Arial" w:hAnsi="Arial" w:cs="Arial"/>
          <w:sz w:val="22"/>
          <w:szCs w:val="22"/>
          <w:lang w:eastAsia="sr-Latn-CS"/>
        </w:rPr>
        <w:t>-</w:t>
      </w:r>
      <w:r w:rsidRPr="00F75EF0">
        <w:rPr>
          <w:rFonts w:ascii="Arial" w:hAnsi="Arial" w:cs="Arial"/>
          <w:sz w:val="22"/>
          <w:szCs w:val="22"/>
          <w:lang w:eastAsia="sr-Latn-CS"/>
        </w:rPr>
        <w:t xml:space="preserve"> </w:t>
      </w:r>
      <w:r>
        <w:rPr>
          <w:rFonts w:ascii="Arial" w:hAnsi="Arial" w:cs="Arial"/>
          <w:sz w:val="22"/>
          <w:szCs w:val="22"/>
          <w:lang w:eastAsia="sr-Latn-CS"/>
        </w:rPr>
        <w:t>н</w:t>
      </w:r>
      <w:r w:rsidRPr="00F75EF0">
        <w:rPr>
          <w:rFonts w:ascii="Arial" w:hAnsi="Arial" w:cs="Arial"/>
          <w:sz w:val="22"/>
          <w:szCs w:val="22"/>
          <w:lang w:eastAsia="sr-Latn-CS"/>
        </w:rPr>
        <w:t xml:space="preserve">е отпочне са </w:t>
      </w:r>
      <w:r w:rsidRPr="00F75EF0">
        <w:rPr>
          <w:rFonts w:ascii="Arial" w:hAnsi="Arial" w:cs="Arial"/>
          <w:sz w:val="22"/>
          <w:szCs w:val="22"/>
          <w:lang w:val="sr-Cyrl-CS" w:eastAsia="sr-Latn-CS"/>
        </w:rPr>
        <w:t>уговореном услугом</w:t>
      </w:r>
      <w:r w:rsidRPr="00F75EF0">
        <w:rPr>
          <w:rFonts w:ascii="Arial" w:hAnsi="Arial" w:cs="Arial"/>
          <w:sz w:val="22"/>
          <w:szCs w:val="22"/>
          <w:lang w:eastAsia="sr-Latn-CS"/>
        </w:rPr>
        <w:t xml:space="preserve"> у оквиру рока прецизираног у уговору и </w:t>
      </w:r>
      <w:r w:rsidRPr="00F75EF0">
        <w:rPr>
          <w:rFonts w:ascii="Arial" w:hAnsi="Arial" w:cs="Arial"/>
          <w:sz w:val="22"/>
          <w:szCs w:val="22"/>
          <w:lang w:val="sr-Cyrl-CS" w:eastAsia="sr-Latn-CS"/>
        </w:rPr>
        <w:t>конкурсном</w:t>
      </w:r>
      <w:r w:rsidRPr="00F75EF0">
        <w:rPr>
          <w:rFonts w:ascii="Arial" w:hAnsi="Arial" w:cs="Arial"/>
          <w:sz w:val="22"/>
          <w:szCs w:val="22"/>
          <w:lang w:eastAsia="sr-Latn-CS"/>
        </w:rPr>
        <w:t xml:space="preserve"> документацијом, </w:t>
      </w:r>
    </w:p>
    <w:p w:rsidR="00BC5EF0" w:rsidRPr="00F75EF0" w:rsidRDefault="00BC5EF0" w:rsidP="00BC5EF0">
      <w:pPr>
        <w:autoSpaceDE w:val="0"/>
        <w:autoSpaceDN w:val="0"/>
        <w:adjustRightInd w:val="0"/>
        <w:jc w:val="left"/>
        <w:rPr>
          <w:rFonts w:ascii="Arial" w:hAnsi="Arial" w:cs="Arial"/>
          <w:sz w:val="22"/>
          <w:szCs w:val="22"/>
          <w:lang w:eastAsia="sr-Latn-CS"/>
        </w:rPr>
      </w:pPr>
      <w:r>
        <w:rPr>
          <w:rFonts w:ascii="Arial" w:hAnsi="Arial" w:cs="Arial"/>
          <w:sz w:val="22"/>
          <w:szCs w:val="22"/>
          <w:lang w:eastAsia="sr-Latn-CS"/>
        </w:rPr>
        <w:t xml:space="preserve"> - н</w:t>
      </w:r>
      <w:r w:rsidRPr="00F75EF0">
        <w:rPr>
          <w:rFonts w:ascii="Arial" w:hAnsi="Arial" w:cs="Arial"/>
          <w:sz w:val="22"/>
          <w:szCs w:val="22"/>
          <w:lang w:eastAsia="sr-Latn-CS"/>
        </w:rPr>
        <w:t xml:space="preserve">е заврши </w:t>
      </w:r>
      <w:r w:rsidRPr="00F75EF0">
        <w:rPr>
          <w:rFonts w:ascii="Arial" w:hAnsi="Arial" w:cs="Arial"/>
          <w:sz w:val="22"/>
          <w:szCs w:val="22"/>
          <w:lang w:val="sr-Cyrl-CS" w:eastAsia="sr-Latn-CS"/>
        </w:rPr>
        <w:t>услуге</w:t>
      </w:r>
      <w:r w:rsidRPr="00F75EF0">
        <w:rPr>
          <w:rFonts w:ascii="Arial" w:hAnsi="Arial" w:cs="Arial"/>
          <w:sz w:val="22"/>
          <w:szCs w:val="22"/>
          <w:lang w:eastAsia="sr-Latn-CS"/>
        </w:rPr>
        <w:t xml:space="preserve"> у уговореном року или их заврши на начин који није у складу са   </w:t>
      </w:r>
    </w:p>
    <w:p w:rsidR="00BC5EF0" w:rsidRPr="00F75EF0" w:rsidRDefault="00BC5EF0" w:rsidP="00BC5EF0">
      <w:pPr>
        <w:autoSpaceDE w:val="0"/>
        <w:autoSpaceDN w:val="0"/>
        <w:adjustRightInd w:val="0"/>
        <w:jc w:val="left"/>
        <w:rPr>
          <w:rFonts w:ascii="Arial" w:hAnsi="Arial" w:cs="Arial"/>
          <w:sz w:val="22"/>
          <w:szCs w:val="22"/>
          <w:lang w:eastAsia="sr-Latn-CS"/>
        </w:rPr>
      </w:pPr>
      <w:r>
        <w:rPr>
          <w:rFonts w:ascii="Arial" w:hAnsi="Arial" w:cs="Arial"/>
          <w:sz w:val="22"/>
          <w:szCs w:val="22"/>
          <w:lang w:val="sr-Cyrl-CS" w:eastAsia="sr-Latn-CS"/>
        </w:rPr>
        <w:t>понудом и конкурсном документацијом</w:t>
      </w:r>
      <w:r w:rsidRPr="00F75EF0">
        <w:rPr>
          <w:rFonts w:ascii="Arial" w:hAnsi="Arial" w:cs="Arial"/>
          <w:sz w:val="22"/>
          <w:szCs w:val="22"/>
          <w:lang w:eastAsia="sr-Latn-CS"/>
        </w:rPr>
        <w:t xml:space="preserve">, или уочене недостатке не отклони </w:t>
      </w:r>
      <w:r>
        <w:rPr>
          <w:rFonts w:ascii="Arial" w:hAnsi="Arial" w:cs="Arial"/>
          <w:sz w:val="22"/>
          <w:szCs w:val="22"/>
          <w:lang w:eastAsia="sr-Latn-CS"/>
        </w:rPr>
        <w:t xml:space="preserve">у року </w:t>
      </w:r>
      <w:r w:rsidRPr="00F75EF0">
        <w:rPr>
          <w:rFonts w:ascii="Arial" w:hAnsi="Arial" w:cs="Arial"/>
          <w:sz w:val="22"/>
          <w:szCs w:val="22"/>
          <w:lang w:eastAsia="sr-Latn-CS"/>
        </w:rPr>
        <w:t>кој</w:t>
      </w:r>
      <w:r>
        <w:rPr>
          <w:rFonts w:ascii="Arial" w:hAnsi="Arial" w:cs="Arial"/>
          <w:sz w:val="22"/>
          <w:szCs w:val="22"/>
          <w:lang w:eastAsia="sr-Latn-CS"/>
        </w:rPr>
        <w:t>и</w:t>
      </w:r>
      <w:r w:rsidRPr="00F75EF0">
        <w:rPr>
          <w:rFonts w:ascii="Arial" w:hAnsi="Arial" w:cs="Arial"/>
          <w:sz w:val="22"/>
          <w:szCs w:val="22"/>
          <w:lang w:eastAsia="sr-Latn-CS"/>
        </w:rPr>
        <w:t xml:space="preserve"> му је </w:t>
      </w:r>
      <w:r>
        <w:rPr>
          <w:rFonts w:ascii="Arial" w:hAnsi="Arial" w:cs="Arial"/>
          <w:sz w:val="22"/>
          <w:szCs w:val="22"/>
          <w:lang w:eastAsia="sr-Latn-CS"/>
        </w:rPr>
        <w:t>оставио</w:t>
      </w:r>
      <w:r w:rsidRPr="00F75EF0">
        <w:rPr>
          <w:rFonts w:ascii="Arial" w:hAnsi="Arial" w:cs="Arial"/>
          <w:sz w:val="22"/>
          <w:szCs w:val="22"/>
          <w:lang w:eastAsia="sr-Latn-CS"/>
        </w:rPr>
        <w:t xml:space="preserve"> овлашћени представник </w:t>
      </w:r>
      <w:r>
        <w:rPr>
          <w:rFonts w:ascii="Arial" w:hAnsi="Arial" w:cs="Arial"/>
          <w:sz w:val="22"/>
          <w:szCs w:val="22"/>
          <w:lang w:eastAsia="sr-Latn-CS"/>
        </w:rPr>
        <w:t>н</w:t>
      </w:r>
      <w:r w:rsidRPr="00F75EF0">
        <w:rPr>
          <w:rFonts w:ascii="Arial" w:hAnsi="Arial" w:cs="Arial"/>
          <w:sz w:val="22"/>
          <w:szCs w:val="22"/>
          <w:lang w:eastAsia="sr-Latn-CS"/>
        </w:rPr>
        <w:t>аручиоца.</w:t>
      </w:r>
    </w:p>
    <w:p w:rsidR="00BC5EF0" w:rsidRPr="00F75EF0" w:rsidRDefault="00BC5EF0" w:rsidP="00BC5EF0">
      <w:pPr>
        <w:autoSpaceDE w:val="0"/>
        <w:autoSpaceDN w:val="0"/>
        <w:adjustRightInd w:val="0"/>
        <w:rPr>
          <w:rFonts w:ascii="Arial" w:hAnsi="Arial" w:cs="Arial"/>
          <w:sz w:val="22"/>
          <w:szCs w:val="22"/>
          <w:lang w:val="sr-Cyrl-CS" w:eastAsia="sr-Latn-CS"/>
        </w:rPr>
      </w:pPr>
      <w:r w:rsidRPr="00F75EF0">
        <w:rPr>
          <w:rFonts w:ascii="Arial" w:hAnsi="Arial" w:cs="Arial"/>
          <w:sz w:val="22"/>
          <w:szCs w:val="22"/>
          <w:lang w:val="sr-Cyrl-CS" w:eastAsia="sr-Latn-CS"/>
        </w:rPr>
        <w:t xml:space="preserve">Уговор се раскида писменом изјавом намере, која се доставља </w:t>
      </w:r>
      <w:r>
        <w:rPr>
          <w:rFonts w:ascii="Arial" w:hAnsi="Arial" w:cs="Arial"/>
          <w:sz w:val="22"/>
          <w:szCs w:val="22"/>
          <w:lang w:val="sr-Cyrl-CS" w:eastAsia="sr-Latn-CS"/>
        </w:rPr>
        <w:t>и</w:t>
      </w:r>
      <w:r w:rsidRPr="00F75EF0">
        <w:rPr>
          <w:rFonts w:ascii="Arial" w:hAnsi="Arial" w:cs="Arial"/>
          <w:sz w:val="22"/>
          <w:szCs w:val="22"/>
          <w:lang w:val="sr-Cyrl-CS" w:eastAsia="sr-Latn-CS"/>
        </w:rPr>
        <w:t>звршиоцу услуге.</w:t>
      </w:r>
      <w:r>
        <w:rPr>
          <w:rFonts w:ascii="Arial" w:hAnsi="Arial" w:cs="Arial"/>
          <w:sz w:val="22"/>
          <w:szCs w:val="22"/>
          <w:lang w:val="sr-Cyrl-CS" w:eastAsia="sr-Latn-CS"/>
        </w:rPr>
        <w:t xml:space="preserve"> </w:t>
      </w:r>
      <w:r w:rsidRPr="00F75EF0">
        <w:rPr>
          <w:rFonts w:ascii="Arial" w:hAnsi="Arial" w:cs="Arial"/>
          <w:sz w:val="22"/>
          <w:szCs w:val="22"/>
          <w:lang w:val="sr-Cyrl-CS" w:eastAsia="sr-Latn-CS"/>
        </w:rPr>
        <w:t>Изјава мора да садржи основ, односно образложење за раскид уговора.</w:t>
      </w:r>
    </w:p>
    <w:p w:rsidR="00BC5EF0" w:rsidRPr="00F75EF0" w:rsidRDefault="00BC5EF0" w:rsidP="00BC5EF0">
      <w:pPr>
        <w:autoSpaceDE w:val="0"/>
        <w:autoSpaceDN w:val="0"/>
        <w:adjustRightInd w:val="0"/>
        <w:rPr>
          <w:rFonts w:ascii="Arial" w:hAnsi="Arial" w:cs="Arial"/>
          <w:sz w:val="22"/>
          <w:szCs w:val="22"/>
          <w:lang w:val="sr-Cyrl-CS" w:eastAsia="sr-Latn-CS"/>
        </w:rPr>
      </w:pPr>
      <w:r w:rsidRPr="00F75EF0">
        <w:rPr>
          <w:rFonts w:ascii="Arial" w:hAnsi="Arial" w:cs="Arial"/>
          <w:sz w:val="22"/>
          <w:szCs w:val="22"/>
          <w:lang w:val="sr-Cyrl-CS" w:eastAsia="sr-Latn-CS"/>
        </w:rPr>
        <w:t xml:space="preserve">Сву штету која настане раскидом уговора сноси </w:t>
      </w:r>
      <w:r>
        <w:rPr>
          <w:rFonts w:ascii="Arial" w:hAnsi="Arial" w:cs="Arial"/>
          <w:sz w:val="22"/>
          <w:szCs w:val="22"/>
          <w:lang w:val="sr-Cyrl-CS" w:eastAsia="sr-Latn-CS"/>
        </w:rPr>
        <w:t>и</w:t>
      </w:r>
      <w:r w:rsidRPr="00F75EF0">
        <w:rPr>
          <w:rFonts w:ascii="Arial" w:hAnsi="Arial" w:cs="Arial"/>
          <w:sz w:val="22"/>
          <w:szCs w:val="22"/>
          <w:lang w:val="sr-Cyrl-CS" w:eastAsia="sr-Latn-CS"/>
        </w:rPr>
        <w:t>звршилац услуге, а овај уговор признаје за извршну исправу без права приговора.</w:t>
      </w:r>
    </w:p>
    <w:p w:rsidR="00BC5EF0" w:rsidRPr="00F75EF0" w:rsidRDefault="00BC5EF0" w:rsidP="00BC5EF0">
      <w:pPr>
        <w:autoSpaceDE w:val="0"/>
        <w:autoSpaceDN w:val="0"/>
        <w:adjustRightInd w:val="0"/>
        <w:rPr>
          <w:rFonts w:ascii="Arial" w:hAnsi="Arial" w:cs="Arial"/>
          <w:b/>
          <w:sz w:val="22"/>
          <w:szCs w:val="22"/>
          <w:lang w:val="sr-Cyrl-CS"/>
        </w:rPr>
      </w:pPr>
    </w:p>
    <w:p w:rsidR="00BC5EF0" w:rsidRDefault="00BC5EF0" w:rsidP="00BC5EF0">
      <w:pPr>
        <w:tabs>
          <w:tab w:val="left" w:pos="3225"/>
        </w:tabs>
        <w:ind w:left="284"/>
        <w:jc w:val="center"/>
        <w:rPr>
          <w:rFonts w:ascii="Arial" w:hAnsi="Arial" w:cs="Arial"/>
          <w:b/>
          <w:sz w:val="22"/>
          <w:szCs w:val="22"/>
        </w:rPr>
      </w:pPr>
      <w:r w:rsidRPr="00F75EF0">
        <w:rPr>
          <w:rFonts w:ascii="Arial" w:hAnsi="Arial" w:cs="Arial"/>
          <w:b/>
          <w:sz w:val="22"/>
          <w:szCs w:val="22"/>
          <w:lang w:val="sr-Cyrl-CS"/>
        </w:rPr>
        <w:t>ПРЕЛАЗНЕ И ЗАВРШНЕ ОДРЕДБЕ</w:t>
      </w:r>
    </w:p>
    <w:p w:rsidR="00BC5EF0" w:rsidRDefault="00BC5EF0" w:rsidP="00BC5EF0">
      <w:pPr>
        <w:tabs>
          <w:tab w:val="left" w:pos="3225"/>
        </w:tabs>
        <w:ind w:left="284"/>
        <w:jc w:val="center"/>
        <w:rPr>
          <w:rFonts w:ascii="Arial" w:hAnsi="Arial" w:cs="Arial"/>
          <w:b/>
          <w:sz w:val="22"/>
          <w:szCs w:val="22"/>
        </w:rPr>
      </w:pPr>
      <w:r w:rsidRPr="00F75EF0">
        <w:rPr>
          <w:rFonts w:ascii="Arial" w:hAnsi="Arial" w:cs="Arial"/>
          <w:b/>
          <w:sz w:val="22"/>
          <w:szCs w:val="22"/>
        </w:rPr>
        <w:t xml:space="preserve">Члан  </w:t>
      </w:r>
      <w:r>
        <w:rPr>
          <w:rFonts w:ascii="Arial" w:hAnsi="Arial" w:cs="Arial"/>
          <w:b/>
          <w:sz w:val="22"/>
          <w:szCs w:val="22"/>
          <w:lang w:val="sr-Cyrl-CS"/>
        </w:rPr>
        <w:t>7</w:t>
      </w:r>
      <w:r w:rsidRPr="00F75EF0">
        <w:rPr>
          <w:rFonts w:ascii="Arial" w:hAnsi="Arial" w:cs="Arial"/>
          <w:b/>
          <w:sz w:val="22"/>
          <w:szCs w:val="22"/>
        </w:rPr>
        <w:t>.</w:t>
      </w:r>
    </w:p>
    <w:p w:rsidR="00BC5EF0" w:rsidRPr="00F75EF0" w:rsidRDefault="00BC5EF0" w:rsidP="00BC5EF0">
      <w:pPr>
        <w:autoSpaceDE w:val="0"/>
        <w:autoSpaceDN w:val="0"/>
        <w:adjustRightInd w:val="0"/>
        <w:rPr>
          <w:rFonts w:ascii="Arial" w:hAnsi="Arial" w:cs="Arial"/>
          <w:sz w:val="22"/>
          <w:szCs w:val="22"/>
        </w:rPr>
      </w:pPr>
      <w:r w:rsidRPr="00F75EF0">
        <w:rPr>
          <w:rFonts w:ascii="Arial" w:hAnsi="Arial" w:cs="Arial"/>
          <w:sz w:val="22"/>
          <w:szCs w:val="22"/>
        </w:rPr>
        <w:t>Уговор ступа на снагу када га потпишу обе уговорне стране.</w:t>
      </w:r>
    </w:p>
    <w:p w:rsidR="00BC5EF0" w:rsidRPr="00F75EF0" w:rsidRDefault="00BC5EF0" w:rsidP="00BC5EF0">
      <w:pPr>
        <w:spacing w:line="276" w:lineRule="auto"/>
        <w:rPr>
          <w:rFonts w:ascii="Arial" w:hAnsi="Arial" w:cs="Arial"/>
          <w:sz w:val="22"/>
          <w:szCs w:val="22"/>
          <w:lang w:val="sr-Cyrl-CS"/>
        </w:rPr>
      </w:pPr>
      <w:r w:rsidRPr="00F75EF0">
        <w:rPr>
          <w:rFonts w:ascii="Arial" w:hAnsi="Arial" w:cs="Arial"/>
          <w:sz w:val="22"/>
          <w:szCs w:val="22"/>
          <w:lang w:val="sr-Cyrl-CS"/>
        </w:rPr>
        <w:t>За све што није регулисано овим уговором, примењиваће се одредбе важећих законских прописа за ову врсту посла.</w:t>
      </w:r>
    </w:p>
    <w:p w:rsidR="00BC5EF0" w:rsidRPr="00F75EF0" w:rsidRDefault="00BC5EF0" w:rsidP="00BC5EF0">
      <w:pPr>
        <w:tabs>
          <w:tab w:val="left" w:pos="3225"/>
        </w:tabs>
        <w:rPr>
          <w:rFonts w:ascii="Arial" w:hAnsi="Arial" w:cs="Arial"/>
          <w:sz w:val="22"/>
          <w:szCs w:val="22"/>
          <w:lang w:val="sr-Cyrl-CS"/>
        </w:rPr>
      </w:pPr>
      <w:r w:rsidRPr="00F75EF0">
        <w:rPr>
          <w:rFonts w:ascii="Arial" w:hAnsi="Arial" w:cs="Arial"/>
          <w:sz w:val="22"/>
          <w:szCs w:val="22"/>
          <w:lang w:val="sr-Cyrl-CS"/>
        </w:rPr>
        <w:t>Уговорне стране ће евентуалне спорове настале по овом уговору покушати да реше саме, а ако то не учине, спор ће бити предат надлежном суду.</w:t>
      </w:r>
    </w:p>
    <w:p w:rsidR="00BC5EF0" w:rsidRPr="00F75EF0" w:rsidRDefault="00BC5EF0" w:rsidP="00BC5EF0">
      <w:pPr>
        <w:tabs>
          <w:tab w:val="left" w:pos="3225"/>
        </w:tabs>
        <w:rPr>
          <w:rFonts w:ascii="Arial" w:hAnsi="Arial" w:cs="Arial"/>
          <w:b/>
          <w:sz w:val="22"/>
          <w:szCs w:val="22"/>
          <w:lang w:val="sr-Cyrl-CS"/>
        </w:rPr>
      </w:pPr>
    </w:p>
    <w:p w:rsidR="00BC5EF0" w:rsidRPr="00F75EF0" w:rsidRDefault="00BC5EF0" w:rsidP="00BC5EF0">
      <w:pPr>
        <w:pStyle w:val="ListParagraph"/>
        <w:autoSpaceDE w:val="0"/>
        <w:autoSpaceDN w:val="0"/>
        <w:adjustRightInd w:val="0"/>
        <w:ind w:left="644"/>
        <w:jc w:val="center"/>
        <w:rPr>
          <w:rFonts w:ascii="Arial" w:hAnsi="Arial" w:cs="Arial"/>
          <w:b/>
          <w:lang w:val="sr-Cyrl-CS"/>
        </w:rPr>
      </w:pPr>
      <w:r w:rsidRPr="00F75EF0">
        <w:rPr>
          <w:rFonts w:ascii="Arial" w:hAnsi="Arial" w:cs="Arial"/>
          <w:b/>
        </w:rPr>
        <w:t xml:space="preserve">Члан </w:t>
      </w:r>
      <w:r>
        <w:rPr>
          <w:rFonts w:ascii="Arial" w:hAnsi="Arial" w:cs="Arial"/>
          <w:b/>
          <w:lang w:val="sr-Cyrl-CS"/>
        </w:rPr>
        <w:t>8</w:t>
      </w:r>
      <w:r w:rsidRPr="00F75EF0">
        <w:rPr>
          <w:rFonts w:ascii="Arial" w:hAnsi="Arial" w:cs="Arial"/>
          <w:b/>
        </w:rPr>
        <w:t>.</w:t>
      </w:r>
    </w:p>
    <w:p w:rsidR="00BC5EF0" w:rsidRPr="00F75EF0" w:rsidRDefault="00BC5EF0" w:rsidP="00BC5EF0">
      <w:pPr>
        <w:autoSpaceDE w:val="0"/>
        <w:autoSpaceDN w:val="0"/>
        <w:adjustRightInd w:val="0"/>
        <w:rPr>
          <w:rFonts w:ascii="Arial" w:hAnsi="Arial" w:cs="Arial"/>
          <w:sz w:val="22"/>
          <w:szCs w:val="22"/>
        </w:rPr>
      </w:pPr>
      <w:r w:rsidRPr="00F75EF0">
        <w:rPr>
          <w:rFonts w:ascii="Arial" w:hAnsi="Arial" w:cs="Arial"/>
          <w:sz w:val="22"/>
          <w:szCs w:val="22"/>
        </w:rPr>
        <w:t>Уговорне стране су сагласне са овим уговором, и његовим условима и одредбама.</w:t>
      </w:r>
    </w:p>
    <w:p w:rsidR="00BC5EF0" w:rsidRPr="00F75EF0" w:rsidRDefault="00BC5EF0" w:rsidP="00BC5EF0">
      <w:pPr>
        <w:autoSpaceDE w:val="0"/>
        <w:autoSpaceDN w:val="0"/>
        <w:adjustRightInd w:val="0"/>
        <w:rPr>
          <w:rFonts w:ascii="Arial" w:hAnsi="Arial" w:cs="Arial"/>
          <w:sz w:val="22"/>
          <w:szCs w:val="22"/>
        </w:rPr>
      </w:pPr>
      <w:r w:rsidRPr="00F75EF0">
        <w:rPr>
          <w:rFonts w:ascii="Arial" w:hAnsi="Arial" w:cs="Arial"/>
          <w:sz w:val="22"/>
          <w:szCs w:val="22"/>
        </w:rPr>
        <w:t>Овај уговор се потписује у шест оргинала на српском језику.</w:t>
      </w:r>
    </w:p>
    <w:p w:rsidR="00BC5EF0" w:rsidRPr="002F707D" w:rsidRDefault="00BC5EF0" w:rsidP="00BC5EF0">
      <w:pPr>
        <w:autoSpaceDE w:val="0"/>
        <w:autoSpaceDN w:val="0"/>
        <w:adjustRightInd w:val="0"/>
        <w:rPr>
          <w:rFonts w:ascii="Arial" w:hAnsi="Arial" w:cs="Arial"/>
          <w:sz w:val="22"/>
          <w:szCs w:val="22"/>
          <w:lang w:val="sr-Cyrl-CS"/>
        </w:rPr>
      </w:pPr>
      <w:r w:rsidRPr="00F75EF0">
        <w:rPr>
          <w:rFonts w:ascii="Arial" w:hAnsi="Arial" w:cs="Arial"/>
          <w:sz w:val="22"/>
          <w:szCs w:val="22"/>
        </w:rPr>
        <w:t xml:space="preserve">Наручилац добија четири а </w:t>
      </w:r>
      <w:r>
        <w:rPr>
          <w:rFonts w:ascii="Arial" w:hAnsi="Arial" w:cs="Arial"/>
          <w:sz w:val="22"/>
          <w:szCs w:val="22"/>
        </w:rPr>
        <w:t>и</w:t>
      </w:r>
      <w:r w:rsidRPr="00F75EF0">
        <w:rPr>
          <w:rFonts w:ascii="Arial" w:hAnsi="Arial" w:cs="Arial"/>
          <w:sz w:val="22"/>
          <w:szCs w:val="22"/>
        </w:rPr>
        <w:t>з</w:t>
      </w:r>
      <w:r w:rsidRPr="00F75EF0">
        <w:rPr>
          <w:rFonts w:ascii="Arial" w:hAnsi="Arial" w:cs="Arial"/>
          <w:sz w:val="22"/>
          <w:szCs w:val="22"/>
          <w:lang w:val="sr-Cyrl-CS"/>
        </w:rPr>
        <w:t>вршилац услуге</w:t>
      </w:r>
      <w:r w:rsidRPr="00F75EF0">
        <w:rPr>
          <w:rFonts w:ascii="Arial" w:hAnsi="Arial" w:cs="Arial"/>
          <w:sz w:val="22"/>
          <w:szCs w:val="22"/>
        </w:rPr>
        <w:t xml:space="preserve"> два комплетно потписана и оверена оргинал</w:t>
      </w:r>
      <w:r>
        <w:rPr>
          <w:rFonts w:ascii="Arial" w:hAnsi="Arial" w:cs="Arial"/>
          <w:sz w:val="22"/>
          <w:szCs w:val="22"/>
        </w:rPr>
        <w:t>н</w:t>
      </w:r>
      <w:r w:rsidRPr="00F75EF0">
        <w:rPr>
          <w:rFonts w:ascii="Arial" w:hAnsi="Arial" w:cs="Arial"/>
          <w:sz w:val="22"/>
          <w:szCs w:val="22"/>
        </w:rPr>
        <w:t xml:space="preserve">а </w:t>
      </w:r>
      <w:r>
        <w:rPr>
          <w:rFonts w:ascii="Arial" w:hAnsi="Arial" w:cs="Arial"/>
          <w:sz w:val="22"/>
          <w:szCs w:val="22"/>
        </w:rPr>
        <w:t>примерка</w:t>
      </w:r>
      <w:r w:rsidRPr="00F75EF0">
        <w:rPr>
          <w:rFonts w:ascii="Arial" w:hAnsi="Arial" w:cs="Arial"/>
          <w:sz w:val="22"/>
          <w:szCs w:val="22"/>
        </w:rPr>
        <w:t xml:space="preserve"> уговора.</w:t>
      </w:r>
    </w:p>
    <w:p w:rsidR="00BC5EF0" w:rsidRPr="00F75EF0" w:rsidRDefault="00BC5EF0" w:rsidP="00BC5EF0">
      <w:pPr>
        <w:pStyle w:val="ListParagraph"/>
        <w:autoSpaceDE w:val="0"/>
        <w:autoSpaceDN w:val="0"/>
        <w:adjustRightInd w:val="0"/>
        <w:ind w:left="644"/>
        <w:jc w:val="center"/>
        <w:rPr>
          <w:rFonts w:ascii="Arial" w:hAnsi="Arial" w:cs="Arial"/>
          <w:lang w:val="sr-Cyrl-CS"/>
        </w:rPr>
      </w:pPr>
      <w:r w:rsidRPr="00F75EF0">
        <w:rPr>
          <w:rFonts w:ascii="Arial" w:hAnsi="Arial" w:cs="Arial"/>
        </w:rPr>
        <w:t>У Г О В А Р А Ч И:</w:t>
      </w:r>
    </w:p>
    <w:p w:rsidR="00BC5EF0" w:rsidRPr="00F75EF0" w:rsidRDefault="00BC5EF0" w:rsidP="00BC5EF0">
      <w:pPr>
        <w:pStyle w:val="ListParagraph"/>
        <w:autoSpaceDE w:val="0"/>
        <w:autoSpaceDN w:val="0"/>
        <w:adjustRightInd w:val="0"/>
        <w:ind w:left="644"/>
        <w:rPr>
          <w:rFonts w:ascii="Arial" w:hAnsi="Arial" w:cs="Arial"/>
          <w:lang w:val="sr-Cyrl-CS"/>
        </w:rPr>
      </w:pPr>
      <w:r>
        <w:rPr>
          <w:rFonts w:ascii="Arial" w:hAnsi="Arial" w:cs="Arial"/>
          <w:lang w:val="sr-Cyrl-CS"/>
        </w:rPr>
        <w:t xml:space="preserve">   </w:t>
      </w:r>
      <w:r w:rsidRPr="00F75EF0">
        <w:rPr>
          <w:rFonts w:ascii="Arial" w:hAnsi="Arial" w:cs="Arial"/>
        </w:rPr>
        <w:t>ЗА ИЗВ</w:t>
      </w:r>
      <w:r w:rsidRPr="00F75EF0">
        <w:rPr>
          <w:rFonts w:ascii="Arial" w:hAnsi="Arial" w:cs="Arial"/>
          <w:lang w:val="sr-Cyrl-CS"/>
        </w:rPr>
        <w:t>РШИОЦА УСЛУГЕ</w:t>
      </w:r>
      <w:r w:rsidRPr="00F75EF0">
        <w:rPr>
          <w:rFonts w:ascii="Arial" w:hAnsi="Arial" w:cs="Arial"/>
        </w:rPr>
        <w:t xml:space="preserve">                                                             ЗА НАРУЧИОЦА</w:t>
      </w:r>
    </w:p>
    <w:p w:rsidR="00BC5EF0" w:rsidRPr="00F75EF0" w:rsidRDefault="00BC5EF0" w:rsidP="00BC5EF0">
      <w:pPr>
        <w:autoSpaceDE w:val="0"/>
        <w:autoSpaceDN w:val="0"/>
        <w:adjustRightInd w:val="0"/>
        <w:rPr>
          <w:rFonts w:ascii="Arial" w:hAnsi="Arial" w:cs="Arial"/>
          <w:sz w:val="22"/>
          <w:szCs w:val="22"/>
          <w:lang w:val="sr-Cyrl-CS"/>
        </w:rPr>
      </w:pPr>
      <w:r>
        <w:rPr>
          <w:rFonts w:ascii="Arial" w:hAnsi="Arial" w:cs="Arial"/>
          <w:sz w:val="22"/>
          <w:szCs w:val="22"/>
          <w:lang w:val="sr-Cyrl-CS"/>
        </w:rPr>
        <w:t xml:space="preserve">               </w:t>
      </w:r>
      <w:r w:rsidRPr="00F75EF0">
        <w:rPr>
          <w:rFonts w:ascii="Arial" w:hAnsi="Arial" w:cs="Arial"/>
          <w:sz w:val="22"/>
          <w:szCs w:val="22"/>
          <w:lang w:val="sr-Cyrl-CS"/>
        </w:rPr>
        <w:t xml:space="preserve">__________________________                                   </w:t>
      </w:r>
      <w:r>
        <w:rPr>
          <w:rFonts w:ascii="Arial" w:hAnsi="Arial" w:cs="Arial"/>
          <w:sz w:val="22"/>
          <w:szCs w:val="22"/>
          <w:lang w:val="sr-Cyrl-CS"/>
        </w:rPr>
        <w:t xml:space="preserve">        </w:t>
      </w:r>
      <w:r w:rsidRPr="00F75EF0">
        <w:rPr>
          <w:rFonts w:ascii="Arial" w:hAnsi="Arial" w:cs="Arial"/>
          <w:sz w:val="22"/>
          <w:szCs w:val="22"/>
          <w:lang w:val="sr-Cyrl-CS"/>
        </w:rPr>
        <w:t xml:space="preserve"> ______________________</w:t>
      </w:r>
    </w:p>
    <w:p w:rsidR="00BC5EF0" w:rsidRPr="002F707D" w:rsidRDefault="00BC5EF0" w:rsidP="00BC5EF0">
      <w:pPr>
        <w:rPr>
          <w:rFonts w:ascii="Arial" w:eastAsia="Calibri-Bold" w:hAnsi="Arial" w:cs="Arial"/>
          <w:bCs/>
          <w:color w:val="000000"/>
          <w:sz w:val="22"/>
          <w:szCs w:val="22"/>
          <w:lang w:val="sr-Cyrl-CS"/>
        </w:rPr>
      </w:pPr>
      <w:r w:rsidRPr="002F707D">
        <w:rPr>
          <w:rFonts w:ascii="Arial" w:eastAsia="Calibri-Bold" w:hAnsi="Arial" w:cs="Arial"/>
          <w:bCs/>
          <w:color w:val="000000"/>
          <w:sz w:val="22"/>
          <w:szCs w:val="22"/>
          <w:lang w:val="sr-Cyrl-CS"/>
        </w:rPr>
        <w:t xml:space="preserve">                                                                                                         Бранко Даниловић, начелник</w:t>
      </w:r>
    </w:p>
    <w:p w:rsidR="00117902" w:rsidRDefault="00BC5EF0" w:rsidP="00BC5EF0">
      <w:pPr>
        <w:rPr>
          <w:rFonts w:ascii="Arial" w:eastAsia="Calibri-Bold" w:hAnsi="Arial" w:cs="Arial"/>
          <w:b/>
          <w:bCs/>
          <w:color w:val="000000"/>
          <w:sz w:val="22"/>
          <w:szCs w:val="22"/>
          <w:lang w:val="sr-Cyrl-CS"/>
        </w:rPr>
      </w:pPr>
      <w:r w:rsidRPr="002F707D">
        <w:rPr>
          <w:rFonts w:ascii="Arial" w:eastAsia="Calibri-Bold" w:hAnsi="Arial" w:cs="Arial"/>
          <w:bCs/>
          <w:color w:val="000000"/>
          <w:sz w:val="22"/>
          <w:szCs w:val="22"/>
          <w:lang w:val="sr-Cyrl-CS"/>
        </w:rPr>
        <w:t xml:space="preserve">                                                                                                                 општинске упр</w:t>
      </w:r>
      <w:r>
        <w:rPr>
          <w:rFonts w:ascii="Arial" w:eastAsia="Calibri-Bold" w:hAnsi="Arial" w:cs="Arial"/>
          <w:bCs/>
          <w:color w:val="000000"/>
          <w:sz w:val="22"/>
          <w:szCs w:val="22"/>
          <w:lang w:val="sr-Cyrl-CS"/>
        </w:rPr>
        <w:t>а</w:t>
      </w:r>
      <w:r w:rsidRPr="002F707D">
        <w:rPr>
          <w:rFonts w:ascii="Arial" w:eastAsia="Calibri-Bold" w:hAnsi="Arial" w:cs="Arial"/>
          <w:bCs/>
          <w:color w:val="000000"/>
          <w:sz w:val="22"/>
          <w:szCs w:val="22"/>
          <w:lang w:val="sr-Cyrl-CS"/>
        </w:rPr>
        <w:t>ве</w:t>
      </w: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Default="00117902" w:rsidP="00117902">
      <w:pPr>
        <w:rPr>
          <w:rFonts w:ascii="Arial" w:hAnsi="Arial" w:cs="Arial"/>
        </w:rPr>
      </w:pPr>
    </w:p>
    <w:p w:rsidR="00117902" w:rsidRPr="00322EE0" w:rsidRDefault="00117902" w:rsidP="00117902">
      <w:pPr>
        <w:autoSpaceDE w:val="0"/>
        <w:autoSpaceDN w:val="0"/>
        <w:adjustRightInd w:val="0"/>
        <w:jc w:val="right"/>
        <w:rPr>
          <w:rFonts w:ascii="Arial" w:hAnsi="Arial" w:cs="Arial"/>
          <w:b/>
          <w:bCs/>
          <w:color w:val="000000"/>
          <w:sz w:val="22"/>
        </w:rPr>
      </w:pPr>
      <w:r w:rsidRPr="009B3B56">
        <w:rPr>
          <w:rFonts w:ascii="Arial" w:hAnsi="Arial" w:cs="Arial"/>
          <w:b/>
          <w:lang w:val="sr-Cyrl-CS"/>
        </w:rPr>
        <w:t>Образац бр.</w:t>
      </w:r>
      <w:r w:rsidR="00B016AB">
        <w:rPr>
          <w:rFonts w:ascii="Arial" w:hAnsi="Arial" w:cs="Arial"/>
          <w:b/>
          <w:lang w:val="sr-Cyrl-CS"/>
        </w:rPr>
        <w:t>8</w:t>
      </w:r>
    </w:p>
    <w:p w:rsidR="00117902" w:rsidRDefault="00117902" w:rsidP="00117902">
      <w:pPr>
        <w:tabs>
          <w:tab w:val="left" w:pos="851"/>
        </w:tabs>
        <w:autoSpaceDE w:val="0"/>
        <w:autoSpaceDN w:val="0"/>
        <w:adjustRightInd w:val="0"/>
        <w:jc w:val="left"/>
        <w:rPr>
          <w:rFonts w:ascii="Arial" w:hAnsi="Arial" w:cs="Arial"/>
          <w:b/>
          <w:bCs/>
          <w:color w:val="000000"/>
          <w:sz w:val="22"/>
          <w:lang w:val="sr-Cyrl-CS"/>
        </w:rPr>
      </w:pPr>
    </w:p>
    <w:p w:rsidR="00117902" w:rsidRDefault="00117902" w:rsidP="00117902">
      <w:pPr>
        <w:tabs>
          <w:tab w:val="left" w:pos="851"/>
        </w:tabs>
        <w:autoSpaceDE w:val="0"/>
        <w:autoSpaceDN w:val="0"/>
        <w:adjustRightInd w:val="0"/>
        <w:jc w:val="left"/>
        <w:rPr>
          <w:rFonts w:ascii="Arial" w:hAnsi="Arial" w:cs="Arial"/>
          <w:b/>
          <w:bCs/>
          <w:color w:val="000000"/>
          <w:sz w:val="22"/>
          <w:lang w:val="sr-Cyrl-CS"/>
        </w:rPr>
      </w:pPr>
    </w:p>
    <w:p w:rsidR="00117902" w:rsidRDefault="00117902" w:rsidP="00117902">
      <w:pPr>
        <w:tabs>
          <w:tab w:val="left" w:pos="851"/>
        </w:tabs>
        <w:autoSpaceDE w:val="0"/>
        <w:autoSpaceDN w:val="0"/>
        <w:adjustRightInd w:val="0"/>
        <w:jc w:val="left"/>
        <w:rPr>
          <w:rFonts w:ascii="Arial" w:hAnsi="Arial" w:cs="Arial"/>
          <w:b/>
          <w:bCs/>
          <w:color w:val="000000"/>
          <w:sz w:val="22"/>
          <w:lang w:val="sr-Cyrl-CS"/>
        </w:rPr>
      </w:pPr>
    </w:p>
    <w:p w:rsidR="00117902" w:rsidRDefault="00117902" w:rsidP="00117902">
      <w:pPr>
        <w:tabs>
          <w:tab w:val="left" w:pos="851"/>
        </w:tabs>
        <w:autoSpaceDE w:val="0"/>
        <w:autoSpaceDN w:val="0"/>
        <w:adjustRightInd w:val="0"/>
        <w:jc w:val="left"/>
        <w:rPr>
          <w:rFonts w:ascii="Arial" w:hAnsi="Arial" w:cs="Arial"/>
          <w:b/>
          <w:bCs/>
          <w:color w:val="000000"/>
          <w:sz w:val="22"/>
          <w:lang w:val="sr-Cyrl-CS"/>
        </w:rPr>
      </w:pPr>
    </w:p>
    <w:p w:rsidR="00117902" w:rsidRPr="00322EE0" w:rsidRDefault="00117902" w:rsidP="00117902">
      <w:pPr>
        <w:tabs>
          <w:tab w:val="left" w:pos="851"/>
        </w:tabs>
        <w:autoSpaceDE w:val="0"/>
        <w:autoSpaceDN w:val="0"/>
        <w:adjustRightInd w:val="0"/>
        <w:jc w:val="left"/>
        <w:rPr>
          <w:rFonts w:ascii="Arial" w:hAnsi="Arial" w:cs="Arial"/>
          <w:sz w:val="28"/>
        </w:rPr>
      </w:pPr>
      <w:r w:rsidRPr="00322EE0">
        <w:rPr>
          <w:rFonts w:ascii="Arial" w:hAnsi="Arial" w:cs="Arial"/>
          <w:sz w:val="28"/>
        </w:rPr>
        <w:t>ОБРАЗАЦ</w:t>
      </w:r>
    </w:p>
    <w:p w:rsidR="00117902" w:rsidRPr="00322EE0" w:rsidRDefault="00117902" w:rsidP="00117902">
      <w:pPr>
        <w:shd w:val="clear" w:color="auto" w:fill="FFFFFF"/>
        <w:spacing w:before="42" w:line="280" w:lineRule="exact"/>
        <w:ind w:left="754"/>
        <w:jc w:val="left"/>
        <w:rPr>
          <w:rFonts w:ascii="Arial" w:hAnsi="Arial" w:cs="Arial"/>
          <w:lang w:val="sr-Cyrl-CS"/>
        </w:rPr>
      </w:pPr>
      <w:r w:rsidRPr="00322EE0">
        <w:rPr>
          <w:rFonts w:ascii="Arial" w:hAnsi="Arial" w:cs="Arial"/>
          <w:spacing w:val="1914"/>
          <w:sz w:val="28"/>
        </w:rPr>
        <w:t xml:space="preserve"> </w:t>
      </w:r>
      <w:r w:rsidRPr="00322EE0">
        <w:rPr>
          <w:rFonts w:ascii="Arial" w:hAnsi="Arial" w:cs="Arial"/>
          <w:sz w:val="28"/>
        </w:rPr>
        <w:t>Потврда о обиласку</w:t>
      </w:r>
      <w:r w:rsidRPr="00322EE0">
        <w:rPr>
          <w:rFonts w:ascii="Arial" w:hAnsi="Arial" w:cs="Arial"/>
          <w:spacing w:val="-4"/>
          <w:sz w:val="28"/>
        </w:rPr>
        <w:t xml:space="preserve"> </w:t>
      </w:r>
      <w:r>
        <w:rPr>
          <w:rFonts w:ascii="Arial" w:hAnsi="Arial" w:cs="Arial"/>
          <w:spacing w:val="-4"/>
          <w:sz w:val="28"/>
          <w:lang w:val="sr-Cyrl-CS"/>
        </w:rPr>
        <w:t>локације</w:t>
      </w:r>
    </w:p>
    <w:p w:rsidR="00117902" w:rsidRPr="00322EE0" w:rsidRDefault="00117902" w:rsidP="00117902">
      <w:pPr>
        <w:shd w:val="clear" w:color="auto" w:fill="FFFFFF"/>
        <w:spacing w:before="789" w:line="278" w:lineRule="exact"/>
        <w:ind w:left="134"/>
        <w:jc w:val="left"/>
        <w:rPr>
          <w:rFonts w:ascii="Arial" w:hAnsi="Arial" w:cs="Arial"/>
        </w:rPr>
      </w:pPr>
      <w:r w:rsidRPr="00322EE0">
        <w:rPr>
          <w:rFonts w:ascii="Arial" w:hAnsi="Arial" w:cs="Arial"/>
          <w:spacing w:val="-1"/>
        </w:rPr>
        <w:t>Понуђач</w:t>
      </w:r>
      <w:r w:rsidRPr="00322EE0">
        <w:rPr>
          <w:rFonts w:ascii="Arial" w:hAnsi="Arial" w:cs="Arial"/>
          <w:spacing w:val="1"/>
        </w:rPr>
        <w:t xml:space="preserve"> </w:t>
      </w:r>
      <w:r w:rsidRPr="00322EE0">
        <w:rPr>
          <w:rFonts w:ascii="Arial" w:hAnsi="Arial" w:cs="Arial"/>
        </w:rPr>
        <w:t>______________________________________________________________,</w:t>
      </w:r>
    </w:p>
    <w:p w:rsidR="00117902" w:rsidRPr="00322EE0" w:rsidRDefault="00117902" w:rsidP="00117902">
      <w:pPr>
        <w:shd w:val="clear" w:color="auto" w:fill="FFFFFF"/>
        <w:spacing w:before="119" w:line="278" w:lineRule="exact"/>
        <w:jc w:val="left"/>
        <w:rPr>
          <w:rFonts w:ascii="Arial" w:hAnsi="Arial" w:cs="Arial"/>
        </w:rPr>
      </w:pPr>
      <w:r>
        <w:rPr>
          <w:rFonts w:ascii="Arial" w:hAnsi="Arial" w:cs="Arial"/>
        </w:rPr>
        <w:t xml:space="preserve">   </w:t>
      </w:r>
      <w:r w:rsidRPr="00322EE0">
        <w:rPr>
          <w:rFonts w:ascii="Arial" w:hAnsi="Arial" w:cs="Arial"/>
        </w:rPr>
        <w:t>даје</w:t>
      </w:r>
      <w:r w:rsidRPr="00322EE0">
        <w:rPr>
          <w:rFonts w:ascii="Arial" w:hAnsi="Arial" w:cs="Arial"/>
          <w:spacing w:val="7"/>
        </w:rPr>
        <w:t xml:space="preserve"> </w:t>
      </w:r>
      <w:r w:rsidRPr="00322EE0">
        <w:rPr>
          <w:rFonts w:ascii="Arial" w:hAnsi="Arial" w:cs="Arial"/>
        </w:rPr>
        <w:t>следећу</w:t>
      </w:r>
    </w:p>
    <w:p w:rsidR="00117902" w:rsidRPr="00322EE0" w:rsidRDefault="00117902" w:rsidP="00117902">
      <w:pPr>
        <w:spacing w:before="396" w:line="322" w:lineRule="exact"/>
        <w:ind w:left="4052"/>
        <w:jc w:val="left"/>
        <w:rPr>
          <w:rFonts w:ascii="Arial" w:hAnsi="Arial" w:cs="Arial"/>
          <w:sz w:val="28"/>
        </w:rPr>
      </w:pPr>
      <w:r w:rsidRPr="00322EE0">
        <w:rPr>
          <w:rFonts w:ascii="Arial" w:hAnsi="Arial" w:cs="Arial"/>
          <w:sz w:val="28"/>
        </w:rPr>
        <w:t>И З Ј А В У</w:t>
      </w:r>
    </w:p>
    <w:p w:rsidR="00117902" w:rsidRPr="00322EE0" w:rsidRDefault="00117902" w:rsidP="00117902">
      <w:pPr>
        <w:spacing w:line="322" w:lineRule="exact"/>
        <w:ind w:left="3065"/>
        <w:jc w:val="left"/>
        <w:rPr>
          <w:rFonts w:ascii="Arial" w:hAnsi="Arial" w:cs="Arial"/>
          <w:sz w:val="28"/>
        </w:rPr>
      </w:pPr>
      <w:r w:rsidRPr="00322EE0">
        <w:rPr>
          <w:rFonts w:ascii="Arial" w:hAnsi="Arial" w:cs="Arial"/>
          <w:sz w:val="28"/>
        </w:rPr>
        <w:t>О ОБИЛАСКУ ЛОКАЦИЈЕ</w:t>
      </w:r>
    </w:p>
    <w:p w:rsidR="00117902" w:rsidRPr="00322EE0" w:rsidRDefault="00117902" w:rsidP="00117902">
      <w:pPr>
        <w:spacing w:before="551" w:line="276" w:lineRule="exact"/>
        <w:ind w:right="1464"/>
        <w:jc w:val="left"/>
        <w:rPr>
          <w:rFonts w:ascii="Arial" w:hAnsi="Arial" w:cs="Arial"/>
          <w:lang w:val="sr-Cyrl-CS"/>
        </w:rPr>
      </w:pPr>
      <w:r w:rsidRPr="00322EE0">
        <w:rPr>
          <w:rFonts w:ascii="Arial" w:hAnsi="Arial" w:cs="Arial"/>
          <w:spacing w:val="-1"/>
        </w:rPr>
        <w:t xml:space="preserve">Понуђач </w:t>
      </w:r>
      <w:r w:rsidRPr="00322EE0">
        <w:rPr>
          <w:rFonts w:ascii="Arial" w:hAnsi="Arial" w:cs="Arial"/>
        </w:rPr>
        <w:t>_______________________________________________________________</w:t>
      </w:r>
    </w:p>
    <w:p w:rsidR="00117902" w:rsidRPr="00322EE0" w:rsidRDefault="00117902" w:rsidP="00117902">
      <w:pPr>
        <w:spacing w:before="276" w:line="276" w:lineRule="exact"/>
        <w:rPr>
          <w:rFonts w:ascii="Arial" w:hAnsi="Arial" w:cs="Arial"/>
        </w:rPr>
      </w:pPr>
      <w:r w:rsidRPr="00322EE0">
        <w:rPr>
          <w:rFonts w:ascii="Arial" w:hAnsi="Arial" w:cs="Arial"/>
          <w:shd w:val="clear" w:color="auto" w:fill="FFFFFF"/>
        </w:rPr>
        <w:t>са</w:t>
      </w:r>
      <w:r w:rsidRPr="00322EE0">
        <w:rPr>
          <w:rFonts w:ascii="Arial" w:hAnsi="Arial" w:cs="Arial"/>
          <w:spacing w:val="75"/>
          <w:shd w:val="clear" w:color="auto" w:fill="FFFFFF"/>
        </w:rPr>
        <w:t xml:space="preserve"> </w:t>
      </w:r>
      <w:r w:rsidRPr="00322EE0">
        <w:rPr>
          <w:rFonts w:ascii="Arial" w:hAnsi="Arial" w:cs="Arial"/>
          <w:spacing w:val="-1"/>
          <w:shd w:val="clear" w:color="auto" w:fill="FFFFFF"/>
        </w:rPr>
        <w:t>седиштем</w:t>
      </w:r>
      <w:r w:rsidRPr="00322EE0">
        <w:rPr>
          <w:rFonts w:ascii="Arial" w:hAnsi="Arial" w:cs="Arial"/>
          <w:spacing w:val="76"/>
          <w:shd w:val="clear" w:color="auto" w:fill="FFFFFF"/>
        </w:rPr>
        <w:t xml:space="preserve"> </w:t>
      </w:r>
      <w:r w:rsidRPr="00322EE0">
        <w:rPr>
          <w:rFonts w:ascii="Arial" w:hAnsi="Arial" w:cs="Arial"/>
          <w:shd w:val="clear" w:color="auto" w:fill="FFFFFF"/>
        </w:rPr>
        <w:t>у</w:t>
      </w:r>
      <w:r w:rsidRPr="00322EE0">
        <w:rPr>
          <w:rFonts w:ascii="Arial" w:hAnsi="Arial" w:cs="Arial"/>
          <w:spacing w:val="75"/>
          <w:shd w:val="clear" w:color="auto" w:fill="FFFFFF"/>
        </w:rPr>
        <w:t xml:space="preserve"> </w:t>
      </w:r>
      <w:r w:rsidRPr="00322EE0">
        <w:rPr>
          <w:rFonts w:ascii="Arial" w:hAnsi="Arial" w:cs="Arial"/>
          <w:shd w:val="clear" w:color="auto" w:fill="FFFFFF"/>
        </w:rPr>
        <w:t>__________________________,</w:t>
      </w:r>
      <w:r w:rsidRPr="00322EE0">
        <w:rPr>
          <w:rFonts w:ascii="Arial" w:hAnsi="Arial" w:cs="Arial"/>
          <w:spacing w:val="76"/>
          <w:shd w:val="clear" w:color="auto" w:fill="FFFFFF"/>
        </w:rPr>
        <w:t xml:space="preserve"> </w:t>
      </w:r>
      <w:r w:rsidRPr="00322EE0">
        <w:rPr>
          <w:rFonts w:ascii="Arial" w:hAnsi="Arial" w:cs="Arial"/>
          <w:shd w:val="clear" w:color="auto" w:fill="FFFFFF"/>
        </w:rPr>
        <w:t>обишао</w:t>
      </w:r>
      <w:r w:rsidRPr="00322EE0">
        <w:rPr>
          <w:rFonts w:ascii="Arial" w:hAnsi="Arial" w:cs="Arial"/>
          <w:spacing w:val="75"/>
          <w:shd w:val="clear" w:color="auto" w:fill="FFFFFF"/>
        </w:rPr>
        <w:t xml:space="preserve"> </w:t>
      </w:r>
      <w:r w:rsidRPr="00322EE0">
        <w:rPr>
          <w:rFonts w:ascii="Arial" w:hAnsi="Arial" w:cs="Arial"/>
          <w:shd w:val="clear" w:color="auto" w:fill="FFFFFF"/>
        </w:rPr>
        <w:t>је</w:t>
      </w:r>
      <w:r w:rsidRPr="00322EE0">
        <w:rPr>
          <w:rFonts w:ascii="Arial" w:hAnsi="Arial" w:cs="Arial"/>
          <w:spacing w:val="75"/>
          <w:shd w:val="clear" w:color="auto" w:fill="FFFFFF"/>
        </w:rPr>
        <w:t xml:space="preserve"> </w:t>
      </w:r>
      <w:r w:rsidRPr="00322EE0">
        <w:rPr>
          <w:rFonts w:ascii="Arial" w:hAnsi="Arial" w:cs="Arial"/>
          <w:spacing w:val="1"/>
          <w:shd w:val="clear" w:color="auto" w:fill="FFFFFF"/>
        </w:rPr>
        <w:t>локацију</w:t>
      </w:r>
      <w:r w:rsidRPr="00322EE0">
        <w:rPr>
          <w:rFonts w:ascii="Arial" w:hAnsi="Arial" w:cs="Arial"/>
          <w:spacing w:val="72"/>
          <w:shd w:val="clear" w:color="auto" w:fill="FFFFFF"/>
        </w:rPr>
        <w:t xml:space="preserve"> </w:t>
      </w:r>
      <w:r w:rsidRPr="00322EE0">
        <w:rPr>
          <w:rFonts w:ascii="Arial" w:hAnsi="Arial" w:cs="Arial"/>
          <w:shd w:val="clear" w:color="auto" w:fill="FFFFFF"/>
        </w:rPr>
        <w:t>за</w:t>
      </w:r>
      <w:r w:rsidRPr="00322EE0">
        <w:rPr>
          <w:rFonts w:ascii="Arial" w:hAnsi="Arial" w:cs="Arial"/>
          <w:spacing w:val="76"/>
          <w:shd w:val="clear" w:color="auto" w:fill="FFFFFF"/>
        </w:rPr>
        <w:t xml:space="preserve"> </w:t>
      </w:r>
      <w:r w:rsidRPr="00322EE0">
        <w:rPr>
          <w:rFonts w:ascii="Arial" w:hAnsi="Arial" w:cs="Arial"/>
          <w:spacing w:val="-2"/>
          <w:shd w:val="clear" w:color="auto" w:fill="FFFFFF"/>
        </w:rPr>
        <w:t>предметну</w:t>
      </w:r>
      <w:r w:rsidRPr="00322EE0">
        <w:rPr>
          <w:rFonts w:ascii="Arial" w:hAnsi="Arial" w:cs="Arial"/>
          <w:spacing w:val="-2"/>
          <w:shd w:val="clear" w:color="auto" w:fill="FFFFFF"/>
        </w:rPr>
        <w:cr/>
      </w:r>
      <w:r w:rsidRPr="00322EE0">
        <w:rPr>
          <w:rFonts w:ascii="Arial" w:hAnsi="Arial" w:cs="Arial"/>
          <w:shd w:val="clear" w:color="auto" w:fill="FFFFFF"/>
        </w:rPr>
        <w:t>јавну</w:t>
      </w:r>
      <w:r w:rsidRPr="00322EE0">
        <w:rPr>
          <w:rFonts w:ascii="Arial" w:hAnsi="Arial" w:cs="Arial"/>
          <w:spacing w:val="43"/>
          <w:shd w:val="clear" w:color="auto" w:fill="FFFFFF"/>
        </w:rPr>
        <w:t xml:space="preserve"> </w:t>
      </w:r>
      <w:r w:rsidRPr="00322EE0">
        <w:rPr>
          <w:rFonts w:ascii="Arial" w:hAnsi="Arial" w:cs="Arial"/>
          <w:shd w:val="clear" w:color="auto" w:fill="FFFFFF"/>
        </w:rPr>
        <w:t>набавку</w:t>
      </w:r>
      <w:r w:rsidRPr="00322EE0">
        <w:rPr>
          <w:rFonts w:ascii="Arial" w:hAnsi="Arial" w:cs="Arial"/>
          <w:spacing w:val="43"/>
          <w:shd w:val="clear" w:color="auto" w:fill="FFFFFF"/>
        </w:rPr>
        <w:t xml:space="preserve"> </w:t>
      </w:r>
      <w:r w:rsidRPr="00322EE0">
        <w:rPr>
          <w:rFonts w:ascii="Arial" w:hAnsi="Arial" w:cs="Arial"/>
          <w:shd w:val="clear" w:color="auto" w:fill="FFFFFF"/>
        </w:rPr>
        <w:t>-</w:t>
      </w:r>
      <w:r w:rsidRPr="00322EE0">
        <w:rPr>
          <w:rFonts w:ascii="Arial" w:hAnsi="Arial" w:cs="Arial"/>
          <w:spacing w:val="43"/>
          <w:shd w:val="clear" w:color="auto" w:fill="FFFFFF"/>
        </w:rPr>
        <w:t xml:space="preserve"> </w:t>
      </w:r>
      <w:r w:rsidRPr="00322EE0">
        <w:rPr>
          <w:rFonts w:ascii="Arial" w:hAnsi="Arial" w:cs="Arial"/>
          <w:shd w:val="clear" w:color="auto" w:fill="FFFFFF"/>
        </w:rPr>
        <w:t>и</w:t>
      </w:r>
      <w:r w:rsidRPr="00322EE0">
        <w:rPr>
          <w:rFonts w:ascii="Arial" w:hAnsi="Arial" w:cs="Arial"/>
          <w:spacing w:val="85"/>
          <w:shd w:val="clear" w:color="auto" w:fill="FFFFFF"/>
        </w:rPr>
        <w:t xml:space="preserve"> </w:t>
      </w:r>
      <w:r w:rsidRPr="00322EE0">
        <w:rPr>
          <w:rFonts w:ascii="Arial" w:hAnsi="Arial" w:cs="Arial"/>
          <w:shd w:val="clear" w:color="auto" w:fill="FFFFFF"/>
        </w:rPr>
        <w:t>добио</w:t>
      </w:r>
      <w:r w:rsidRPr="00322EE0">
        <w:rPr>
          <w:rFonts w:ascii="Arial" w:hAnsi="Arial" w:cs="Arial"/>
          <w:spacing w:val="85"/>
          <w:shd w:val="clear" w:color="auto" w:fill="FFFFFF"/>
        </w:rPr>
        <w:t xml:space="preserve"> </w:t>
      </w:r>
      <w:r w:rsidRPr="00322EE0">
        <w:rPr>
          <w:rFonts w:ascii="Arial" w:hAnsi="Arial" w:cs="Arial"/>
          <w:spacing w:val="-1"/>
          <w:shd w:val="clear" w:color="auto" w:fill="FFFFFF"/>
        </w:rPr>
        <w:t>све</w:t>
      </w:r>
      <w:r w:rsidRPr="00322EE0">
        <w:rPr>
          <w:rFonts w:ascii="Arial" w:hAnsi="Arial" w:cs="Arial"/>
          <w:spacing w:val="86"/>
          <w:shd w:val="clear" w:color="auto" w:fill="FFFFFF"/>
        </w:rPr>
        <w:t xml:space="preserve"> </w:t>
      </w:r>
      <w:r w:rsidRPr="00322EE0">
        <w:rPr>
          <w:rFonts w:ascii="Arial" w:hAnsi="Arial" w:cs="Arial"/>
          <w:spacing w:val="-1"/>
          <w:shd w:val="clear" w:color="auto" w:fill="FFFFFF"/>
        </w:rPr>
        <w:t>неопходне</w:t>
      </w:r>
      <w:r w:rsidRPr="00322EE0">
        <w:rPr>
          <w:rFonts w:ascii="Arial" w:hAnsi="Arial" w:cs="Arial"/>
          <w:spacing w:val="85"/>
          <w:shd w:val="clear" w:color="auto" w:fill="FFFFFF"/>
        </w:rPr>
        <w:t xml:space="preserve"> </w:t>
      </w:r>
      <w:r w:rsidRPr="00322EE0">
        <w:rPr>
          <w:rFonts w:ascii="Arial" w:hAnsi="Arial" w:cs="Arial"/>
          <w:shd w:val="clear" w:color="auto" w:fill="FFFFFF"/>
        </w:rPr>
        <w:t>информације</w:t>
      </w:r>
      <w:r w:rsidRPr="00322EE0">
        <w:rPr>
          <w:rFonts w:ascii="Arial" w:hAnsi="Arial" w:cs="Arial"/>
          <w:shd w:val="clear" w:color="auto" w:fill="FFFFFF"/>
        </w:rPr>
        <w:cr/>
      </w:r>
      <w:r w:rsidRPr="00322EE0">
        <w:rPr>
          <w:rFonts w:ascii="Arial" w:hAnsi="Arial" w:cs="Arial"/>
          <w:spacing w:val="-1"/>
          <w:shd w:val="clear" w:color="auto" w:fill="FFFFFF"/>
        </w:rPr>
        <w:t>потребне</w:t>
      </w:r>
      <w:r w:rsidRPr="00322EE0">
        <w:rPr>
          <w:rFonts w:ascii="Arial" w:hAnsi="Arial" w:cs="Arial"/>
          <w:spacing w:val="1"/>
          <w:shd w:val="clear" w:color="auto" w:fill="FFFFFF"/>
        </w:rPr>
        <w:t xml:space="preserve"> </w:t>
      </w:r>
      <w:r w:rsidRPr="00322EE0">
        <w:rPr>
          <w:rFonts w:ascii="Arial" w:hAnsi="Arial" w:cs="Arial"/>
          <w:shd w:val="clear" w:color="auto" w:fill="FFFFFF"/>
        </w:rPr>
        <w:t xml:space="preserve">за </w:t>
      </w:r>
      <w:r w:rsidRPr="00322EE0">
        <w:rPr>
          <w:rFonts w:ascii="Arial" w:hAnsi="Arial" w:cs="Arial"/>
          <w:spacing w:val="1"/>
          <w:shd w:val="clear" w:color="auto" w:fill="FFFFFF"/>
        </w:rPr>
        <w:t>припрему</w:t>
      </w:r>
      <w:r w:rsidRPr="00322EE0">
        <w:rPr>
          <w:rFonts w:ascii="Arial" w:hAnsi="Arial" w:cs="Arial"/>
          <w:spacing w:val="-1"/>
          <w:shd w:val="clear" w:color="auto" w:fill="FFFFFF"/>
        </w:rPr>
        <w:t xml:space="preserve"> понуде</w:t>
      </w:r>
      <w:r w:rsidRPr="00322EE0">
        <w:rPr>
          <w:rFonts w:ascii="Arial" w:hAnsi="Arial" w:cs="Arial"/>
          <w:spacing w:val="-1"/>
        </w:rPr>
        <w:t>.</w:t>
      </w:r>
    </w:p>
    <w:p w:rsidR="00117902" w:rsidRPr="00322EE0" w:rsidRDefault="00117902" w:rsidP="00117902">
      <w:pPr>
        <w:spacing w:before="827" w:line="276" w:lineRule="exact"/>
        <w:ind w:right="1007"/>
        <w:jc w:val="left"/>
        <w:rPr>
          <w:rFonts w:ascii="Arial" w:hAnsi="Arial" w:cs="Arial"/>
        </w:rPr>
      </w:pPr>
      <w:r w:rsidRPr="00322EE0">
        <w:rPr>
          <w:rFonts w:ascii="Arial" w:hAnsi="Arial" w:cs="Arial"/>
        </w:rPr>
        <w:t xml:space="preserve">                                                  </w:t>
      </w:r>
      <w:r w:rsidRPr="00322EE0">
        <w:rPr>
          <w:rFonts w:ascii="Arial" w:hAnsi="Arial" w:cs="Arial"/>
          <w:lang w:val="sr-Cyrl-CS"/>
        </w:rPr>
        <w:t xml:space="preserve">                </w:t>
      </w:r>
      <w:r w:rsidRPr="00322EE0">
        <w:rPr>
          <w:rFonts w:ascii="Arial" w:hAnsi="Arial" w:cs="Arial"/>
        </w:rPr>
        <w:t xml:space="preserve">       Потпис овлашћеног</w:t>
      </w:r>
      <w:r w:rsidRPr="00322EE0">
        <w:rPr>
          <w:rFonts w:ascii="Arial" w:hAnsi="Arial" w:cs="Arial"/>
          <w:spacing w:val="2"/>
        </w:rPr>
        <w:t xml:space="preserve"> </w:t>
      </w:r>
      <w:r w:rsidRPr="00322EE0">
        <w:rPr>
          <w:rFonts w:ascii="Arial" w:hAnsi="Arial" w:cs="Arial"/>
        </w:rPr>
        <w:t>лица понуђача Датум:</w:t>
      </w:r>
    </w:p>
    <w:p w:rsidR="00117902" w:rsidRPr="00322EE0" w:rsidRDefault="00117902" w:rsidP="00117902">
      <w:pPr>
        <w:spacing w:line="232" w:lineRule="exact"/>
        <w:ind w:left="4049"/>
        <w:jc w:val="left"/>
        <w:rPr>
          <w:rFonts w:ascii="Arial" w:hAnsi="Arial" w:cs="Arial"/>
          <w:sz w:val="20"/>
        </w:rPr>
      </w:pPr>
      <w:r w:rsidRPr="00322EE0">
        <w:rPr>
          <w:rFonts w:ascii="Arial" w:hAnsi="Arial" w:cs="Arial"/>
          <w:sz w:val="20"/>
        </w:rPr>
        <w:t>МП</w:t>
      </w:r>
    </w:p>
    <w:p w:rsidR="00117902" w:rsidRPr="00322EE0" w:rsidRDefault="00117902" w:rsidP="00117902">
      <w:pPr>
        <w:spacing w:line="278" w:lineRule="exact"/>
        <w:jc w:val="left"/>
        <w:rPr>
          <w:rFonts w:ascii="Arial" w:hAnsi="Arial" w:cs="Arial"/>
          <w:lang w:val="sr-Cyrl-CS"/>
        </w:rPr>
      </w:pPr>
      <w:r w:rsidRPr="00322EE0">
        <w:rPr>
          <w:rFonts w:ascii="Arial" w:hAnsi="Arial" w:cs="Arial"/>
        </w:rPr>
        <w:t>____. ____. 2019. године</w:t>
      </w:r>
      <w:r w:rsidRPr="00322EE0">
        <w:rPr>
          <w:rFonts w:ascii="Arial" w:hAnsi="Arial" w:cs="Arial"/>
          <w:spacing w:val="3011"/>
        </w:rPr>
        <w:t xml:space="preserve"> </w:t>
      </w:r>
      <w:r w:rsidRPr="00322EE0">
        <w:rPr>
          <w:rFonts w:ascii="Arial" w:hAnsi="Arial" w:cs="Arial"/>
        </w:rPr>
        <w:t>____________________________</w:t>
      </w:r>
    </w:p>
    <w:p w:rsidR="00117902" w:rsidRPr="00322EE0" w:rsidRDefault="00117902" w:rsidP="00117902">
      <w:pPr>
        <w:spacing w:line="278" w:lineRule="exact"/>
        <w:jc w:val="left"/>
        <w:rPr>
          <w:rFonts w:ascii="Arial" w:hAnsi="Arial" w:cs="Arial"/>
          <w:lang w:val="sr-Cyrl-CS"/>
        </w:rPr>
      </w:pPr>
    </w:p>
    <w:p w:rsidR="00117902" w:rsidRPr="00322EE0" w:rsidRDefault="00117902" w:rsidP="00117902">
      <w:pPr>
        <w:spacing w:line="278" w:lineRule="exact"/>
        <w:jc w:val="left"/>
        <w:rPr>
          <w:rFonts w:ascii="Arial" w:hAnsi="Arial" w:cs="Arial"/>
        </w:rPr>
      </w:pPr>
      <w:r w:rsidRPr="00322EE0">
        <w:rPr>
          <w:rFonts w:ascii="Arial" w:hAnsi="Arial" w:cs="Arial"/>
        </w:rPr>
        <w:t>За Наручиоца потврђујемо да је</w:t>
      </w:r>
    </w:p>
    <w:p w:rsidR="00117902" w:rsidRPr="00322EE0" w:rsidRDefault="00117902" w:rsidP="00117902">
      <w:pPr>
        <w:spacing w:before="276" w:line="276" w:lineRule="exact"/>
        <w:jc w:val="left"/>
        <w:rPr>
          <w:rFonts w:ascii="Arial" w:hAnsi="Arial" w:cs="Arial"/>
        </w:rPr>
      </w:pPr>
      <w:r w:rsidRPr="00322EE0">
        <w:rPr>
          <w:rFonts w:ascii="Arial" w:hAnsi="Arial" w:cs="Arial"/>
          <w:spacing w:val="-67"/>
        </w:rPr>
        <w:t xml:space="preserve"> </w:t>
      </w:r>
      <w:r w:rsidRPr="00322EE0">
        <w:rPr>
          <w:rFonts w:ascii="Arial" w:hAnsi="Arial" w:cs="Arial"/>
        </w:rPr>
        <w:t>_____________________________________________</w:t>
      </w:r>
      <w:r w:rsidRPr="00322EE0">
        <w:rPr>
          <w:rFonts w:ascii="Arial" w:hAnsi="Arial" w:cs="Arial"/>
          <w:spacing w:val="1"/>
        </w:rPr>
        <w:t xml:space="preserve"> </w:t>
      </w:r>
      <w:r w:rsidRPr="00322EE0">
        <w:rPr>
          <w:rFonts w:ascii="Arial" w:hAnsi="Arial" w:cs="Arial"/>
        </w:rPr>
        <w:t>,</w:t>
      </w:r>
      <w:r w:rsidRPr="00322EE0">
        <w:rPr>
          <w:rFonts w:ascii="Arial" w:hAnsi="Arial" w:cs="Arial"/>
        </w:rPr>
        <w:cr/>
        <w:t>(име и презиме представника Понуђача</w:t>
      </w:r>
      <w:r w:rsidRPr="00322EE0">
        <w:rPr>
          <w:rFonts w:ascii="Arial" w:hAnsi="Arial" w:cs="Arial"/>
          <w:spacing w:val="2"/>
        </w:rPr>
        <w:t xml:space="preserve"> </w:t>
      </w:r>
      <w:r w:rsidRPr="00322EE0">
        <w:rPr>
          <w:rFonts w:ascii="Arial" w:hAnsi="Arial" w:cs="Arial"/>
        </w:rPr>
        <w:t>)</w:t>
      </w:r>
    </w:p>
    <w:p w:rsidR="00117902" w:rsidRPr="00322EE0" w:rsidRDefault="00117902" w:rsidP="00117902">
      <w:pPr>
        <w:spacing w:before="274" w:line="278" w:lineRule="exact"/>
        <w:jc w:val="left"/>
        <w:rPr>
          <w:rFonts w:ascii="Arial" w:hAnsi="Arial" w:cs="Arial"/>
          <w:lang w:val="sr-Cyrl-CS"/>
        </w:rPr>
      </w:pPr>
      <w:r w:rsidRPr="00322EE0">
        <w:rPr>
          <w:rFonts w:ascii="Arial" w:hAnsi="Arial" w:cs="Arial"/>
        </w:rPr>
        <w:t>дана _________________ године извршио обилазак предметне локације</w:t>
      </w:r>
    </w:p>
    <w:p w:rsidR="00117902" w:rsidRPr="00322EE0" w:rsidRDefault="00117902" w:rsidP="00117902">
      <w:pPr>
        <w:spacing w:before="274" w:line="278" w:lineRule="exact"/>
        <w:jc w:val="left"/>
        <w:rPr>
          <w:rFonts w:ascii="Arial" w:hAnsi="Arial" w:cs="Arial"/>
        </w:rPr>
      </w:pPr>
      <w:r w:rsidRPr="00322EE0">
        <w:rPr>
          <w:rFonts w:ascii="Arial" w:hAnsi="Arial" w:cs="Arial"/>
        </w:rPr>
        <w:t>______________________________________________</w:t>
      </w:r>
    </w:p>
    <w:p w:rsidR="00117902" w:rsidRPr="00322EE0" w:rsidRDefault="00117902" w:rsidP="00117902">
      <w:pPr>
        <w:spacing w:line="278" w:lineRule="exact"/>
        <w:ind w:left="134"/>
        <w:jc w:val="left"/>
        <w:rPr>
          <w:rFonts w:ascii="Arial" w:hAnsi="Arial" w:cs="Arial"/>
          <w:b/>
          <w:lang w:val="sr-Cyrl-CS"/>
        </w:rPr>
      </w:pPr>
      <w:r w:rsidRPr="00322EE0">
        <w:rPr>
          <w:rFonts w:ascii="Arial" w:hAnsi="Arial" w:cs="Arial"/>
        </w:rPr>
        <w:t>За наручиоца</w:t>
      </w:r>
      <w:r w:rsidRPr="00322EE0">
        <w:rPr>
          <w:rFonts w:ascii="Arial" w:hAnsi="Arial" w:cs="Arial"/>
          <w:spacing w:val="7"/>
        </w:rPr>
        <w:t xml:space="preserve"> </w:t>
      </w:r>
      <w:r w:rsidRPr="00322EE0">
        <w:rPr>
          <w:rFonts w:ascii="Arial" w:hAnsi="Arial" w:cs="Arial"/>
        </w:rPr>
        <w:t>– Општинске</w:t>
      </w:r>
      <w:r w:rsidRPr="00322EE0">
        <w:rPr>
          <w:rFonts w:ascii="Arial" w:hAnsi="Arial" w:cs="Arial"/>
          <w:spacing w:val="7"/>
        </w:rPr>
        <w:t xml:space="preserve"> </w:t>
      </w:r>
      <w:r w:rsidRPr="00322EE0">
        <w:rPr>
          <w:rFonts w:ascii="Arial" w:hAnsi="Arial" w:cs="Arial"/>
        </w:rPr>
        <w:t>управе</w:t>
      </w:r>
      <w:r w:rsidRPr="00322EE0">
        <w:rPr>
          <w:rFonts w:ascii="Arial" w:hAnsi="Arial" w:cs="Arial"/>
          <w:spacing w:val="7"/>
        </w:rPr>
        <w:t xml:space="preserve"> </w:t>
      </w:r>
      <w:r w:rsidRPr="00322EE0">
        <w:rPr>
          <w:rFonts w:ascii="Arial" w:hAnsi="Arial" w:cs="Arial"/>
        </w:rPr>
        <w:t>Богатић,</w:t>
      </w:r>
      <w:r w:rsidRPr="00322EE0">
        <w:rPr>
          <w:rFonts w:ascii="Arial" w:hAnsi="Arial" w:cs="Arial"/>
          <w:spacing w:val="1"/>
        </w:rPr>
        <w:t xml:space="preserve"> </w:t>
      </w:r>
      <w:r w:rsidRPr="00322EE0">
        <w:rPr>
          <w:rFonts w:ascii="Arial" w:hAnsi="Arial" w:cs="Arial"/>
        </w:rPr>
        <w:t>потпис</w:t>
      </w:r>
      <w:r w:rsidRPr="00322EE0">
        <w:rPr>
          <w:rFonts w:ascii="Arial" w:hAnsi="Arial" w:cs="Arial"/>
          <w:lang w:val="sr-Cyrl-CS"/>
        </w:rPr>
        <w:t xml:space="preserve"> и печат</w:t>
      </w:r>
      <w:r w:rsidRPr="00322EE0">
        <w:rPr>
          <w:rFonts w:ascii="Arial" w:hAnsi="Arial" w:cs="Arial"/>
          <w:b/>
          <w:lang w:val="sr-Cyrl-CS"/>
        </w:rPr>
        <w:t xml:space="preserve">                       </w:t>
      </w: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AF6BE5" w:rsidRDefault="00AF6BE5" w:rsidP="00BC5EF0">
      <w:pPr>
        <w:rPr>
          <w:rFonts w:ascii="Arial" w:eastAsia="Calibri-Bold" w:hAnsi="Arial" w:cs="Arial"/>
          <w:b/>
          <w:bCs/>
          <w:color w:val="000000"/>
          <w:sz w:val="22"/>
          <w:szCs w:val="22"/>
          <w:lang w:val="sr-Cyrl-CS"/>
        </w:rPr>
      </w:pPr>
    </w:p>
    <w:p w:rsidR="00117902" w:rsidRDefault="00117902" w:rsidP="00BC5EF0">
      <w:pPr>
        <w:rPr>
          <w:rFonts w:ascii="Arial" w:eastAsia="Calibri-Bold" w:hAnsi="Arial" w:cs="Arial"/>
          <w:b/>
          <w:bCs/>
          <w:color w:val="000000"/>
          <w:sz w:val="22"/>
          <w:szCs w:val="22"/>
          <w:lang w:val="sr-Cyrl-CS"/>
        </w:rPr>
      </w:pPr>
    </w:p>
    <w:p w:rsidR="00117902" w:rsidRPr="00117902" w:rsidRDefault="00117902" w:rsidP="00BC5EF0">
      <w:pPr>
        <w:rPr>
          <w:rFonts w:ascii="Arial" w:eastAsia="Calibri-Bold" w:hAnsi="Arial" w:cs="Arial"/>
          <w:b/>
          <w:bCs/>
          <w:color w:val="000000"/>
          <w:sz w:val="22"/>
          <w:szCs w:val="22"/>
          <w:lang w:val="sr-Cyrl-CS"/>
        </w:rPr>
      </w:pPr>
    </w:p>
    <w:p w:rsidR="00BC5EF0" w:rsidRPr="00F75EF0" w:rsidRDefault="00BC5EF0" w:rsidP="00BC5EF0">
      <w:pPr>
        <w:rPr>
          <w:rFonts w:ascii="Arial" w:hAnsi="Arial" w:cs="Arial"/>
          <w:b/>
          <w:bCs/>
          <w:i/>
          <w:iCs/>
          <w:sz w:val="22"/>
          <w:szCs w:val="22"/>
          <w:lang w:val="ru-RU"/>
        </w:rPr>
      </w:pPr>
      <w:r w:rsidRPr="00F75EF0">
        <w:rPr>
          <w:rFonts w:ascii="Arial" w:hAnsi="Arial" w:cs="Arial"/>
          <w:sz w:val="22"/>
          <w:szCs w:val="22"/>
          <w:lang w:val="ru-RU"/>
        </w:rPr>
        <w:lastRenderedPageBreak/>
        <w:t>ОБРАЗАЦ ИЗЈАВЕ О КАДРОВСКОМ КАПАЦИТЕТУ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2970"/>
        <w:gridCol w:w="2693"/>
        <w:gridCol w:w="3792"/>
      </w:tblGrid>
      <w:tr w:rsidR="00BC5EF0" w:rsidRPr="00F75EF0" w:rsidTr="00C55D17">
        <w:tc>
          <w:tcPr>
            <w:tcW w:w="10313" w:type="dxa"/>
            <w:gridSpan w:val="4"/>
          </w:tcPr>
          <w:p w:rsidR="00BC5EF0" w:rsidRPr="00F75EF0" w:rsidRDefault="00BC5EF0" w:rsidP="00C55D17">
            <w:pPr>
              <w:pStyle w:val="1tekst"/>
              <w:tabs>
                <w:tab w:val="left" w:pos="0"/>
              </w:tabs>
              <w:ind w:left="0" w:right="0" w:firstLine="0"/>
              <w:rPr>
                <w:sz w:val="22"/>
                <w:szCs w:val="22"/>
                <w:lang w:val="ru-RU"/>
              </w:rPr>
            </w:pPr>
          </w:p>
          <w:p w:rsidR="00BC5EF0" w:rsidRPr="00F75EF0" w:rsidRDefault="00BC5EF0" w:rsidP="00C55D17">
            <w:pPr>
              <w:rPr>
                <w:rFonts w:ascii="Arial" w:hAnsi="Arial" w:cs="Arial"/>
                <w:b/>
                <w:sz w:val="22"/>
                <w:szCs w:val="22"/>
                <w:lang w:val="sr-Cyrl-CS"/>
              </w:rPr>
            </w:pPr>
            <w:r w:rsidRPr="00F75EF0">
              <w:rPr>
                <w:rFonts w:ascii="Arial" w:hAnsi="Arial" w:cs="Arial"/>
                <w:b/>
                <w:sz w:val="22"/>
                <w:szCs w:val="22"/>
                <w:lang w:val="ru-RU"/>
              </w:rPr>
              <w:t>Под пуном кривичном и материјалном одговорношћу</w:t>
            </w:r>
            <w:r>
              <w:rPr>
                <w:rFonts w:ascii="Arial" w:hAnsi="Arial" w:cs="Arial"/>
                <w:b/>
                <w:sz w:val="22"/>
                <w:szCs w:val="22"/>
                <w:lang w:val="ru-RU"/>
              </w:rPr>
              <w:t xml:space="preserve"> </w:t>
            </w:r>
            <w:r w:rsidRPr="00F75EF0">
              <w:rPr>
                <w:rFonts w:ascii="Arial" w:hAnsi="Arial" w:cs="Arial"/>
                <w:b/>
                <w:sz w:val="22"/>
                <w:szCs w:val="22"/>
                <w:lang w:val="ru-RU"/>
              </w:rPr>
              <w:t>изјављујем</w:t>
            </w:r>
            <w:r w:rsidRPr="00F75EF0">
              <w:rPr>
                <w:rFonts w:ascii="Arial" w:hAnsi="Arial" w:cs="Arial"/>
                <w:sz w:val="22"/>
                <w:szCs w:val="22"/>
                <w:lang w:val="ru-RU"/>
              </w:rPr>
              <w:t xml:space="preserve"> да као понуђач у овом поступку јавне набавке  располажем  кадровским капацитетом неопходним  за извршење предметног уговора</w:t>
            </w:r>
            <w:r w:rsidRPr="00F75EF0">
              <w:rPr>
                <w:rFonts w:ascii="Arial" w:eastAsia="BookAntiqua" w:hAnsi="Arial" w:cs="Arial"/>
                <w:sz w:val="22"/>
                <w:szCs w:val="22"/>
                <w:lang w:val="ru-RU"/>
              </w:rPr>
              <w:t xml:space="preserve"> што подразумева </w:t>
            </w:r>
            <w:r>
              <w:rPr>
                <w:rFonts w:ascii="Arial" w:eastAsia="BookAntiqua" w:hAnsi="Arial" w:cs="Arial"/>
                <w:sz w:val="22"/>
                <w:szCs w:val="22"/>
                <w:lang w:val="ru-RU"/>
              </w:rPr>
              <w:t xml:space="preserve"> да имам :</w:t>
            </w:r>
          </w:p>
          <w:p w:rsidR="00BC5EF0" w:rsidRPr="00EB2E88" w:rsidRDefault="00BC5EF0" w:rsidP="00C55D17">
            <w:pPr>
              <w:rPr>
                <w:rFonts w:ascii="Arial" w:hAnsi="Arial" w:cs="Arial"/>
                <w:sz w:val="22"/>
                <w:szCs w:val="22"/>
              </w:rPr>
            </w:pPr>
            <w:r>
              <w:rPr>
                <w:rFonts w:ascii="Arial" w:hAnsi="Arial" w:cs="Arial"/>
                <w:sz w:val="22"/>
                <w:szCs w:val="22"/>
                <w:lang w:val="sr-Cyrl-CS"/>
              </w:rPr>
              <w:t>-</w:t>
            </w:r>
            <w:r w:rsidRPr="002D0173">
              <w:rPr>
                <w:rFonts w:ascii="Arial" w:hAnsi="Arial" w:cs="Arial"/>
                <w:sz w:val="22"/>
                <w:szCs w:val="22"/>
              </w:rPr>
              <w:t>На</w:t>
            </w:r>
            <w:r>
              <w:rPr>
                <w:rFonts w:ascii="Arial" w:hAnsi="Arial" w:cs="Arial"/>
                <w:sz w:val="22"/>
                <w:szCs w:val="22"/>
              </w:rPr>
              <w:t>јмање 5</w:t>
            </w:r>
            <w:r w:rsidRPr="002D0173">
              <w:rPr>
                <w:rFonts w:ascii="Arial" w:hAnsi="Arial" w:cs="Arial"/>
                <w:sz w:val="22"/>
                <w:szCs w:val="22"/>
              </w:rPr>
              <w:t xml:space="preserve"> </w:t>
            </w:r>
            <w:r>
              <w:rPr>
                <w:rFonts w:ascii="Arial" w:hAnsi="Arial" w:cs="Arial"/>
                <w:sz w:val="22"/>
                <w:szCs w:val="22"/>
              </w:rPr>
              <w:t>стално запослених или по уговору ангажованих инжењера са одговарајућим лиценцама и потврдама од ИКС о важности и то:</w:t>
            </w:r>
          </w:p>
          <w:p w:rsidR="00BC5EF0" w:rsidRPr="004F5CEB" w:rsidRDefault="00BC5EF0" w:rsidP="00C55D17">
            <w:pPr>
              <w:autoSpaceDE w:val="0"/>
              <w:autoSpaceDN w:val="0"/>
              <w:adjustRightInd w:val="0"/>
              <w:ind w:left="720" w:hanging="720"/>
              <w:rPr>
                <w:rFonts w:ascii="Arial" w:eastAsia="TimesNewRoman" w:hAnsi="Arial" w:cs="Arial"/>
                <w:b/>
                <w:bCs/>
                <w:noProof/>
                <w:color w:val="000000"/>
                <w:sz w:val="22"/>
                <w:szCs w:val="22"/>
                <w:lang w:val="sr-Cyrl-CS"/>
              </w:rPr>
            </w:pPr>
            <w:r>
              <w:rPr>
                <w:rFonts w:ascii="Arial" w:hAnsi="Arial" w:cs="Arial"/>
                <w:sz w:val="22"/>
                <w:szCs w:val="22"/>
                <w:lang w:val="sr-Cyrl-CS"/>
              </w:rPr>
              <w:t>-</w:t>
            </w:r>
            <w:r w:rsidRPr="004F5CEB">
              <w:rPr>
                <w:rFonts w:ascii="Arial" w:eastAsia="TimesNewRoman" w:hAnsi="Arial" w:cs="Arial"/>
                <w:b/>
                <w:bCs/>
                <w:noProof/>
                <w:color w:val="000000"/>
                <w:sz w:val="22"/>
                <w:szCs w:val="22"/>
                <w:lang w:val="sr-Cyrl-CS"/>
              </w:rPr>
              <w:t xml:space="preserve"> Минимум 2 (два) дипломирана грађевинска инжењера хидрограђевинске струке </w:t>
            </w:r>
            <w:r w:rsidRPr="004F5CEB">
              <w:rPr>
                <w:rFonts w:ascii="Arial" w:eastAsia="TimesNewRoman" w:hAnsi="Arial" w:cs="Arial"/>
                <w:bCs/>
                <w:noProof/>
                <w:color w:val="000000"/>
                <w:sz w:val="22"/>
                <w:szCs w:val="22"/>
                <w:lang w:val="sr-Cyrl-CS"/>
              </w:rPr>
              <w:t>(одговорни пројектант хидротехничких објеката и инсталација водовода и канализације)</w:t>
            </w:r>
            <w:r w:rsidRPr="004F5CEB">
              <w:rPr>
                <w:rFonts w:ascii="Arial" w:eastAsia="TimesNewRoman" w:hAnsi="Arial" w:cs="Arial"/>
                <w:b/>
                <w:bCs/>
                <w:noProof/>
                <w:color w:val="000000"/>
                <w:sz w:val="22"/>
                <w:szCs w:val="22"/>
                <w:lang w:val="sr-Cyrl-CS"/>
              </w:rPr>
              <w:t xml:space="preserve"> - Лиценца ИКС број 314</w:t>
            </w:r>
          </w:p>
          <w:p w:rsidR="00BC5EF0" w:rsidRPr="004F5CEB" w:rsidRDefault="00BC5EF0" w:rsidP="00C55D17">
            <w:pPr>
              <w:autoSpaceDE w:val="0"/>
              <w:autoSpaceDN w:val="0"/>
              <w:adjustRightInd w:val="0"/>
              <w:ind w:left="720" w:hanging="720"/>
              <w:rPr>
                <w:rFonts w:ascii="Arial" w:eastAsia="TimesNewRoman" w:hAnsi="Arial" w:cs="Arial"/>
                <w:b/>
                <w:bCs/>
                <w:noProof/>
                <w:color w:val="000000"/>
                <w:sz w:val="22"/>
                <w:szCs w:val="22"/>
                <w:lang w:val="sr-Cyrl-CS"/>
              </w:rPr>
            </w:pPr>
            <w:r w:rsidRPr="004F5CEB">
              <w:rPr>
                <w:rFonts w:ascii="Arial" w:eastAsia="TimesNewRoman" w:hAnsi="Arial" w:cs="Arial"/>
                <w:b/>
                <w:bCs/>
                <w:noProof/>
                <w:color w:val="000000"/>
                <w:sz w:val="22"/>
                <w:szCs w:val="22"/>
                <w:lang w:val="sr-Cyrl-CS"/>
              </w:rPr>
              <w:t xml:space="preserve">Минимум 1 (један) дипломираног инжењера машинства </w:t>
            </w:r>
            <w:r w:rsidRPr="004F5CEB">
              <w:rPr>
                <w:rFonts w:ascii="Arial" w:eastAsia="TimesNewRoman" w:hAnsi="Arial" w:cs="Arial"/>
                <w:bCs/>
                <w:noProof/>
                <w:color w:val="000000"/>
                <w:sz w:val="22"/>
                <w:szCs w:val="22"/>
                <w:lang w:val="sr-Cyrl-CS"/>
              </w:rPr>
              <w:t>(одговорни пројектант машинских инсталација објеката водоснабдевања и индустријских вода, хидротехничке и хидроенергетске)</w:t>
            </w:r>
            <w:r w:rsidRPr="004F5CEB">
              <w:rPr>
                <w:rFonts w:ascii="Arial" w:eastAsia="TimesNewRoman" w:hAnsi="Arial" w:cs="Arial"/>
                <w:b/>
                <w:bCs/>
                <w:noProof/>
                <w:color w:val="000000"/>
                <w:sz w:val="22"/>
                <w:szCs w:val="22"/>
                <w:lang w:val="sr-Cyrl-CS"/>
              </w:rPr>
              <w:t xml:space="preserve"> лиценца ИКС број 332</w:t>
            </w:r>
          </w:p>
          <w:p w:rsidR="00BC5EF0" w:rsidRPr="004F5CEB" w:rsidRDefault="00BC5EF0" w:rsidP="00C55D17">
            <w:pPr>
              <w:pStyle w:val="ListParagraph"/>
              <w:autoSpaceDE w:val="0"/>
              <w:autoSpaceDN w:val="0"/>
              <w:adjustRightInd w:val="0"/>
              <w:spacing w:after="0" w:line="240" w:lineRule="auto"/>
              <w:ind w:hanging="720"/>
              <w:contextualSpacing w:val="0"/>
              <w:jc w:val="both"/>
              <w:rPr>
                <w:rFonts w:ascii="Arial" w:eastAsia="TimesNewRoman" w:hAnsi="Arial" w:cs="Arial"/>
                <w:b/>
                <w:bCs/>
                <w:noProof/>
                <w:color w:val="000000"/>
                <w:lang w:val="sr-Cyrl-CS"/>
              </w:rPr>
            </w:pPr>
            <w:r w:rsidRPr="004F5CEB">
              <w:rPr>
                <w:rFonts w:ascii="Arial" w:eastAsia="TimesNewRoman" w:hAnsi="Arial" w:cs="Arial"/>
                <w:b/>
                <w:bCs/>
                <w:noProof/>
                <w:color w:val="000000"/>
                <w:lang w:val="sr-Cyrl-CS"/>
              </w:rPr>
              <w:t>Минимум 1 (једног) дипломираног инжењера геодезије (</w:t>
            </w:r>
            <w:r w:rsidRPr="004F5CEB">
              <w:rPr>
                <w:rFonts w:ascii="Arial" w:eastAsia="TimesNewRoman" w:hAnsi="Arial" w:cs="Arial"/>
                <w:bCs/>
                <w:noProof/>
                <w:color w:val="000000"/>
                <w:lang w:val="sr-Cyrl-CS"/>
              </w:rPr>
              <w:t xml:space="preserve"> одговорни   пројектант геодетских пројеката)</w:t>
            </w:r>
            <w:r w:rsidRPr="004F5CEB">
              <w:rPr>
                <w:rFonts w:ascii="Arial" w:eastAsia="TimesNewRoman" w:hAnsi="Arial" w:cs="Arial"/>
                <w:b/>
                <w:bCs/>
                <w:noProof/>
                <w:color w:val="000000"/>
                <w:lang w:val="sr-Cyrl-CS"/>
              </w:rPr>
              <w:t xml:space="preserve"> лиценца ИКС број 372 </w:t>
            </w:r>
          </w:p>
          <w:p w:rsidR="00BC5EF0" w:rsidRPr="004F5CEB" w:rsidRDefault="00BC5EF0" w:rsidP="00C55D17">
            <w:pPr>
              <w:pStyle w:val="ListParagraph"/>
              <w:autoSpaceDE w:val="0"/>
              <w:autoSpaceDN w:val="0"/>
              <w:adjustRightInd w:val="0"/>
              <w:spacing w:after="0" w:line="240" w:lineRule="auto"/>
              <w:ind w:hanging="720"/>
              <w:contextualSpacing w:val="0"/>
              <w:jc w:val="both"/>
              <w:rPr>
                <w:rFonts w:ascii="Arial" w:eastAsia="TimesNewRoman" w:hAnsi="Arial" w:cs="Arial"/>
                <w:noProof/>
                <w:color w:val="000000"/>
                <w:lang w:val="sr-Cyrl-CS"/>
              </w:rPr>
            </w:pPr>
            <w:r w:rsidRPr="004F5CEB">
              <w:rPr>
                <w:rFonts w:ascii="Arial" w:hAnsi="Arial" w:cs="Arial"/>
                <w:b/>
                <w:noProof/>
                <w:lang w:val="sr-Cyrl-CS"/>
              </w:rPr>
              <w:t xml:space="preserve">Минимум 1 (једног) дипломираног инжењера геологије </w:t>
            </w:r>
            <w:r w:rsidRPr="004F5CEB">
              <w:rPr>
                <w:rFonts w:ascii="Arial" w:eastAsia="TimesNewRoman" w:hAnsi="Arial" w:cs="Arial"/>
                <w:noProof/>
                <w:color w:val="000000"/>
                <w:lang w:val="sr-Cyrl-CS"/>
              </w:rPr>
              <w:t xml:space="preserve">( одговорни пројектант на      узради геотехничких и инжењерскогеолошких подлога) </w:t>
            </w:r>
            <w:r w:rsidRPr="004F5CEB">
              <w:rPr>
                <w:rFonts w:ascii="Arial" w:eastAsia="TimesNewRoman" w:hAnsi="Arial" w:cs="Arial"/>
                <w:b/>
                <w:noProof/>
                <w:color w:val="000000"/>
                <w:lang w:val="sr-Cyrl-CS"/>
              </w:rPr>
              <w:t>л</w:t>
            </w:r>
            <w:r w:rsidRPr="004F5CEB">
              <w:rPr>
                <w:rFonts w:ascii="Arial" w:eastAsia="TimesNewRoman" w:hAnsi="Arial" w:cs="Arial"/>
                <w:b/>
                <w:bCs/>
                <w:noProof/>
                <w:color w:val="000000"/>
                <w:lang w:val="sr-Cyrl-CS"/>
              </w:rPr>
              <w:t xml:space="preserve">иценца ИКС број 391 </w:t>
            </w:r>
          </w:p>
          <w:p w:rsidR="00BC5EF0" w:rsidRPr="002D0173" w:rsidRDefault="00BC5EF0" w:rsidP="00C55D17">
            <w:pPr>
              <w:rPr>
                <w:rFonts w:ascii="Arial" w:eastAsia="BookAntiqua" w:hAnsi="Arial" w:cs="Arial"/>
                <w:sz w:val="22"/>
                <w:szCs w:val="22"/>
                <w:lang w:val="sr-Cyrl-CS"/>
              </w:rPr>
            </w:pPr>
            <w:r w:rsidRPr="002D0173">
              <w:rPr>
                <w:rFonts w:ascii="Arial" w:hAnsi="Arial" w:cs="Arial"/>
                <w:sz w:val="22"/>
                <w:szCs w:val="22"/>
                <w:lang w:val="sr-Cyrl-CS"/>
              </w:rPr>
              <w:t>.</w:t>
            </w:r>
          </w:p>
          <w:p w:rsidR="00BC5EF0" w:rsidRPr="00F75EF0" w:rsidRDefault="00BC5EF0" w:rsidP="00C55D17">
            <w:pPr>
              <w:autoSpaceDE w:val="0"/>
              <w:autoSpaceDN w:val="0"/>
              <w:adjustRightInd w:val="0"/>
              <w:rPr>
                <w:rFonts w:ascii="Arial" w:hAnsi="Arial" w:cs="Arial"/>
                <w:sz w:val="22"/>
                <w:szCs w:val="22"/>
                <w:lang w:val="sr-Cyrl-CS"/>
              </w:rPr>
            </w:pPr>
          </w:p>
        </w:tc>
      </w:tr>
      <w:tr w:rsidR="00BC5EF0" w:rsidRPr="00F75EF0" w:rsidTr="00C55D17">
        <w:tc>
          <w:tcPr>
            <w:tcW w:w="858" w:type="dxa"/>
          </w:tcPr>
          <w:p w:rsidR="00BC5EF0" w:rsidRPr="00F75EF0" w:rsidRDefault="00BC5EF0" w:rsidP="00C55D17">
            <w:pPr>
              <w:autoSpaceDE w:val="0"/>
              <w:autoSpaceDN w:val="0"/>
              <w:adjustRightInd w:val="0"/>
              <w:jc w:val="center"/>
              <w:rPr>
                <w:rFonts w:ascii="Arial" w:hAnsi="Arial" w:cs="Arial"/>
                <w:sz w:val="22"/>
                <w:szCs w:val="22"/>
              </w:rPr>
            </w:pPr>
            <w:r w:rsidRPr="00F75EF0">
              <w:rPr>
                <w:rFonts w:ascii="Arial" w:hAnsi="Arial" w:cs="Arial"/>
                <w:sz w:val="22"/>
                <w:szCs w:val="22"/>
              </w:rPr>
              <w:t>Редни број</w:t>
            </w:r>
          </w:p>
        </w:tc>
        <w:tc>
          <w:tcPr>
            <w:tcW w:w="2970" w:type="dxa"/>
          </w:tcPr>
          <w:p w:rsidR="00BC5EF0" w:rsidRPr="00F75EF0" w:rsidRDefault="00BC5EF0" w:rsidP="00C55D17">
            <w:pPr>
              <w:jc w:val="center"/>
              <w:rPr>
                <w:rFonts w:ascii="Arial" w:hAnsi="Arial" w:cs="Arial"/>
                <w:sz w:val="22"/>
                <w:szCs w:val="22"/>
              </w:rPr>
            </w:pPr>
            <w:r w:rsidRPr="00F75EF0">
              <w:rPr>
                <w:rFonts w:ascii="Arial" w:hAnsi="Arial" w:cs="Arial"/>
                <w:sz w:val="22"/>
                <w:szCs w:val="22"/>
              </w:rPr>
              <w:t>Име и презиме</w:t>
            </w:r>
          </w:p>
        </w:tc>
        <w:tc>
          <w:tcPr>
            <w:tcW w:w="2693" w:type="dxa"/>
          </w:tcPr>
          <w:p w:rsidR="00BC5EF0" w:rsidRPr="00F75EF0" w:rsidRDefault="00BC5EF0" w:rsidP="00C55D17">
            <w:pPr>
              <w:jc w:val="center"/>
              <w:rPr>
                <w:rFonts w:ascii="Arial" w:hAnsi="Arial" w:cs="Arial"/>
                <w:sz w:val="22"/>
                <w:szCs w:val="22"/>
              </w:rPr>
            </w:pPr>
            <w:r w:rsidRPr="00F75EF0">
              <w:rPr>
                <w:rFonts w:ascii="Arial" w:hAnsi="Arial" w:cs="Arial"/>
                <w:sz w:val="22"/>
                <w:szCs w:val="22"/>
              </w:rPr>
              <w:t>Стручна спрема и степен квалификације</w:t>
            </w:r>
          </w:p>
        </w:tc>
        <w:tc>
          <w:tcPr>
            <w:tcW w:w="3792" w:type="dxa"/>
          </w:tcPr>
          <w:p w:rsidR="00BC5EF0" w:rsidRPr="00F75EF0" w:rsidRDefault="00BC5EF0" w:rsidP="00C55D17">
            <w:pPr>
              <w:jc w:val="center"/>
              <w:rPr>
                <w:rFonts w:ascii="Arial" w:hAnsi="Arial" w:cs="Arial"/>
                <w:sz w:val="22"/>
                <w:szCs w:val="22"/>
              </w:rPr>
            </w:pPr>
            <w:r w:rsidRPr="00F75EF0">
              <w:rPr>
                <w:rFonts w:ascii="Arial" w:hAnsi="Arial" w:cs="Arial"/>
                <w:sz w:val="22"/>
                <w:szCs w:val="22"/>
                <w:lang w:val="sr-Cyrl-CS"/>
              </w:rPr>
              <w:t>Радни статус(рад на одређено,неодређено,повремени послови...</w:t>
            </w:r>
            <w:r w:rsidRPr="00F75EF0">
              <w:rPr>
                <w:rFonts w:ascii="Arial" w:hAnsi="Arial" w:cs="Arial"/>
                <w:sz w:val="22"/>
                <w:szCs w:val="22"/>
              </w:rPr>
              <w:t>)</w:t>
            </w:r>
          </w:p>
        </w:tc>
      </w:tr>
      <w:tr w:rsidR="00BC5EF0" w:rsidRPr="00F75EF0" w:rsidTr="00C55D17">
        <w:tc>
          <w:tcPr>
            <w:tcW w:w="858" w:type="dxa"/>
          </w:tcPr>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1.</w:t>
            </w:r>
          </w:p>
          <w:p w:rsidR="00BC5EF0" w:rsidRPr="00F75EF0" w:rsidRDefault="00BC5EF0" w:rsidP="00C55D17">
            <w:pPr>
              <w:autoSpaceDE w:val="0"/>
              <w:autoSpaceDN w:val="0"/>
              <w:adjustRightInd w:val="0"/>
              <w:rPr>
                <w:rFonts w:ascii="Arial" w:hAnsi="Arial" w:cs="Arial"/>
                <w:sz w:val="22"/>
                <w:szCs w:val="22"/>
              </w:rPr>
            </w:pPr>
          </w:p>
        </w:tc>
        <w:tc>
          <w:tcPr>
            <w:tcW w:w="2970" w:type="dxa"/>
          </w:tcPr>
          <w:p w:rsidR="00BC5EF0" w:rsidRPr="00F75EF0" w:rsidRDefault="00BC5EF0" w:rsidP="00C55D17">
            <w:pPr>
              <w:jc w:val="center"/>
              <w:rPr>
                <w:rFonts w:ascii="Arial" w:hAnsi="Arial" w:cs="Arial"/>
                <w:sz w:val="22"/>
                <w:szCs w:val="22"/>
              </w:rPr>
            </w:pPr>
          </w:p>
        </w:tc>
        <w:tc>
          <w:tcPr>
            <w:tcW w:w="2693" w:type="dxa"/>
          </w:tcPr>
          <w:p w:rsidR="00BC5EF0" w:rsidRDefault="00BC5EF0" w:rsidP="00C55D17">
            <w:pPr>
              <w:jc w:val="center"/>
              <w:rPr>
                <w:rFonts w:ascii="Arial" w:hAnsi="Arial" w:cs="Arial"/>
                <w:sz w:val="22"/>
                <w:szCs w:val="22"/>
              </w:rPr>
            </w:pPr>
          </w:p>
          <w:p w:rsidR="00BC5EF0" w:rsidRDefault="00BC5EF0" w:rsidP="00C55D17">
            <w:pPr>
              <w:jc w:val="center"/>
              <w:rPr>
                <w:rFonts w:ascii="Arial" w:hAnsi="Arial" w:cs="Arial"/>
                <w:sz w:val="22"/>
                <w:szCs w:val="22"/>
              </w:rPr>
            </w:pPr>
          </w:p>
          <w:p w:rsidR="00BC5EF0" w:rsidRPr="001444D5" w:rsidRDefault="00BC5EF0" w:rsidP="00C55D17">
            <w:pPr>
              <w:jc w:val="center"/>
              <w:rPr>
                <w:rFonts w:ascii="Arial" w:hAnsi="Arial" w:cs="Arial"/>
                <w:sz w:val="22"/>
                <w:szCs w:val="22"/>
              </w:rPr>
            </w:pPr>
          </w:p>
        </w:tc>
        <w:tc>
          <w:tcPr>
            <w:tcW w:w="3792" w:type="dxa"/>
          </w:tcPr>
          <w:p w:rsidR="00BC5EF0" w:rsidRPr="00F75EF0" w:rsidRDefault="00BC5EF0" w:rsidP="00C55D17">
            <w:pPr>
              <w:jc w:val="center"/>
              <w:rPr>
                <w:rFonts w:ascii="Arial" w:hAnsi="Arial" w:cs="Arial"/>
                <w:sz w:val="22"/>
                <w:szCs w:val="22"/>
              </w:rPr>
            </w:pPr>
          </w:p>
        </w:tc>
      </w:tr>
      <w:tr w:rsidR="00BC5EF0" w:rsidRPr="00F75EF0" w:rsidTr="00C55D17">
        <w:tc>
          <w:tcPr>
            <w:tcW w:w="858" w:type="dxa"/>
          </w:tcPr>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2.</w:t>
            </w:r>
          </w:p>
          <w:p w:rsidR="00BC5EF0" w:rsidRPr="00F75EF0" w:rsidRDefault="00BC5EF0" w:rsidP="00C55D17">
            <w:pPr>
              <w:autoSpaceDE w:val="0"/>
              <w:autoSpaceDN w:val="0"/>
              <w:adjustRightInd w:val="0"/>
              <w:rPr>
                <w:rFonts w:ascii="Arial" w:hAnsi="Arial" w:cs="Arial"/>
                <w:sz w:val="22"/>
                <w:szCs w:val="22"/>
              </w:rPr>
            </w:pPr>
          </w:p>
        </w:tc>
        <w:tc>
          <w:tcPr>
            <w:tcW w:w="2970" w:type="dxa"/>
          </w:tcPr>
          <w:p w:rsidR="00BC5EF0" w:rsidRPr="00F75EF0" w:rsidRDefault="00BC5EF0" w:rsidP="00C55D17">
            <w:pPr>
              <w:jc w:val="center"/>
              <w:rPr>
                <w:rFonts w:ascii="Arial" w:hAnsi="Arial" w:cs="Arial"/>
                <w:sz w:val="22"/>
                <w:szCs w:val="22"/>
              </w:rPr>
            </w:pPr>
          </w:p>
        </w:tc>
        <w:tc>
          <w:tcPr>
            <w:tcW w:w="2693" w:type="dxa"/>
          </w:tcPr>
          <w:p w:rsidR="00BC5EF0" w:rsidRDefault="00BC5EF0" w:rsidP="00C55D17">
            <w:pPr>
              <w:jc w:val="center"/>
              <w:rPr>
                <w:rFonts w:ascii="Arial" w:hAnsi="Arial" w:cs="Arial"/>
                <w:sz w:val="22"/>
                <w:szCs w:val="22"/>
              </w:rPr>
            </w:pPr>
          </w:p>
          <w:p w:rsidR="00BC5EF0" w:rsidRDefault="00BC5EF0" w:rsidP="00C55D17">
            <w:pPr>
              <w:jc w:val="center"/>
              <w:rPr>
                <w:rFonts w:ascii="Arial" w:hAnsi="Arial" w:cs="Arial"/>
                <w:sz w:val="22"/>
                <w:szCs w:val="22"/>
              </w:rPr>
            </w:pPr>
          </w:p>
          <w:p w:rsidR="00BC5EF0" w:rsidRPr="001444D5" w:rsidRDefault="00BC5EF0" w:rsidP="00C55D17">
            <w:pPr>
              <w:jc w:val="center"/>
              <w:rPr>
                <w:rFonts w:ascii="Arial" w:hAnsi="Arial" w:cs="Arial"/>
                <w:sz w:val="22"/>
                <w:szCs w:val="22"/>
              </w:rPr>
            </w:pPr>
          </w:p>
        </w:tc>
        <w:tc>
          <w:tcPr>
            <w:tcW w:w="3792" w:type="dxa"/>
          </w:tcPr>
          <w:p w:rsidR="00BC5EF0" w:rsidRPr="00F75EF0" w:rsidRDefault="00BC5EF0" w:rsidP="00C55D17">
            <w:pPr>
              <w:jc w:val="center"/>
              <w:rPr>
                <w:rFonts w:ascii="Arial" w:hAnsi="Arial" w:cs="Arial"/>
                <w:sz w:val="22"/>
                <w:szCs w:val="22"/>
              </w:rPr>
            </w:pPr>
          </w:p>
        </w:tc>
      </w:tr>
      <w:tr w:rsidR="00BC5EF0" w:rsidRPr="00F75EF0" w:rsidTr="00C55D17">
        <w:tc>
          <w:tcPr>
            <w:tcW w:w="858" w:type="dxa"/>
          </w:tcPr>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3.</w:t>
            </w:r>
          </w:p>
          <w:p w:rsidR="00BC5EF0" w:rsidRPr="00F75EF0" w:rsidRDefault="00BC5EF0" w:rsidP="00C55D17">
            <w:pPr>
              <w:autoSpaceDE w:val="0"/>
              <w:autoSpaceDN w:val="0"/>
              <w:adjustRightInd w:val="0"/>
              <w:rPr>
                <w:rFonts w:ascii="Arial" w:hAnsi="Arial" w:cs="Arial"/>
                <w:sz w:val="22"/>
                <w:szCs w:val="22"/>
              </w:rPr>
            </w:pPr>
          </w:p>
        </w:tc>
        <w:tc>
          <w:tcPr>
            <w:tcW w:w="2970" w:type="dxa"/>
          </w:tcPr>
          <w:p w:rsidR="00BC5EF0" w:rsidRPr="00F75EF0" w:rsidRDefault="00BC5EF0" w:rsidP="00C55D17">
            <w:pPr>
              <w:jc w:val="center"/>
              <w:rPr>
                <w:rFonts w:ascii="Arial" w:hAnsi="Arial" w:cs="Arial"/>
                <w:sz w:val="22"/>
                <w:szCs w:val="22"/>
              </w:rPr>
            </w:pPr>
          </w:p>
        </w:tc>
        <w:tc>
          <w:tcPr>
            <w:tcW w:w="2693" w:type="dxa"/>
          </w:tcPr>
          <w:p w:rsidR="00BC5EF0" w:rsidRDefault="00BC5EF0" w:rsidP="00C55D17">
            <w:pPr>
              <w:jc w:val="center"/>
              <w:rPr>
                <w:rFonts w:ascii="Arial" w:hAnsi="Arial" w:cs="Arial"/>
                <w:sz w:val="22"/>
                <w:szCs w:val="22"/>
              </w:rPr>
            </w:pPr>
          </w:p>
          <w:p w:rsidR="00BC5EF0" w:rsidRDefault="00BC5EF0" w:rsidP="00C55D17">
            <w:pPr>
              <w:jc w:val="center"/>
              <w:rPr>
                <w:rFonts w:ascii="Arial" w:hAnsi="Arial" w:cs="Arial"/>
                <w:sz w:val="22"/>
                <w:szCs w:val="22"/>
              </w:rPr>
            </w:pPr>
          </w:p>
          <w:p w:rsidR="00BC5EF0" w:rsidRPr="001444D5" w:rsidRDefault="00BC5EF0" w:rsidP="00C55D17">
            <w:pPr>
              <w:jc w:val="center"/>
              <w:rPr>
                <w:rFonts w:ascii="Arial" w:hAnsi="Arial" w:cs="Arial"/>
                <w:sz w:val="22"/>
                <w:szCs w:val="22"/>
              </w:rPr>
            </w:pPr>
          </w:p>
        </w:tc>
        <w:tc>
          <w:tcPr>
            <w:tcW w:w="3792" w:type="dxa"/>
          </w:tcPr>
          <w:p w:rsidR="00BC5EF0" w:rsidRPr="00F75EF0" w:rsidRDefault="00BC5EF0" w:rsidP="00C55D17">
            <w:pPr>
              <w:jc w:val="center"/>
              <w:rPr>
                <w:rFonts w:ascii="Arial" w:hAnsi="Arial" w:cs="Arial"/>
                <w:sz w:val="22"/>
                <w:szCs w:val="22"/>
              </w:rPr>
            </w:pPr>
          </w:p>
        </w:tc>
      </w:tr>
      <w:tr w:rsidR="00BC5EF0" w:rsidRPr="00F75EF0" w:rsidTr="00C55D17">
        <w:tc>
          <w:tcPr>
            <w:tcW w:w="858" w:type="dxa"/>
          </w:tcPr>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4.</w:t>
            </w:r>
          </w:p>
        </w:tc>
        <w:tc>
          <w:tcPr>
            <w:tcW w:w="2970" w:type="dxa"/>
          </w:tcPr>
          <w:p w:rsidR="00BC5EF0" w:rsidRPr="00F75EF0" w:rsidRDefault="00BC5EF0" w:rsidP="00C55D17">
            <w:pPr>
              <w:jc w:val="center"/>
              <w:rPr>
                <w:rFonts w:ascii="Arial" w:hAnsi="Arial" w:cs="Arial"/>
                <w:sz w:val="22"/>
                <w:szCs w:val="22"/>
              </w:rPr>
            </w:pPr>
          </w:p>
        </w:tc>
        <w:tc>
          <w:tcPr>
            <w:tcW w:w="2693" w:type="dxa"/>
          </w:tcPr>
          <w:p w:rsidR="00BC5EF0" w:rsidRDefault="00BC5EF0" w:rsidP="00C55D17">
            <w:pPr>
              <w:jc w:val="center"/>
              <w:rPr>
                <w:rFonts w:ascii="Arial" w:hAnsi="Arial" w:cs="Arial"/>
                <w:sz w:val="22"/>
                <w:szCs w:val="22"/>
              </w:rPr>
            </w:pPr>
          </w:p>
          <w:p w:rsidR="00BC5EF0" w:rsidRDefault="00BC5EF0" w:rsidP="00C55D17">
            <w:pPr>
              <w:jc w:val="center"/>
              <w:rPr>
                <w:rFonts w:ascii="Arial" w:hAnsi="Arial" w:cs="Arial"/>
                <w:sz w:val="22"/>
                <w:szCs w:val="22"/>
              </w:rPr>
            </w:pPr>
          </w:p>
          <w:p w:rsidR="00BC5EF0" w:rsidRPr="001444D5" w:rsidRDefault="00BC5EF0" w:rsidP="00C55D17">
            <w:pPr>
              <w:jc w:val="center"/>
              <w:rPr>
                <w:rFonts w:ascii="Arial" w:hAnsi="Arial" w:cs="Arial"/>
                <w:sz w:val="22"/>
                <w:szCs w:val="22"/>
              </w:rPr>
            </w:pPr>
          </w:p>
        </w:tc>
        <w:tc>
          <w:tcPr>
            <w:tcW w:w="3792" w:type="dxa"/>
          </w:tcPr>
          <w:p w:rsidR="00BC5EF0" w:rsidRPr="00F75EF0" w:rsidRDefault="00BC5EF0" w:rsidP="00C55D17">
            <w:pPr>
              <w:jc w:val="center"/>
              <w:rPr>
                <w:rFonts w:ascii="Arial" w:hAnsi="Arial" w:cs="Arial"/>
                <w:sz w:val="22"/>
                <w:szCs w:val="22"/>
              </w:rPr>
            </w:pPr>
          </w:p>
          <w:p w:rsidR="00BC5EF0" w:rsidRPr="00F75EF0" w:rsidRDefault="00BC5EF0" w:rsidP="00C55D17">
            <w:pPr>
              <w:jc w:val="center"/>
              <w:rPr>
                <w:rFonts w:ascii="Arial" w:hAnsi="Arial" w:cs="Arial"/>
                <w:sz w:val="22"/>
                <w:szCs w:val="22"/>
              </w:rPr>
            </w:pPr>
          </w:p>
        </w:tc>
      </w:tr>
      <w:tr w:rsidR="00BC5EF0" w:rsidRPr="00F75EF0" w:rsidTr="00C55D17">
        <w:tc>
          <w:tcPr>
            <w:tcW w:w="858" w:type="dxa"/>
          </w:tcPr>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5.</w:t>
            </w:r>
          </w:p>
        </w:tc>
        <w:tc>
          <w:tcPr>
            <w:tcW w:w="2970" w:type="dxa"/>
          </w:tcPr>
          <w:p w:rsidR="00BC5EF0" w:rsidRPr="00F75EF0" w:rsidRDefault="00BC5EF0" w:rsidP="00C55D17">
            <w:pPr>
              <w:jc w:val="center"/>
              <w:rPr>
                <w:rFonts w:ascii="Arial" w:hAnsi="Arial" w:cs="Arial"/>
                <w:sz w:val="22"/>
                <w:szCs w:val="22"/>
              </w:rPr>
            </w:pPr>
          </w:p>
        </w:tc>
        <w:tc>
          <w:tcPr>
            <w:tcW w:w="2693" w:type="dxa"/>
          </w:tcPr>
          <w:p w:rsidR="00BC5EF0" w:rsidRDefault="00BC5EF0" w:rsidP="00C55D17">
            <w:pPr>
              <w:jc w:val="center"/>
              <w:rPr>
                <w:rFonts w:ascii="Arial" w:hAnsi="Arial" w:cs="Arial"/>
                <w:sz w:val="22"/>
                <w:szCs w:val="22"/>
              </w:rPr>
            </w:pPr>
          </w:p>
          <w:p w:rsidR="00BC5EF0" w:rsidRDefault="00BC5EF0" w:rsidP="00C55D17">
            <w:pPr>
              <w:jc w:val="center"/>
              <w:rPr>
                <w:rFonts w:ascii="Arial" w:hAnsi="Arial" w:cs="Arial"/>
                <w:sz w:val="22"/>
                <w:szCs w:val="22"/>
              </w:rPr>
            </w:pPr>
          </w:p>
          <w:p w:rsidR="00BC5EF0" w:rsidRPr="001444D5" w:rsidRDefault="00BC5EF0" w:rsidP="00C55D17">
            <w:pPr>
              <w:jc w:val="center"/>
              <w:rPr>
                <w:rFonts w:ascii="Arial" w:hAnsi="Arial" w:cs="Arial"/>
                <w:sz w:val="22"/>
                <w:szCs w:val="22"/>
              </w:rPr>
            </w:pPr>
          </w:p>
        </w:tc>
        <w:tc>
          <w:tcPr>
            <w:tcW w:w="3792" w:type="dxa"/>
          </w:tcPr>
          <w:p w:rsidR="00BC5EF0" w:rsidRPr="00F75EF0" w:rsidRDefault="00BC5EF0" w:rsidP="00C55D17">
            <w:pPr>
              <w:jc w:val="center"/>
              <w:rPr>
                <w:rFonts w:ascii="Arial" w:hAnsi="Arial" w:cs="Arial"/>
                <w:sz w:val="22"/>
                <w:szCs w:val="22"/>
              </w:rPr>
            </w:pPr>
          </w:p>
          <w:p w:rsidR="00BC5EF0" w:rsidRPr="00F75EF0" w:rsidRDefault="00BC5EF0" w:rsidP="00C55D17">
            <w:pPr>
              <w:jc w:val="center"/>
              <w:rPr>
                <w:rFonts w:ascii="Arial" w:hAnsi="Arial" w:cs="Arial"/>
                <w:sz w:val="22"/>
                <w:szCs w:val="22"/>
              </w:rPr>
            </w:pPr>
          </w:p>
        </w:tc>
      </w:tr>
      <w:tr w:rsidR="00BC5EF0" w:rsidRPr="00F75EF0" w:rsidTr="00C55D17">
        <w:tc>
          <w:tcPr>
            <w:tcW w:w="10313" w:type="dxa"/>
            <w:gridSpan w:val="4"/>
          </w:tcPr>
          <w:p w:rsidR="00BC5EF0" w:rsidRPr="00F75EF0" w:rsidRDefault="00BC5EF0" w:rsidP="00C55D17">
            <w:pPr>
              <w:rPr>
                <w:rFonts w:ascii="Arial" w:hAnsi="Arial" w:cs="Arial"/>
                <w:sz w:val="22"/>
                <w:szCs w:val="22"/>
                <w:lang w:val="sr-Cyrl-CS"/>
              </w:rPr>
            </w:pPr>
          </w:p>
          <w:p w:rsidR="00BC5EF0" w:rsidRPr="00F75EF0" w:rsidRDefault="00BC5EF0" w:rsidP="00C55D17">
            <w:pPr>
              <w:rPr>
                <w:rFonts w:ascii="Arial" w:hAnsi="Arial" w:cs="Arial"/>
                <w:sz w:val="22"/>
                <w:szCs w:val="22"/>
              </w:rPr>
            </w:pPr>
            <w:r w:rsidRPr="00F75EF0">
              <w:rPr>
                <w:rFonts w:ascii="Arial" w:hAnsi="Arial" w:cs="Arial"/>
                <w:sz w:val="22"/>
                <w:szCs w:val="22"/>
              </w:rPr>
              <w:t>Датум:                                                                                                               Потпис одговорног лица:</w:t>
            </w:r>
          </w:p>
          <w:p w:rsidR="00BC5EF0" w:rsidRPr="00F75EF0" w:rsidRDefault="00BC5EF0" w:rsidP="00C55D17">
            <w:pPr>
              <w:autoSpaceDE w:val="0"/>
              <w:autoSpaceDN w:val="0"/>
              <w:adjustRightInd w:val="0"/>
              <w:rPr>
                <w:rFonts w:ascii="Arial" w:hAnsi="Arial" w:cs="Arial"/>
                <w:sz w:val="22"/>
                <w:szCs w:val="22"/>
              </w:rPr>
            </w:pPr>
            <w:r w:rsidRPr="00F75EF0">
              <w:rPr>
                <w:rFonts w:ascii="Arial" w:hAnsi="Arial" w:cs="Arial"/>
                <w:sz w:val="22"/>
                <w:szCs w:val="22"/>
              </w:rPr>
              <w:t>_________ 201</w:t>
            </w:r>
            <w:r>
              <w:rPr>
                <w:rFonts w:ascii="Arial" w:hAnsi="Arial" w:cs="Arial"/>
                <w:sz w:val="22"/>
                <w:szCs w:val="22"/>
                <w:lang w:val="sr-Cyrl-CS"/>
              </w:rPr>
              <w:t>9</w:t>
            </w:r>
            <w:r w:rsidRPr="00F75EF0">
              <w:rPr>
                <w:rFonts w:ascii="Arial" w:hAnsi="Arial" w:cs="Arial"/>
                <w:sz w:val="22"/>
                <w:szCs w:val="22"/>
              </w:rPr>
              <w:t xml:space="preserve"> год.          </w:t>
            </w:r>
            <w:r>
              <w:rPr>
                <w:rFonts w:ascii="Arial" w:hAnsi="Arial" w:cs="Arial"/>
                <w:sz w:val="22"/>
                <w:szCs w:val="22"/>
              </w:rPr>
              <w:t xml:space="preserve">                            </w:t>
            </w:r>
            <w:r w:rsidR="00B016AB">
              <w:rPr>
                <w:rFonts w:ascii="Arial" w:hAnsi="Arial" w:cs="Arial"/>
                <w:sz w:val="22"/>
                <w:szCs w:val="22"/>
                <w:lang w:val="sr-Cyrl-CS"/>
              </w:rPr>
              <w:t xml:space="preserve">                                        </w:t>
            </w:r>
            <w:r w:rsidRPr="00F75EF0">
              <w:rPr>
                <w:rFonts w:ascii="Arial" w:hAnsi="Arial" w:cs="Arial"/>
                <w:sz w:val="22"/>
                <w:szCs w:val="22"/>
              </w:rPr>
              <w:t>__________________________</w:t>
            </w:r>
          </w:p>
          <w:p w:rsidR="00BC5EF0" w:rsidRPr="00F75EF0" w:rsidRDefault="00BC5EF0" w:rsidP="00C55D17">
            <w:pPr>
              <w:autoSpaceDE w:val="0"/>
              <w:autoSpaceDN w:val="0"/>
              <w:adjustRightInd w:val="0"/>
              <w:rPr>
                <w:rFonts w:ascii="Arial" w:hAnsi="Arial" w:cs="Arial"/>
                <w:sz w:val="22"/>
                <w:szCs w:val="22"/>
                <w:lang w:val="sr-Cyrl-CS"/>
              </w:rPr>
            </w:pPr>
          </w:p>
          <w:p w:rsidR="00BC5EF0" w:rsidRPr="00F75EF0" w:rsidRDefault="00BC5EF0" w:rsidP="00C55D17">
            <w:pPr>
              <w:autoSpaceDE w:val="0"/>
              <w:autoSpaceDN w:val="0"/>
              <w:adjustRightInd w:val="0"/>
              <w:rPr>
                <w:rFonts w:ascii="Arial" w:hAnsi="Arial" w:cs="Arial"/>
                <w:sz w:val="22"/>
                <w:szCs w:val="22"/>
                <w:lang w:val="sr-Cyrl-CS"/>
              </w:rPr>
            </w:pPr>
          </w:p>
          <w:p w:rsidR="00BC5EF0" w:rsidRPr="00F75EF0" w:rsidRDefault="00BC5EF0" w:rsidP="00C55D17">
            <w:pPr>
              <w:autoSpaceDE w:val="0"/>
              <w:autoSpaceDN w:val="0"/>
              <w:adjustRightInd w:val="0"/>
              <w:rPr>
                <w:rFonts w:ascii="Arial" w:hAnsi="Arial" w:cs="Arial"/>
                <w:sz w:val="22"/>
                <w:szCs w:val="22"/>
                <w:lang w:val="sr-Cyrl-CS"/>
              </w:rPr>
            </w:pPr>
          </w:p>
          <w:p w:rsidR="00BC5EF0" w:rsidRPr="00F75EF0" w:rsidRDefault="00BC5EF0" w:rsidP="00C55D17">
            <w:pPr>
              <w:autoSpaceDE w:val="0"/>
              <w:autoSpaceDN w:val="0"/>
              <w:adjustRightInd w:val="0"/>
              <w:rPr>
                <w:rFonts w:ascii="Arial" w:hAnsi="Arial" w:cs="Arial"/>
                <w:sz w:val="22"/>
                <w:szCs w:val="22"/>
                <w:lang w:val="sr-Cyrl-CS"/>
              </w:rPr>
            </w:pPr>
          </w:p>
        </w:tc>
      </w:tr>
    </w:tbl>
    <w:p w:rsidR="00BC5EF0" w:rsidRPr="00F75EF0" w:rsidRDefault="00BC5EF0" w:rsidP="00BC5EF0">
      <w:pPr>
        <w:autoSpaceDE w:val="0"/>
        <w:jc w:val="center"/>
        <w:rPr>
          <w:rFonts w:ascii="Arial" w:hAnsi="Arial" w:cs="Arial"/>
          <w:sz w:val="22"/>
          <w:szCs w:val="22"/>
          <w:lang w:val="sr-Cyrl-CS"/>
        </w:rPr>
      </w:pPr>
    </w:p>
    <w:p w:rsidR="00BC5EF0" w:rsidRPr="00F75EF0" w:rsidRDefault="00BC5EF0" w:rsidP="00BC5EF0">
      <w:pPr>
        <w:rPr>
          <w:rFonts w:ascii="Arial" w:hAnsi="Arial" w:cs="Arial"/>
          <w:sz w:val="22"/>
          <w:szCs w:val="22"/>
          <w:lang w:val="sr-Cyrl-CS"/>
        </w:rPr>
      </w:pPr>
    </w:p>
    <w:p w:rsidR="00BC5EF0" w:rsidRPr="00F75EF0" w:rsidRDefault="00BC5EF0" w:rsidP="00BC5EF0">
      <w:pPr>
        <w:ind w:right="1"/>
        <w:rPr>
          <w:rFonts w:ascii="Arial" w:hAnsi="Arial" w:cs="Arial"/>
          <w:sz w:val="22"/>
          <w:szCs w:val="22"/>
          <w:lang w:val="sr-Cyrl-CS"/>
        </w:rPr>
      </w:pPr>
    </w:p>
    <w:p w:rsidR="00BC5EF0" w:rsidRPr="00F75EF0" w:rsidRDefault="00BC5EF0" w:rsidP="00BC5EF0">
      <w:pPr>
        <w:ind w:right="1"/>
        <w:rPr>
          <w:rFonts w:ascii="Arial" w:hAnsi="Arial" w:cs="Arial"/>
          <w:sz w:val="22"/>
          <w:szCs w:val="22"/>
          <w:lang w:val="sr-Cyrl-CS"/>
        </w:rPr>
      </w:pPr>
    </w:p>
    <w:p w:rsidR="00BC5EF0" w:rsidRPr="00F75EF0" w:rsidRDefault="00BC5EF0" w:rsidP="00BC5EF0">
      <w:pPr>
        <w:ind w:right="1"/>
        <w:rPr>
          <w:rFonts w:ascii="Arial" w:hAnsi="Arial" w:cs="Arial"/>
          <w:sz w:val="22"/>
          <w:szCs w:val="22"/>
          <w:lang w:val="sr-Cyrl-CS"/>
        </w:rPr>
      </w:pPr>
    </w:p>
    <w:p w:rsidR="00BC5EF0" w:rsidRPr="00F75EF0" w:rsidRDefault="00BC5EF0" w:rsidP="00BC5EF0">
      <w:pPr>
        <w:ind w:right="1"/>
        <w:rPr>
          <w:rFonts w:ascii="Arial" w:hAnsi="Arial" w:cs="Arial"/>
          <w:sz w:val="22"/>
          <w:szCs w:val="22"/>
          <w:lang w:val="sr-Cyrl-CS"/>
        </w:rPr>
      </w:pPr>
    </w:p>
    <w:p w:rsidR="00BC5EF0" w:rsidRPr="00F75EF0" w:rsidRDefault="00BC5EF0" w:rsidP="00BC5EF0">
      <w:pPr>
        <w:ind w:right="1"/>
        <w:rPr>
          <w:rFonts w:ascii="Arial" w:hAnsi="Arial" w:cs="Arial"/>
          <w:sz w:val="22"/>
          <w:szCs w:val="22"/>
        </w:rPr>
      </w:pPr>
    </w:p>
    <w:p w:rsidR="00BC5EF0" w:rsidRPr="00F75EF0" w:rsidRDefault="00BC5EF0" w:rsidP="00BC5EF0">
      <w:pPr>
        <w:ind w:right="1"/>
        <w:rPr>
          <w:rFonts w:ascii="Arial" w:hAnsi="Arial" w:cs="Arial"/>
          <w:sz w:val="22"/>
          <w:szCs w:val="22"/>
        </w:rPr>
      </w:pPr>
    </w:p>
    <w:p w:rsidR="00BC5EF0" w:rsidRPr="00F75EF0" w:rsidRDefault="00BC5EF0" w:rsidP="00BC5EF0">
      <w:pPr>
        <w:ind w:right="1"/>
        <w:rPr>
          <w:rFonts w:ascii="Arial" w:hAnsi="Arial" w:cs="Arial"/>
          <w:sz w:val="22"/>
          <w:szCs w:val="22"/>
          <w:lang w:val="sr-Cyrl-CS"/>
        </w:rPr>
      </w:pPr>
    </w:p>
    <w:p w:rsidR="00BC5EF0" w:rsidRPr="00F75EF0" w:rsidRDefault="00BC5EF0" w:rsidP="00BC5EF0">
      <w:pPr>
        <w:pStyle w:val="Heading2"/>
        <w:rPr>
          <w:rFonts w:ascii="Arial" w:hAnsi="Arial" w:cs="Arial"/>
          <w:b w:val="0"/>
          <w:bCs w:val="0"/>
          <w:i/>
          <w:iCs/>
          <w:sz w:val="22"/>
          <w:szCs w:val="22"/>
        </w:rPr>
      </w:pPr>
      <w:r w:rsidRPr="00F75EF0">
        <w:rPr>
          <w:rFonts w:ascii="Arial" w:hAnsi="Arial" w:cs="Arial"/>
          <w:sz w:val="22"/>
          <w:szCs w:val="22"/>
        </w:rPr>
        <w:lastRenderedPageBreak/>
        <w:t xml:space="preserve">ОБРАЗАЦ РЕФЕРЕНТНЕ ЛИСТЕ </w:t>
      </w:r>
    </w:p>
    <w:p w:rsidR="00BC5EF0" w:rsidRPr="00F75EF0" w:rsidRDefault="00BC5EF0" w:rsidP="00BC5EF0">
      <w:pPr>
        <w:jc w:val="center"/>
        <w:rPr>
          <w:rFonts w:ascii="Arial" w:hAnsi="Arial" w:cs="Arial"/>
          <w:b/>
          <w:sz w:val="22"/>
          <w:szCs w:val="22"/>
        </w:rPr>
      </w:pPr>
    </w:p>
    <w:p w:rsidR="00BC5EF0" w:rsidRPr="00F75EF0" w:rsidRDefault="00BC5EF0" w:rsidP="00BC5EF0">
      <w:pPr>
        <w:pStyle w:val="ListParagraph1"/>
        <w:ind w:left="0"/>
        <w:jc w:val="both"/>
        <w:rPr>
          <w:rFonts w:ascii="Arial" w:hAnsi="Arial" w:cs="Arial"/>
          <w:sz w:val="22"/>
          <w:szCs w:val="22"/>
          <w:lang w:val="sr-Cyrl-CS"/>
        </w:rPr>
      </w:pPr>
      <w:r w:rsidRPr="00F75EF0">
        <w:rPr>
          <w:rFonts w:ascii="Arial" w:hAnsi="Arial" w:cs="Arial"/>
          <w:sz w:val="22"/>
          <w:szCs w:val="22"/>
          <w:lang w:val="ru-RU"/>
        </w:rPr>
        <w:t xml:space="preserve">У вези са чланом 76. став 2. Закона , ___________________________________, изјављујем да </w:t>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r>
      <w:r w:rsidRPr="00F75EF0">
        <w:rPr>
          <w:rFonts w:ascii="Arial" w:hAnsi="Arial" w:cs="Arial"/>
          <w:i/>
          <w:iCs/>
          <w:sz w:val="22"/>
          <w:szCs w:val="22"/>
          <w:lang w:val="ru-RU"/>
        </w:rPr>
        <w:tab/>
        <w:t>назив понуђача</w:t>
      </w:r>
    </w:p>
    <w:p w:rsidR="00BC5EF0" w:rsidRDefault="00BC5EF0" w:rsidP="00BC5EF0">
      <w:pPr>
        <w:pStyle w:val="NoSpacing"/>
        <w:rPr>
          <w:rFonts w:ascii="Arial" w:hAnsi="Arial" w:cs="Arial"/>
          <w:sz w:val="22"/>
          <w:szCs w:val="22"/>
        </w:rPr>
      </w:pPr>
      <w:r w:rsidRPr="00F75EF0">
        <w:rPr>
          <w:rFonts w:ascii="Arial" w:hAnsi="Arial" w:cs="Arial"/>
          <w:sz w:val="22"/>
          <w:szCs w:val="22"/>
          <w:lang w:val="ru-RU"/>
        </w:rPr>
        <w:t xml:space="preserve">сам </w:t>
      </w:r>
      <w:r w:rsidRPr="000317F5">
        <w:rPr>
          <w:rFonts w:ascii="Arial" w:hAnsi="Arial" w:cs="Arial"/>
          <w:sz w:val="22"/>
          <w:szCs w:val="22"/>
        </w:rPr>
        <w:t>је   у  периоду од</w:t>
      </w:r>
      <w:r w:rsidRPr="000317F5">
        <w:rPr>
          <w:rFonts w:ascii="Arial" w:hAnsi="Arial" w:cs="Arial"/>
          <w:sz w:val="22"/>
          <w:szCs w:val="22"/>
          <w:lang w:val="sr-Cyrl-CS"/>
        </w:rPr>
        <w:t xml:space="preserve"> </w:t>
      </w:r>
      <w:r>
        <w:rPr>
          <w:rFonts w:ascii="Arial" w:hAnsi="Arial" w:cs="Arial"/>
          <w:sz w:val="22"/>
          <w:szCs w:val="22"/>
        </w:rPr>
        <w:t>2014. до 2018</w:t>
      </w:r>
      <w:r w:rsidRPr="000317F5">
        <w:rPr>
          <w:rFonts w:ascii="Arial" w:hAnsi="Arial" w:cs="Arial"/>
          <w:sz w:val="22"/>
          <w:szCs w:val="22"/>
        </w:rPr>
        <w:t>. године</w:t>
      </w:r>
      <w:r w:rsidRPr="000317F5">
        <w:rPr>
          <w:rFonts w:ascii="Arial" w:hAnsi="Arial" w:cs="Arial"/>
          <w:sz w:val="22"/>
          <w:szCs w:val="22"/>
          <w:lang w:val="sr-Cyrl-CS"/>
        </w:rPr>
        <w:t xml:space="preserve"> </w:t>
      </w:r>
      <w:r w:rsidRPr="000317F5">
        <w:rPr>
          <w:rFonts w:ascii="Arial" w:hAnsi="Arial" w:cs="Arial"/>
          <w:sz w:val="22"/>
          <w:szCs w:val="22"/>
        </w:rPr>
        <w:t xml:space="preserve">до  дана  објаве  Позива  на  Порталу  јавних набавки  </w:t>
      </w:r>
      <w:r>
        <w:rPr>
          <w:rFonts w:ascii="Arial" w:hAnsi="Arial" w:cs="Arial"/>
          <w:sz w:val="22"/>
          <w:szCs w:val="22"/>
        </w:rPr>
        <w:t>урадио пројектну документацију ( Идејни пројекти, Главни пројекти, Пројекти за грађевинску дозволу, Извођачке пројекте и Пројекте изведеног стања)из области јавне набавке и то:</w:t>
      </w:r>
    </w:p>
    <w:p w:rsidR="00BC5EF0" w:rsidRPr="004F5CEB" w:rsidRDefault="00BC5EF0" w:rsidP="00BC5EF0">
      <w:pPr>
        <w:pStyle w:val="NoSpacing"/>
        <w:rPr>
          <w:rFonts w:ascii="Arial" w:hAnsi="Arial" w:cs="Arial"/>
          <w:b/>
          <w:noProof/>
          <w:sz w:val="22"/>
          <w:szCs w:val="22"/>
          <w:lang w:val="sr-Cyrl-CS"/>
        </w:rPr>
      </w:pPr>
      <w:r w:rsidRPr="00172117">
        <w:rPr>
          <w:rFonts w:ascii="Arial" w:hAnsi="Arial" w:cs="Arial"/>
          <w:b/>
          <w:sz w:val="22"/>
          <w:szCs w:val="22"/>
          <w:lang w:val="ru-RU"/>
        </w:rPr>
        <w:t>а</w:t>
      </w:r>
      <w:r>
        <w:rPr>
          <w:rFonts w:ascii="Arial" w:hAnsi="Arial" w:cs="Arial"/>
          <w:sz w:val="22"/>
          <w:szCs w:val="22"/>
          <w:lang w:val="ru-RU"/>
        </w:rPr>
        <w:t>)</w:t>
      </w:r>
      <w:r w:rsidRPr="00F75EF0">
        <w:rPr>
          <w:rFonts w:ascii="Arial" w:hAnsi="Arial" w:cs="Arial"/>
          <w:sz w:val="22"/>
          <w:szCs w:val="22"/>
          <w:lang w:val="ru-RU"/>
        </w:rPr>
        <w:t xml:space="preserve"> </w:t>
      </w:r>
      <w:r w:rsidRPr="004F5CEB">
        <w:rPr>
          <w:rFonts w:ascii="Arial" w:hAnsi="Arial" w:cs="Arial"/>
          <w:b/>
          <w:noProof/>
          <w:sz w:val="22"/>
          <w:szCs w:val="22"/>
          <w:lang w:val="sr-Cyrl-CS"/>
        </w:rPr>
        <w:t>- постројења за пречишћавање воде капацитета преко 100л/с и више.</w:t>
      </w:r>
    </w:p>
    <w:p w:rsidR="00BC5EF0" w:rsidRPr="004F5CEB" w:rsidRDefault="00BC5EF0" w:rsidP="00BC5EF0">
      <w:pPr>
        <w:pStyle w:val="NoSpacing"/>
        <w:rPr>
          <w:rFonts w:ascii="Arial" w:hAnsi="Arial" w:cs="Arial"/>
          <w:b/>
          <w:noProof/>
          <w:sz w:val="22"/>
          <w:szCs w:val="22"/>
          <w:lang w:val="sr-Cyrl-CS"/>
        </w:rPr>
      </w:pPr>
      <w:r w:rsidRPr="004F5CEB">
        <w:rPr>
          <w:rFonts w:ascii="Arial" w:hAnsi="Arial" w:cs="Arial"/>
          <w:b/>
          <w:noProof/>
          <w:sz w:val="22"/>
          <w:szCs w:val="22"/>
          <w:lang w:val="sr-Cyrl-CS"/>
        </w:rPr>
        <w:t>- захватне грађевине капацитета 100 л/с и више</w:t>
      </w:r>
    </w:p>
    <w:p w:rsidR="00BC5EF0" w:rsidRPr="004F5CEB" w:rsidRDefault="00BC5EF0" w:rsidP="00BC5EF0">
      <w:pPr>
        <w:pStyle w:val="NoSpacing"/>
        <w:rPr>
          <w:rFonts w:ascii="Arial" w:hAnsi="Arial" w:cs="Arial"/>
          <w:b/>
          <w:noProof/>
          <w:sz w:val="22"/>
          <w:szCs w:val="22"/>
          <w:lang w:val="sr-Cyrl-CS"/>
        </w:rPr>
      </w:pPr>
      <w:r w:rsidRPr="004F5CEB">
        <w:rPr>
          <w:rFonts w:ascii="Arial" w:hAnsi="Arial" w:cs="Arial"/>
          <w:b/>
          <w:noProof/>
          <w:sz w:val="22"/>
          <w:szCs w:val="22"/>
          <w:lang w:val="sr-Cyrl-CS"/>
        </w:rPr>
        <w:t>- црпне станице 100 л/с и више</w:t>
      </w:r>
    </w:p>
    <w:p w:rsidR="00BC5EF0" w:rsidRPr="004F5CEB" w:rsidRDefault="00BC5EF0" w:rsidP="00BC5EF0">
      <w:pPr>
        <w:pStyle w:val="NoSpacing"/>
        <w:rPr>
          <w:rFonts w:ascii="Arial" w:hAnsi="Arial" w:cs="Arial"/>
          <w:b/>
          <w:noProof/>
          <w:sz w:val="22"/>
          <w:szCs w:val="22"/>
          <w:lang w:val="sr-Cyrl-CS"/>
        </w:rPr>
      </w:pPr>
      <w:r w:rsidRPr="004F5CEB">
        <w:rPr>
          <w:rFonts w:ascii="Arial" w:hAnsi="Arial" w:cs="Arial"/>
          <w:b/>
          <w:noProof/>
          <w:sz w:val="22"/>
          <w:szCs w:val="22"/>
          <w:lang w:val="sr-Cyrl-CS"/>
        </w:rPr>
        <w:t>- резервоаре 500 м</w:t>
      </w:r>
      <w:r w:rsidRPr="004F5CEB">
        <w:rPr>
          <w:rFonts w:ascii="Arial" w:hAnsi="Arial" w:cs="Arial"/>
          <w:b/>
          <w:noProof/>
          <w:sz w:val="22"/>
          <w:szCs w:val="22"/>
          <w:vertAlign w:val="superscript"/>
          <w:lang w:val="sr-Cyrl-CS"/>
        </w:rPr>
        <w:t>3</w:t>
      </w:r>
      <w:r w:rsidRPr="004F5CEB">
        <w:rPr>
          <w:rFonts w:ascii="Arial" w:hAnsi="Arial" w:cs="Arial"/>
          <w:b/>
          <w:noProof/>
          <w:sz w:val="22"/>
          <w:szCs w:val="22"/>
          <w:lang w:val="sr-Cyrl-CS"/>
        </w:rPr>
        <w:t xml:space="preserve"> и више и </w:t>
      </w:r>
    </w:p>
    <w:p w:rsidR="00BC5EF0" w:rsidRDefault="00BC5EF0" w:rsidP="00BC5EF0">
      <w:pPr>
        <w:pStyle w:val="NoSpacing"/>
        <w:rPr>
          <w:rFonts w:ascii="Arial" w:hAnsi="Arial" w:cs="Arial"/>
          <w:b/>
          <w:noProof/>
          <w:sz w:val="22"/>
          <w:szCs w:val="22"/>
          <w:lang w:val="sr-Cyrl-CS"/>
        </w:rPr>
      </w:pPr>
      <w:r w:rsidRPr="004F5CEB">
        <w:rPr>
          <w:rFonts w:ascii="Arial" w:hAnsi="Arial" w:cs="Arial"/>
          <w:b/>
          <w:noProof/>
          <w:sz w:val="22"/>
          <w:szCs w:val="22"/>
          <w:lang w:val="sr-Cyrl-CS"/>
        </w:rPr>
        <w:t>- цевоводе ДН300мм и веће</w:t>
      </w:r>
    </w:p>
    <w:p w:rsidR="00BC5EF0" w:rsidRPr="004F5CEB" w:rsidRDefault="00BC5EF0" w:rsidP="00BC5EF0">
      <w:pPr>
        <w:pStyle w:val="NoSpacing"/>
        <w:ind w:left="720"/>
        <w:rPr>
          <w:rFonts w:ascii="Arial" w:hAnsi="Arial" w:cs="Arial"/>
          <w:b/>
          <w:noProof/>
          <w:sz w:val="22"/>
          <w:szCs w:val="22"/>
          <w:lang w:val="sr-Cyrl-CS"/>
        </w:rPr>
      </w:pPr>
    </w:p>
    <w:p w:rsidR="00BC5EF0" w:rsidRPr="004F5CEB" w:rsidRDefault="00BC5EF0" w:rsidP="00BC5EF0">
      <w:pPr>
        <w:pStyle w:val="NoSpacing"/>
        <w:rPr>
          <w:rFonts w:ascii="Arial" w:hAnsi="Arial" w:cs="Arial"/>
          <w:noProof/>
          <w:sz w:val="22"/>
          <w:szCs w:val="22"/>
          <w:lang w:val="sr-Cyrl-CS"/>
        </w:rPr>
      </w:pPr>
      <w:r w:rsidRPr="004F5CEB">
        <w:rPr>
          <w:rFonts w:ascii="Arial" w:hAnsi="Arial" w:cs="Arial"/>
          <w:b/>
          <w:noProof/>
          <w:sz w:val="22"/>
          <w:szCs w:val="22"/>
          <w:lang w:val="sr-Cyrl-CS"/>
        </w:rPr>
        <w:t>б)</w:t>
      </w:r>
      <w:r w:rsidRPr="004F5CEB">
        <w:rPr>
          <w:rFonts w:ascii="Arial" w:hAnsi="Arial" w:cs="Arial"/>
          <w:noProof/>
          <w:sz w:val="22"/>
          <w:szCs w:val="22"/>
          <w:lang w:val="sr-Cyrl-CS"/>
        </w:rPr>
        <w:t xml:space="preserve"> Да је Понуђач у претходном периоду од </w:t>
      </w:r>
      <w:r w:rsidRPr="004F5CEB">
        <w:rPr>
          <w:rFonts w:ascii="Arial" w:hAnsi="Arial" w:cs="Arial"/>
          <w:b/>
          <w:noProof/>
          <w:sz w:val="22"/>
          <w:szCs w:val="22"/>
          <w:lang w:val="sr-Cyrl-CS"/>
        </w:rPr>
        <w:t>20</w:t>
      </w:r>
      <w:r w:rsidRPr="004F5CEB">
        <w:rPr>
          <w:rFonts w:ascii="Arial" w:hAnsi="Arial" w:cs="Arial"/>
          <w:b/>
          <w:noProof/>
          <w:sz w:val="22"/>
          <w:szCs w:val="22"/>
        </w:rPr>
        <w:t>14</w:t>
      </w:r>
      <w:r w:rsidRPr="004F5CEB">
        <w:rPr>
          <w:rFonts w:ascii="Arial" w:hAnsi="Arial" w:cs="Arial"/>
          <w:noProof/>
          <w:sz w:val="22"/>
          <w:szCs w:val="22"/>
          <w:lang w:val="sr-Cyrl-CS"/>
        </w:rPr>
        <w:t xml:space="preserve"> до </w:t>
      </w:r>
      <w:r w:rsidRPr="004F5CEB">
        <w:rPr>
          <w:rFonts w:ascii="Arial" w:hAnsi="Arial" w:cs="Arial"/>
          <w:b/>
          <w:noProof/>
          <w:sz w:val="22"/>
          <w:szCs w:val="22"/>
          <w:lang w:val="sr-Cyrl-CS"/>
        </w:rPr>
        <w:t>201</w:t>
      </w:r>
      <w:r w:rsidRPr="004F5CEB">
        <w:rPr>
          <w:rFonts w:ascii="Arial" w:hAnsi="Arial" w:cs="Arial"/>
          <w:b/>
          <w:noProof/>
          <w:sz w:val="22"/>
          <w:szCs w:val="22"/>
        </w:rPr>
        <w:t>8</w:t>
      </w:r>
      <w:r w:rsidRPr="004F5CEB">
        <w:rPr>
          <w:rFonts w:ascii="Arial" w:hAnsi="Arial" w:cs="Arial"/>
          <w:noProof/>
          <w:sz w:val="22"/>
          <w:szCs w:val="22"/>
          <w:lang w:val="sr-Cyrl-CS"/>
        </w:rPr>
        <w:t xml:space="preserve"> урадио пројектну документацију (Идејни пројекти, Главни пројекти, Пројекти за грађевинску дозволу, Извођачке пројекте и Пројекте изведеног стања) за водоводну мрежу дужине </w:t>
      </w:r>
      <w:r w:rsidRPr="004F5CEB">
        <w:rPr>
          <w:rFonts w:ascii="Arial" w:hAnsi="Arial" w:cs="Arial"/>
          <w:b/>
          <w:noProof/>
          <w:sz w:val="22"/>
          <w:szCs w:val="22"/>
          <w:lang w:val="sr-Cyrl-CS"/>
        </w:rPr>
        <w:t xml:space="preserve">преко </w:t>
      </w:r>
      <w:r w:rsidRPr="004F5CEB">
        <w:rPr>
          <w:rFonts w:ascii="Arial" w:hAnsi="Arial" w:cs="Arial"/>
          <w:b/>
          <w:noProof/>
          <w:sz w:val="22"/>
          <w:szCs w:val="22"/>
        </w:rPr>
        <w:t>5</w:t>
      </w:r>
      <w:r w:rsidRPr="004F5CEB">
        <w:rPr>
          <w:rFonts w:ascii="Arial" w:hAnsi="Arial" w:cs="Arial"/>
          <w:b/>
          <w:noProof/>
          <w:sz w:val="22"/>
          <w:szCs w:val="22"/>
          <w:lang w:val="sr-Cyrl-CS"/>
        </w:rPr>
        <w:t>0км</w:t>
      </w:r>
      <w:r w:rsidRPr="004F5CEB">
        <w:rPr>
          <w:rFonts w:ascii="Arial" w:hAnsi="Arial" w:cs="Arial"/>
          <w:noProof/>
          <w:sz w:val="22"/>
          <w:szCs w:val="22"/>
          <w:lang w:val="sr-Cyrl-CS"/>
        </w:rPr>
        <w:t xml:space="preserve"> </w:t>
      </w:r>
    </w:p>
    <w:p w:rsidR="00BC5EF0" w:rsidRPr="004F5CEB" w:rsidRDefault="00BC5EF0" w:rsidP="00BC5EF0">
      <w:pPr>
        <w:pStyle w:val="NoSpacing"/>
        <w:rPr>
          <w:rFonts w:ascii="Arial" w:hAnsi="Arial" w:cs="Arial"/>
          <w:noProof/>
          <w:sz w:val="22"/>
          <w:szCs w:val="22"/>
          <w:lang w:val="sr-Cyrl-CS"/>
        </w:rPr>
      </w:pPr>
    </w:p>
    <w:p w:rsidR="00BC5EF0" w:rsidRPr="004F5CEB" w:rsidRDefault="00BC5EF0" w:rsidP="00BC5EF0">
      <w:pPr>
        <w:pStyle w:val="NoSpacing"/>
        <w:rPr>
          <w:rFonts w:ascii="Arial" w:hAnsi="Arial" w:cs="Arial"/>
          <w:noProof/>
          <w:sz w:val="22"/>
          <w:szCs w:val="22"/>
          <w:lang w:val="sr-Cyrl-CS"/>
        </w:rPr>
      </w:pPr>
      <w:r w:rsidRPr="004F5CEB">
        <w:rPr>
          <w:rFonts w:ascii="Arial" w:hAnsi="Arial" w:cs="Arial"/>
          <w:b/>
          <w:noProof/>
          <w:sz w:val="22"/>
          <w:szCs w:val="22"/>
          <w:lang w:val="sr-Cyrl-CS"/>
        </w:rPr>
        <w:t>ц)</w:t>
      </w:r>
      <w:r w:rsidRPr="004F5CEB">
        <w:rPr>
          <w:rFonts w:ascii="Arial" w:hAnsi="Arial" w:cs="Arial"/>
          <w:b/>
          <w:noProof/>
          <w:sz w:val="22"/>
          <w:szCs w:val="22"/>
          <w:lang w:val="ru-RU"/>
        </w:rPr>
        <w:t xml:space="preserve"> </w:t>
      </w:r>
      <w:r w:rsidRPr="004F5CEB">
        <w:rPr>
          <w:rFonts w:ascii="Arial" w:hAnsi="Arial" w:cs="Arial"/>
          <w:noProof/>
          <w:sz w:val="22"/>
          <w:szCs w:val="22"/>
          <w:lang w:val="sr-Cyrl-CS"/>
        </w:rPr>
        <w:t xml:space="preserve"> Да је Понуђач у претходном периоду од  </w:t>
      </w:r>
      <w:r w:rsidRPr="004F5CEB">
        <w:rPr>
          <w:rFonts w:ascii="Arial" w:hAnsi="Arial" w:cs="Arial"/>
          <w:b/>
          <w:noProof/>
          <w:sz w:val="22"/>
          <w:szCs w:val="22"/>
          <w:lang w:val="sr-Cyrl-CS"/>
        </w:rPr>
        <w:t>20</w:t>
      </w:r>
      <w:r w:rsidRPr="004F5CEB">
        <w:rPr>
          <w:rFonts w:ascii="Arial" w:hAnsi="Arial" w:cs="Arial"/>
          <w:b/>
          <w:noProof/>
          <w:sz w:val="22"/>
          <w:szCs w:val="22"/>
        </w:rPr>
        <w:t>14</w:t>
      </w:r>
      <w:r w:rsidRPr="004F5CEB">
        <w:rPr>
          <w:rFonts w:ascii="Arial" w:hAnsi="Arial" w:cs="Arial"/>
          <w:noProof/>
          <w:sz w:val="22"/>
          <w:szCs w:val="22"/>
          <w:lang w:val="sr-Cyrl-CS"/>
        </w:rPr>
        <w:t xml:space="preserve"> до </w:t>
      </w:r>
      <w:r w:rsidRPr="004F5CEB">
        <w:rPr>
          <w:rFonts w:ascii="Arial" w:hAnsi="Arial" w:cs="Arial"/>
          <w:b/>
          <w:noProof/>
          <w:sz w:val="22"/>
          <w:szCs w:val="22"/>
          <w:lang w:val="sr-Cyrl-CS"/>
        </w:rPr>
        <w:t>201</w:t>
      </w:r>
      <w:r w:rsidRPr="004F5CEB">
        <w:rPr>
          <w:rFonts w:ascii="Arial" w:hAnsi="Arial" w:cs="Arial"/>
          <w:b/>
          <w:noProof/>
          <w:sz w:val="22"/>
          <w:szCs w:val="22"/>
        </w:rPr>
        <w:t>8</w:t>
      </w:r>
      <w:r w:rsidRPr="004F5CEB">
        <w:rPr>
          <w:rFonts w:ascii="Arial" w:hAnsi="Arial" w:cs="Arial"/>
          <w:noProof/>
          <w:sz w:val="22"/>
          <w:szCs w:val="22"/>
          <w:lang w:val="sr-Cyrl-CS"/>
        </w:rPr>
        <w:t xml:space="preserve"> урадио бар</w:t>
      </w:r>
      <w:r w:rsidRPr="004F5CEB">
        <w:rPr>
          <w:rFonts w:ascii="Arial" w:hAnsi="Arial" w:cs="Arial"/>
          <w:noProof/>
          <w:sz w:val="22"/>
          <w:szCs w:val="22"/>
        </w:rPr>
        <w:t xml:space="preserve"> три</w:t>
      </w:r>
      <w:r w:rsidRPr="004F5CEB">
        <w:rPr>
          <w:rFonts w:ascii="Arial" w:hAnsi="Arial" w:cs="Arial"/>
          <w:noProof/>
          <w:sz w:val="22"/>
          <w:szCs w:val="22"/>
          <w:lang w:val="sr-Cyrl-CS"/>
        </w:rPr>
        <w:t xml:space="preserve"> пројекта </w:t>
      </w:r>
      <w:r w:rsidRPr="004F5CEB">
        <w:rPr>
          <w:rFonts w:ascii="Arial" w:hAnsi="Arial" w:cs="Arial"/>
          <w:b/>
          <w:noProof/>
          <w:sz w:val="22"/>
          <w:szCs w:val="22"/>
          <w:lang w:val="sr-Cyrl-CS"/>
        </w:rPr>
        <w:t xml:space="preserve">изведеног стања </w:t>
      </w:r>
      <w:r w:rsidRPr="004F5CEB">
        <w:rPr>
          <w:rFonts w:ascii="Arial" w:hAnsi="Arial" w:cs="Arial"/>
          <w:noProof/>
          <w:sz w:val="22"/>
          <w:szCs w:val="22"/>
          <w:lang w:val="sr-Cyrl-CS"/>
        </w:rPr>
        <w:t>из области јавне набавке и то укупне дужине преко</w:t>
      </w:r>
      <w:r w:rsidRPr="004F5CEB">
        <w:rPr>
          <w:rFonts w:ascii="Arial" w:hAnsi="Arial" w:cs="Arial"/>
          <w:b/>
          <w:noProof/>
          <w:sz w:val="22"/>
          <w:szCs w:val="22"/>
          <w:lang w:val="sr-Cyrl-CS"/>
        </w:rPr>
        <w:t xml:space="preserve"> 50км</w:t>
      </w:r>
      <w:r w:rsidRPr="004F5CEB">
        <w:rPr>
          <w:rFonts w:ascii="Arial" w:hAnsi="Arial" w:cs="Arial"/>
          <w:noProof/>
          <w:sz w:val="22"/>
          <w:szCs w:val="22"/>
          <w:lang w:val="sr-Cyrl-CS"/>
        </w:rPr>
        <w:t>.</w:t>
      </w:r>
    </w:p>
    <w:p w:rsidR="00BC5EF0" w:rsidRPr="00172117" w:rsidRDefault="00BC5EF0" w:rsidP="00BC5EF0">
      <w:pPr>
        <w:rPr>
          <w:lang w:val="sr-Cyrl-CS"/>
        </w:rPr>
      </w:pPr>
    </w:p>
    <w:p w:rsidR="00BC5EF0" w:rsidRDefault="00BC5EF0" w:rsidP="00BC5EF0">
      <w:pPr>
        <w:rPr>
          <w:rFonts w:ascii="Arial" w:hAnsi="Arial" w:cs="Arial"/>
          <w:b/>
          <w:sz w:val="22"/>
          <w:szCs w:val="22"/>
          <w:lang w:val="ru-RU"/>
        </w:rPr>
      </w:pPr>
    </w:p>
    <w:p w:rsidR="00BC5EF0" w:rsidRPr="00F75EF0" w:rsidRDefault="00BC5EF0" w:rsidP="00BC5EF0">
      <w:pPr>
        <w:rPr>
          <w:rFonts w:ascii="Arial" w:hAnsi="Arial" w:cs="Arial"/>
          <w:b/>
          <w:sz w:val="22"/>
          <w:szCs w:val="22"/>
          <w:lang w:val="ru-RU"/>
        </w:rPr>
      </w:pPr>
    </w:p>
    <w:tbl>
      <w:tblPr>
        <w:tblpPr w:leftFromText="141" w:rightFromText="141" w:vertAnchor="text" w:horzAnchor="margin" w:tblpXSpec="center" w:tblpY="4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1"/>
        <w:gridCol w:w="1842"/>
        <w:gridCol w:w="3244"/>
      </w:tblGrid>
      <w:tr w:rsidR="00BC5EF0" w:rsidRPr="00F75EF0" w:rsidTr="00E15B30">
        <w:trPr>
          <w:cantSplit/>
          <w:trHeight w:val="890"/>
        </w:trPr>
        <w:tc>
          <w:tcPr>
            <w:tcW w:w="4661" w:type="dxa"/>
            <w:tcBorders>
              <w:top w:val="single" w:sz="4" w:space="0" w:color="auto"/>
              <w:left w:val="single" w:sz="4" w:space="0" w:color="auto"/>
              <w:bottom w:val="single" w:sz="4" w:space="0" w:color="auto"/>
              <w:right w:val="single" w:sz="4" w:space="0" w:color="auto"/>
            </w:tcBorders>
            <w:vAlign w:val="center"/>
            <w:hideMark/>
          </w:tcPr>
          <w:p w:rsidR="00BC5EF0" w:rsidRPr="00F75EF0" w:rsidRDefault="00BC5EF0" w:rsidP="00C55D17">
            <w:pPr>
              <w:autoSpaceDE w:val="0"/>
              <w:autoSpaceDN w:val="0"/>
              <w:jc w:val="center"/>
              <w:rPr>
                <w:rFonts w:ascii="Arial" w:hAnsi="Arial" w:cs="Arial"/>
                <w:sz w:val="22"/>
                <w:szCs w:val="22"/>
                <w:lang w:val="ru-RU"/>
              </w:rPr>
            </w:pPr>
            <w:r w:rsidRPr="00F75EF0">
              <w:rPr>
                <w:rFonts w:ascii="Arial" w:hAnsi="Arial" w:cs="Arial"/>
                <w:sz w:val="22"/>
                <w:szCs w:val="22"/>
                <w:lang w:val="ru-RU"/>
              </w:rPr>
              <w:t>Назив уговора</w:t>
            </w:r>
          </w:p>
          <w:p w:rsidR="00BC5EF0" w:rsidRPr="00F75EF0" w:rsidRDefault="00BC5EF0" w:rsidP="00C55D17">
            <w:pPr>
              <w:autoSpaceDE w:val="0"/>
              <w:autoSpaceDN w:val="0"/>
              <w:jc w:val="center"/>
              <w:rPr>
                <w:rFonts w:ascii="Arial" w:hAnsi="Arial" w:cs="Arial"/>
                <w:sz w:val="22"/>
                <w:szCs w:val="22"/>
                <w:lang w:val="ru-RU"/>
              </w:rPr>
            </w:pPr>
            <w:r w:rsidRPr="00F75EF0">
              <w:rPr>
                <w:rFonts w:ascii="Arial" w:hAnsi="Arial" w:cs="Arial"/>
                <w:sz w:val="22"/>
                <w:szCs w:val="22"/>
                <w:lang w:val="ru-RU"/>
              </w:rPr>
              <w:t>(навести назив научне студије кој</w:t>
            </w:r>
            <w:r>
              <w:rPr>
                <w:rFonts w:ascii="Arial" w:hAnsi="Arial" w:cs="Arial"/>
                <w:sz w:val="22"/>
                <w:szCs w:val="22"/>
                <w:lang w:val="ru-RU"/>
              </w:rPr>
              <w:t>е</w:t>
            </w:r>
            <w:r w:rsidRPr="00F75EF0">
              <w:rPr>
                <w:rFonts w:ascii="Arial" w:hAnsi="Arial" w:cs="Arial"/>
                <w:sz w:val="22"/>
                <w:szCs w:val="22"/>
                <w:lang w:val="ru-RU"/>
              </w:rPr>
              <w:t xml:space="preserve"> </w:t>
            </w:r>
            <w:r>
              <w:rPr>
                <w:rFonts w:ascii="Arial" w:hAnsi="Arial" w:cs="Arial"/>
                <w:sz w:val="22"/>
                <w:szCs w:val="22"/>
                <w:lang w:val="ru-RU"/>
              </w:rPr>
              <w:t>су</w:t>
            </w:r>
            <w:r w:rsidRPr="00F75EF0">
              <w:rPr>
                <w:rFonts w:ascii="Arial" w:hAnsi="Arial" w:cs="Arial"/>
                <w:sz w:val="22"/>
                <w:szCs w:val="22"/>
                <w:lang w:val="ru-RU"/>
              </w:rPr>
              <w:t xml:space="preserve"> предмет уговора)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C5EF0" w:rsidRPr="00F75EF0" w:rsidRDefault="00BC5EF0" w:rsidP="00C55D17">
            <w:pPr>
              <w:autoSpaceDE w:val="0"/>
              <w:autoSpaceDN w:val="0"/>
              <w:jc w:val="center"/>
              <w:rPr>
                <w:rFonts w:ascii="Arial" w:hAnsi="Arial" w:cs="Arial"/>
                <w:sz w:val="22"/>
                <w:szCs w:val="22"/>
              </w:rPr>
            </w:pPr>
            <w:r w:rsidRPr="00F75EF0">
              <w:rPr>
                <w:rFonts w:ascii="Arial" w:hAnsi="Arial" w:cs="Arial"/>
                <w:sz w:val="22"/>
                <w:szCs w:val="22"/>
              </w:rPr>
              <w:t>Година</w:t>
            </w:r>
            <w:r>
              <w:rPr>
                <w:rFonts w:ascii="Arial" w:hAnsi="Arial" w:cs="Arial"/>
                <w:sz w:val="22"/>
                <w:szCs w:val="22"/>
              </w:rPr>
              <w:t xml:space="preserve"> </w:t>
            </w:r>
            <w:r w:rsidRPr="00F75EF0">
              <w:rPr>
                <w:rFonts w:ascii="Arial" w:hAnsi="Arial" w:cs="Arial"/>
                <w:sz w:val="22"/>
                <w:szCs w:val="22"/>
                <w:lang w:val="sr-Cyrl-CS"/>
              </w:rPr>
              <w:t>израде научне студије</w:t>
            </w:r>
          </w:p>
        </w:tc>
        <w:tc>
          <w:tcPr>
            <w:tcW w:w="3244" w:type="dxa"/>
            <w:tcBorders>
              <w:top w:val="single" w:sz="4" w:space="0" w:color="auto"/>
              <w:left w:val="single" w:sz="4" w:space="0" w:color="auto"/>
              <w:bottom w:val="single" w:sz="4" w:space="0" w:color="auto"/>
              <w:right w:val="single" w:sz="4" w:space="0" w:color="auto"/>
            </w:tcBorders>
            <w:vAlign w:val="center"/>
            <w:hideMark/>
          </w:tcPr>
          <w:p w:rsidR="00BC5EF0" w:rsidRPr="00F75EF0" w:rsidRDefault="00BC5EF0" w:rsidP="00C55D17">
            <w:pPr>
              <w:autoSpaceDE w:val="0"/>
              <w:autoSpaceDN w:val="0"/>
              <w:jc w:val="center"/>
              <w:rPr>
                <w:rFonts w:ascii="Arial" w:hAnsi="Arial" w:cs="Arial"/>
                <w:sz w:val="22"/>
                <w:szCs w:val="22"/>
              </w:rPr>
            </w:pPr>
            <w:r w:rsidRPr="00F75EF0">
              <w:rPr>
                <w:rFonts w:ascii="Arial" w:hAnsi="Arial" w:cs="Arial"/>
                <w:sz w:val="22"/>
                <w:szCs w:val="22"/>
              </w:rPr>
              <w:t>Наручилац</w:t>
            </w: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r w:rsidR="00BC5EF0" w:rsidRPr="00F75EF0" w:rsidTr="00E15B30">
        <w:trPr>
          <w:trHeight w:val="864"/>
        </w:trPr>
        <w:tc>
          <w:tcPr>
            <w:tcW w:w="4661"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1842"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c>
          <w:tcPr>
            <w:tcW w:w="3244" w:type="dxa"/>
            <w:tcBorders>
              <w:top w:val="single" w:sz="4" w:space="0" w:color="auto"/>
              <w:left w:val="single" w:sz="4" w:space="0" w:color="auto"/>
              <w:bottom w:val="single" w:sz="4" w:space="0" w:color="auto"/>
              <w:right w:val="single" w:sz="4" w:space="0" w:color="auto"/>
            </w:tcBorders>
            <w:vAlign w:val="center"/>
          </w:tcPr>
          <w:p w:rsidR="00BC5EF0" w:rsidRPr="00F75EF0" w:rsidRDefault="00BC5EF0" w:rsidP="00C55D17">
            <w:pPr>
              <w:autoSpaceDE w:val="0"/>
              <w:autoSpaceDN w:val="0"/>
              <w:jc w:val="center"/>
              <w:rPr>
                <w:rFonts w:ascii="Arial" w:hAnsi="Arial" w:cs="Arial"/>
                <w:sz w:val="22"/>
                <w:szCs w:val="22"/>
                <w:lang w:val="ru-RU"/>
              </w:rPr>
            </w:pPr>
          </w:p>
        </w:tc>
      </w:tr>
    </w:tbl>
    <w:p w:rsidR="00BC5EF0" w:rsidRPr="00F75EF0" w:rsidRDefault="00BC5EF0" w:rsidP="00BC5EF0">
      <w:pPr>
        <w:rPr>
          <w:rFonts w:ascii="Arial" w:hAnsi="Arial" w:cs="Arial"/>
          <w:sz w:val="22"/>
          <w:szCs w:val="22"/>
          <w:lang w:val="ru-RU"/>
        </w:rPr>
      </w:pPr>
    </w:p>
    <w:p w:rsidR="00BC5EF0" w:rsidRPr="00F75EF0" w:rsidRDefault="00BC5EF0" w:rsidP="00BC5EF0">
      <w:pPr>
        <w:rPr>
          <w:rFonts w:ascii="Arial" w:hAnsi="Arial" w:cs="Arial"/>
          <w:noProof/>
          <w:sz w:val="22"/>
          <w:szCs w:val="22"/>
        </w:rPr>
      </w:pPr>
      <w:r w:rsidRPr="00F75EF0">
        <w:rPr>
          <w:rFonts w:ascii="Arial" w:hAnsi="Arial" w:cs="Arial"/>
          <w:noProof/>
          <w:sz w:val="22"/>
          <w:szCs w:val="22"/>
          <w:lang w:val="ru-RU"/>
        </w:rPr>
        <w:t>Напомена: Уз ову листу потребно је приложити потврде</w:t>
      </w:r>
      <w:r w:rsidRPr="00F75EF0">
        <w:rPr>
          <w:rFonts w:ascii="Arial" w:hAnsi="Arial" w:cs="Arial"/>
          <w:bCs/>
          <w:sz w:val="22"/>
          <w:szCs w:val="22"/>
        </w:rPr>
        <w:t xml:space="preserve"> о раније закључени</w:t>
      </w:r>
      <w:r>
        <w:rPr>
          <w:rFonts w:ascii="Arial" w:hAnsi="Arial" w:cs="Arial"/>
          <w:bCs/>
          <w:sz w:val="22"/>
          <w:szCs w:val="22"/>
        </w:rPr>
        <w:t>м</w:t>
      </w:r>
      <w:r w:rsidRPr="00F75EF0">
        <w:rPr>
          <w:rFonts w:ascii="Arial" w:hAnsi="Arial" w:cs="Arial"/>
          <w:bCs/>
          <w:sz w:val="22"/>
          <w:szCs w:val="22"/>
        </w:rPr>
        <w:t xml:space="preserve"> уговор</w:t>
      </w:r>
      <w:r>
        <w:rPr>
          <w:rFonts w:ascii="Arial" w:hAnsi="Arial" w:cs="Arial"/>
          <w:bCs/>
          <w:sz w:val="22"/>
          <w:szCs w:val="22"/>
        </w:rPr>
        <w:t>има</w:t>
      </w:r>
      <w:r w:rsidRPr="00F75EF0">
        <w:rPr>
          <w:rFonts w:ascii="Arial" w:hAnsi="Arial" w:cs="Arial"/>
          <w:bCs/>
          <w:sz w:val="22"/>
          <w:szCs w:val="22"/>
        </w:rPr>
        <w:t>.</w:t>
      </w:r>
    </w:p>
    <w:p w:rsidR="00BC5EF0" w:rsidRPr="00F75EF0" w:rsidRDefault="00BC5EF0" w:rsidP="00BC5EF0">
      <w:pPr>
        <w:rPr>
          <w:rFonts w:ascii="Arial" w:hAnsi="Arial" w:cs="Arial"/>
          <w:noProof/>
          <w:sz w:val="22"/>
          <w:szCs w:val="22"/>
        </w:rPr>
      </w:pPr>
    </w:p>
    <w:tbl>
      <w:tblPr>
        <w:tblW w:w="0" w:type="auto"/>
        <w:tblLayout w:type="fixed"/>
        <w:tblLook w:val="0000"/>
      </w:tblPr>
      <w:tblGrid>
        <w:gridCol w:w="3080"/>
        <w:gridCol w:w="3068"/>
        <w:gridCol w:w="3094"/>
      </w:tblGrid>
      <w:tr w:rsidR="00BC5EF0" w:rsidRPr="00F75EF0" w:rsidTr="00C55D17">
        <w:tc>
          <w:tcPr>
            <w:tcW w:w="308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8"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p>
        </w:tc>
        <w:tc>
          <w:tcPr>
            <w:tcW w:w="3094"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 xml:space="preserve">Потпис </w:t>
            </w:r>
            <w:r w:rsidRPr="00F75EF0">
              <w:rPr>
                <w:rFonts w:ascii="Arial" w:hAnsi="Arial" w:cs="Arial"/>
                <w:sz w:val="22"/>
                <w:szCs w:val="22"/>
                <w:lang w:val="sr-Cyrl-CS"/>
              </w:rPr>
              <w:t>овлашћеног лица</w:t>
            </w:r>
          </w:p>
        </w:tc>
      </w:tr>
      <w:tr w:rsidR="00BC5EF0" w:rsidRPr="00F75EF0" w:rsidTr="00C55D17">
        <w:tc>
          <w:tcPr>
            <w:tcW w:w="308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68"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rPr>
            </w:pPr>
          </w:p>
        </w:tc>
      </w:tr>
    </w:tbl>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Default="00BC5EF0" w:rsidP="00BC5EF0">
      <w:pPr>
        <w:rPr>
          <w:rFonts w:ascii="Arial" w:eastAsia="Calibri-Bold" w:hAnsi="Arial" w:cs="Arial"/>
          <w:bCs/>
          <w:color w:val="000000"/>
          <w:sz w:val="22"/>
          <w:szCs w:val="22"/>
        </w:rPr>
      </w:pPr>
    </w:p>
    <w:p w:rsidR="00BC5EF0" w:rsidRPr="001444D5" w:rsidRDefault="00BC5EF0" w:rsidP="00BC5EF0">
      <w:pPr>
        <w:rPr>
          <w:rFonts w:ascii="Arial" w:eastAsia="Calibri-Bold" w:hAnsi="Arial" w:cs="Arial"/>
          <w:bCs/>
          <w:color w:val="000000"/>
          <w:sz w:val="22"/>
          <w:szCs w:val="22"/>
        </w:rPr>
      </w:pPr>
    </w:p>
    <w:p w:rsidR="00BC5EF0" w:rsidRPr="00F75EF0" w:rsidRDefault="00BC5EF0" w:rsidP="00BC5EF0">
      <w:pPr>
        <w:pStyle w:val="Heading2"/>
        <w:rPr>
          <w:rFonts w:ascii="Arial" w:hAnsi="Arial" w:cs="Arial"/>
          <w:b w:val="0"/>
          <w:bCs w:val="0"/>
          <w:i/>
          <w:iCs/>
          <w:sz w:val="22"/>
          <w:szCs w:val="22"/>
          <w:lang w:val="ru-RU"/>
        </w:rPr>
      </w:pPr>
      <w:r w:rsidRPr="00F75EF0">
        <w:rPr>
          <w:rFonts w:ascii="Arial" w:hAnsi="Arial" w:cs="Arial"/>
          <w:sz w:val="22"/>
          <w:szCs w:val="22"/>
          <w:lang w:val="ru-RU"/>
        </w:rPr>
        <w:t xml:space="preserve"> ПОТВРДА О РАНИЈЕ ЗАКЉУЧЕНИ</w:t>
      </w:r>
      <w:r>
        <w:rPr>
          <w:rFonts w:ascii="Arial" w:hAnsi="Arial" w:cs="Arial"/>
          <w:sz w:val="22"/>
          <w:szCs w:val="22"/>
          <w:lang w:val="ru-RU"/>
        </w:rPr>
        <w:t xml:space="preserve">М </w:t>
      </w:r>
      <w:r w:rsidRPr="00F75EF0">
        <w:rPr>
          <w:rFonts w:ascii="Arial" w:hAnsi="Arial" w:cs="Arial"/>
          <w:sz w:val="22"/>
          <w:szCs w:val="22"/>
          <w:lang w:val="ru-RU"/>
        </w:rPr>
        <w:t>УГОВОР</w:t>
      </w:r>
      <w:r>
        <w:rPr>
          <w:rFonts w:ascii="Arial" w:hAnsi="Arial" w:cs="Arial"/>
          <w:sz w:val="22"/>
          <w:szCs w:val="22"/>
          <w:lang w:val="ru-RU"/>
        </w:rPr>
        <w:t>ИМА</w:t>
      </w:r>
    </w:p>
    <w:p w:rsidR="00BC5EF0" w:rsidRPr="00F75EF0" w:rsidRDefault="00BC5EF0" w:rsidP="00BC5EF0">
      <w:pPr>
        <w:autoSpaceDE w:val="0"/>
        <w:autoSpaceDN w:val="0"/>
        <w:adjustRightInd w:val="0"/>
        <w:jc w:val="center"/>
        <w:rPr>
          <w:rFonts w:ascii="Arial" w:hAnsi="Arial" w:cs="Arial"/>
          <w:b/>
          <w:bCs/>
          <w:sz w:val="22"/>
          <w:szCs w:val="22"/>
          <w:lang w:val="ru-RU"/>
        </w:rPr>
      </w:pPr>
    </w:p>
    <w:p w:rsidR="00BC5EF0" w:rsidRPr="001444D5" w:rsidRDefault="00BC5EF0" w:rsidP="00BC5EF0">
      <w:pPr>
        <w:autoSpaceDE w:val="0"/>
        <w:autoSpaceDN w:val="0"/>
        <w:adjustRightInd w:val="0"/>
        <w:rPr>
          <w:rFonts w:ascii="Arial" w:hAnsi="Arial" w:cs="Arial"/>
          <w:bCs/>
          <w:sz w:val="22"/>
          <w:szCs w:val="22"/>
          <w:lang w:val="ru-RU"/>
        </w:rPr>
      </w:pPr>
      <w:r w:rsidRPr="001444D5">
        <w:rPr>
          <w:rFonts w:ascii="Arial" w:eastAsia="Calibri-Bold" w:hAnsi="Arial" w:cs="Arial"/>
          <w:bCs/>
          <w:sz w:val="22"/>
          <w:szCs w:val="22"/>
          <w:lang w:val="ru-RU"/>
        </w:rPr>
        <w:t>Назив наручиоца</w:t>
      </w:r>
      <w:r w:rsidRPr="001444D5">
        <w:rPr>
          <w:rFonts w:ascii="Arial" w:hAnsi="Arial" w:cs="Arial"/>
          <w:bCs/>
          <w:sz w:val="22"/>
          <w:szCs w:val="22"/>
          <w:lang w:val="ru-RU"/>
        </w:rPr>
        <w:t>:       _____________</w:t>
      </w:r>
    </w:p>
    <w:p w:rsidR="00BC5EF0" w:rsidRPr="001444D5" w:rsidRDefault="00BC5EF0" w:rsidP="00BC5EF0">
      <w:pPr>
        <w:autoSpaceDE w:val="0"/>
        <w:autoSpaceDN w:val="0"/>
        <w:adjustRightInd w:val="0"/>
        <w:rPr>
          <w:rFonts w:ascii="Arial" w:hAnsi="Arial" w:cs="Arial"/>
          <w:bCs/>
          <w:sz w:val="22"/>
          <w:szCs w:val="22"/>
          <w:lang w:val="ru-RU"/>
        </w:rPr>
      </w:pPr>
      <w:r w:rsidRPr="001444D5">
        <w:rPr>
          <w:rFonts w:ascii="Arial" w:eastAsia="Calibri-Bold" w:hAnsi="Arial" w:cs="Arial"/>
          <w:bCs/>
          <w:sz w:val="22"/>
          <w:szCs w:val="22"/>
          <w:lang w:val="ru-RU"/>
        </w:rPr>
        <w:t>Седиште наручиоца</w:t>
      </w:r>
      <w:r w:rsidRPr="001444D5">
        <w:rPr>
          <w:rFonts w:ascii="Arial" w:hAnsi="Arial" w:cs="Arial"/>
          <w:bCs/>
          <w:sz w:val="22"/>
          <w:szCs w:val="22"/>
          <w:lang w:val="ru-RU"/>
        </w:rPr>
        <w:t>:  _____________</w:t>
      </w:r>
    </w:p>
    <w:p w:rsidR="00BC5EF0" w:rsidRPr="001444D5" w:rsidRDefault="00BC5EF0" w:rsidP="00BC5EF0">
      <w:pPr>
        <w:tabs>
          <w:tab w:val="left" w:pos="2400"/>
        </w:tabs>
        <w:autoSpaceDE w:val="0"/>
        <w:autoSpaceDN w:val="0"/>
        <w:adjustRightInd w:val="0"/>
        <w:rPr>
          <w:rFonts w:ascii="Arial" w:eastAsia="Calibri-Bold" w:hAnsi="Arial" w:cs="Arial"/>
          <w:bCs/>
          <w:sz w:val="22"/>
          <w:szCs w:val="22"/>
          <w:lang w:val="ru-RU"/>
        </w:rPr>
      </w:pPr>
      <w:r w:rsidRPr="001444D5">
        <w:rPr>
          <w:rFonts w:ascii="Arial" w:eastAsia="Calibri-Bold" w:hAnsi="Arial" w:cs="Arial"/>
          <w:bCs/>
          <w:sz w:val="22"/>
          <w:szCs w:val="22"/>
          <w:lang w:val="ru-RU"/>
        </w:rPr>
        <w:t>Матични број:</w:t>
      </w:r>
      <w:r>
        <w:rPr>
          <w:rFonts w:ascii="Arial" w:eastAsia="Calibri-Bold" w:hAnsi="Arial" w:cs="Arial"/>
          <w:bCs/>
          <w:sz w:val="22"/>
          <w:szCs w:val="22"/>
          <w:lang w:val="ru-RU"/>
        </w:rPr>
        <w:t xml:space="preserve">             </w:t>
      </w:r>
      <w:r w:rsidRPr="001444D5">
        <w:rPr>
          <w:rFonts w:ascii="Arial" w:eastAsia="Calibri-Bold" w:hAnsi="Arial" w:cs="Arial"/>
          <w:bCs/>
          <w:sz w:val="22"/>
          <w:szCs w:val="22"/>
          <w:lang w:val="ru-RU"/>
        </w:rPr>
        <w:t>_____________</w:t>
      </w:r>
    </w:p>
    <w:p w:rsidR="00BC5EF0" w:rsidRPr="001444D5" w:rsidRDefault="00BC5EF0" w:rsidP="00BC5EF0">
      <w:pPr>
        <w:tabs>
          <w:tab w:val="left" w:pos="2400"/>
        </w:tabs>
        <w:autoSpaceDE w:val="0"/>
        <w:autoSpaceDN w:val="0"/>
        <w:adjustRightInd w:val="0"/>
        <w:rPr>
          <w:rFonts w:ascii="Arial" w:eastAsia="Calibri-Bold" w:hAnsi="Arial" w:cs="Arial"/>
          <w:bCs/>
          <w:sz w:val="22"/>
          <w:szCs w:val="22"/>
          <w:lang w:val="ru-RU"/>
        </w:rPr>
      </w:pPr>
      <w:r w:rsidRPr="001444D5">
        <w:rPr>
          <w:rFonts w:ascii="Arial" w:eastAsia="Calibri-Bold" w:hAnsi="Arial" w:cs="Arial"/>
          <w:bCs/>
          <w:sz w:val="22"/>
          <w:szCs w:val="22"/>
          <w:lang w:val="ru-RU"/>
        </w:rPr>
        <w:t>ПИБ:</w:t>
      </w:r>
      <w:r>
        <w:rPr>
          <w:rFonts w:ascii="Arial" w:eastAsia="Calibri-Bold" w:hAnsi="Arial" w:cs="Arial"/>
          <w:bCs/>
          <w:sz w:val="22"/>
          <w:szCs w:val="22"/>
          <w:lang w:val="ru-RU"/>
        </w:rPr>
        <w:t xml:space="preserve">                            </w:t>
      </w:r>
      <w:r w:rsidRPr="001444D5">
        <w:rPr>
          <w:rFonts w:ascii="Arial" w:eastAsia="Calibri-Bold" w:hAnsi="Arial" w:cs="Arial"/>
          <w:bCs/>
          <w:sz w:val="22"/>
          <w:szCs w:val="22"/>
          <w:lang w:val="ru-RU"/>
        </w:rPr>
        <w:t>_____________</w:t>
      </w:r>
    </w:p>
    <w:p w:rsidR="00BC5EF0" w:rsidRDefault="00BC5EF0" w:rsidP="00BC5EF0">
      <w:pPr>
        <w:autoSpaceDE w:val="0"/>
        <w:autoSpaceDN w:val="0"/>
        <w:adjustRightInd w:val="0"/>
        <w:ind w:left="708" w:firstLine="708"/>
        <w:rPr>
          <w:rFonts w:ascii="Arial" w:hAnsi="Arial" w:cs="Arial"/>
          <w:sz w:val="22"/>
          <w:szCs w:val="22"/>
          <w:lang w:val="ru-RU"/>
        </w:rPr>
      </w:pPr>
    </w:p>
    <w:p w:rsidR="00BC5EF0" w:rsidRPr="00F75EF0" w:rsidRDefault="00BC5EF0" w:rsidP="00BC5EF0">
      <w:pPr>
        <w:autoSpaceDE w:val="0"/>
        <w:autoSpaceDN w:val="0"/>
        <w:adjustRightInd w:val="0"/>
        <w:ind w:left="708" w:firstLine="708"/>
        <w:rPr>
          <w:rFonts w:ascii="Arial" w:hAnsi="Arial" w:cs="Arial"/>
          <w:sz w:val="22"/>
          <w:szCs w:val="22"/>
          <w:lang w:val="ru-RU"/>
        </w:rPr>
      </w:pPr>
      <w:r w:rsidRPr="00F75EF0">
        <w:rPr>
          <w:rFonts w:ascii="Arial" w:hAnsi="Arial" w:cs="Arial"/>
          <w:sz w:val="22"/>
          <w:szCs w:val="22"/>
          <w:lang w:val="ru-RU"/>
        </w:rPr>
        <w:t>На основу члана 76.став 2. Закона о јавним набавкама наручилац издаје:</w:t>
      </w:r>
    </w:p>
    <w:p w:rsidR="00BC5EF0" w:rsidRPr="00F75EF0" w:rsidRDefault="00BC5EF0" w:rsidP="00BC5EF0">
      <w:pPr>
        <w:autoSpaceDE w:val="0"/>
        <w:autoSpaceDN w:val="0"/>
        <w:adjustRightInd w:val="0"/>
        <w:jc w:val="center"/>
        <w:rPr>
          <w:rFonts w:ascii="Arial" w:eastAsia="Calibri-Bold" w:hAnsi="Arial" w:cs="Arial"/>
          <w:b/>
          <w:bCs/>
          <w:sz w:val="22"/>
          <w:szCs w:val="22"/>
          <w:lang w:val="ru-RU"/>
        </w:rPr>
      </w:pPr>
    </w:p>
    <w:p w:rsidR="00BC5EF0" w:rsidRDefault="00BC5EF0" w:rsidP="00BC5EF0">
      <w:pPr>
        <w:autoSpaceDE w:val="0"/>
        <w:autoSpaceDN w:val="0"/>
        <w:adjustRightInd w:val="0"/>
        <w:jc w:val="center"/>
        <w:rPr>
          <w:rFonts w:ascii="Arial" w:eastAsia="Calibri-Bold" w:hAnsi="Arial" w:cs="Arial"/>
          <w:b/>
          <w:bCs/>
          <w:sz w:val="22"/>
          <w:szCs w:val="22"/>
          <w:lang w:val="ru-RU"/>
        </w:rPr>
      </w:pPr>
      <w:r w:rsidRPr="00F75EF0">
        <w:rPr>
          <w:rFonts w:ascii="Arial" w:eastAsia="Calibri-Bold" w:hAnsi="Arial" w:cs="Arial"/>
          <w:b/>
          <w:bCs/>
          <w:sz w:val="22"/>
          <w:szCs w:val="22"/>
          <w:lang w:val="ru-RU"/>
        </w:rPr>
        <w:t>ПОТВРДУ</w:t>
      </w:r>
    </w:p>
    <w:p w:rsidR="00BC5EF0" w:rsidRPr="00F75EF0" w:rsidRDefault="00BC5EF0" w:rsidP="00BC5EF0">
      <w:pPr>
        <w:autoSpaceDE w:val="0"/>
        <w:autoSpaceDN w:val="0"/>
        <w:adjustRightInd w:val="0"/>
        <w:jc w:val="center"/>
        <w:rPr>
          <w:rFonts w:ascii="Arial" w:eastAsia="Calibri-Bold" w:hAnsi="Arial" w:cs="Arial"/>
          <w:b/>
          <w:bCs/>
          <w:sz w:val="22"/>
          <w:szCs w:val="22"/>
          <w:lang w:val="ru-RU"/>
        </w:rPr>
      </w:pPr>
    </w:p>
    <w:p w:rsidR="00BC5EF0" w:rsidRPr="00F75EF0" w:rsidRDefault="00BC5EF0" w:rsidP="00BC5EF0">
      <w:pPr>
        <w:autoSpaceDE w:val="0"/>
        <w:autoSpaceDN w:val="0"/>
        <w:adjustRightInd w:val="0"/>
        <w:ind w:left="708" w:firstLine="708"/>
        <w:rPr>
          <w:rFonts w:ascii="Arial" w:hAnsi="Arial" w:cs="Arial"/>
          <w:sz w:val="22"/>
          <w:szCs w:val="22"/>
          <w:lang w:val="ru-RU"/>
        </w:rPr>
      </w:pPr>
      <w:r w:rsidRPr="00F75EF0">
        <w:rPr>
          <w:rFonts w:ascii="Arial" w:hAnsi="Arial" w:cs="Arial"/>
          <w:sz w:val="22"/>
          <w:szCs w:val="22"/>
          <w:lang w:val="ru-RU"/>
        </w:rPr>
        <w:t>Да је понуђач____________________________________________________</w:t>
      </w:r>
    </w:p>
    <w:p w:rsidR="00BC5EF0" w:rsidRPr="00F75EF0" w:rsidRDefault="00BC5EF0" w:rsidP="00BC5EF0">
      <w:pPr>
        <w:autoSpaceDE w:val="0"/>
        <w:autoSpaceDN w:val="0"/>
        <w:adjustRightInd w:val="0"/>
        <w:ind w:left="2832" w:firstLine="708"/>
        <w:rPr>
          <w:rFonts w:ascii="Arial" w:hAnsi="Arial" w:cs="Arial"/>
          <w:sz w:val="22"/>
          <w:szCs w:val="22"/>
          <w:lang w:val="ru-RU"/>
        </w:rPr>
      </w:pPr>
      <w:r w:rsidRPr="00F75EF0">
        <w:rPr>
          <w:rFonts w:ascii="Arial" w:hAnsi="Arial" w:cs="Arial"/>
          <w:sz w:val="22"/>
          <w:szCs w:val="22"/>
          <w:lang w:val="ru-RU"/>
        </w:rPr>
        <w:t>(назив</w:t>
      </w:r>
      <w:r>
        <w:rPr>
          <w:rFonts w:ascii="Arial" w:hAnsi="Arial" w:cs="Arial"/>
          <w:sz w:val="22"/>
          <w:szCs w:val="22"/>
          <w:lang w:val="ru-RU"/>
        </w:rPr>
        <w:t xml:space="preserve"> и </w:t>
      </w:r>
      <w:r w:rsidRPr="00F75EF0">
        <w:rPr>
          <w:rFonts w:ascii="Arial" w:hAnsi="Arial" w:cs="Arial"/>
          <w:sz w:val="22"/>
          <w:szCs w:val="22"/>
          <w:lang w:val="ru-RU"/>
        </w:rPr>
        <w:t xml:space="preserve">седиште понуђача)  </w:t>
      </w:r>
    </w:p>
    <w:p w:rsidR="00BC5EF0" w:rsidRPr="00F75EF0" w:rsidRDefault="00BC5EF0" w:rsidP="00BC5EF0">
      <w:pPr>
        <w:autoSpaceDE w:val="0"/>
        <w:autoSpaceDN w:val="0"/>
        <w:adjustRightInd w:val="0"/>
        <w:rPr>
          <w:rFonts w:ascii="Arial" w:hAnsi="Arial" w:cs="Arial"/>
          <w:sz w:val="22"/>
          <w:szCs w:val="22"/>
          <w:lang w:val="ru-RU"/>
        </w:rPr>
      </w:pPr>
    </w:p>
    <w:p w:rsidR="00BC5EF0" w:rsidRPr="00F75EF0" w:rsidRDefault="00BC5EF0" w:rsidP="00BC5EF0">
      <w:pPr>
        <w:autoSpaceDE w:val="0"/>
        <w:autoSpaceDN w:val="0"/>
        <w:adjustRightInd w:val="0"/>
        <w:rPr>
          <w:rFonts w:ascii="Arial" w:hAnsi="Arial" w:cs="Arial"/>
          <w:sz w:val="22"/>
          <w:szCs w:val="22"/>
          <w:lang w:val="ru-RU"/>
        </w:rPr>
      </w:pPr>
      <w:r w:rsidRPr="00F75EF0">
        <w:rPr>
          <w:rFonts w:ascii="Arial" w:hAnsi="Arial" w:cs="Arial"/>
          <w:sz w:val="22"/>
          <w:szCs w:val="22"/>
          <w:lang w:val="ru-RU"/>
        </w:rPr>
        <w:t>за потребе наручиоца  _________________________________________________,</w:t>
      </w:r>
    </w:p>
    <w:p w:rsidR="00BC5EF0" w:rsidRPr="00F75EF0" w:rsidRDefault="00BC5EF0" w:rsidP="00BC5EF0">
      <w:pPr>
        <w:autoSpaceDE w:val="0"/>
        <w:autoSpaceDN w:val="0"/>
        <w:adjustRightInd w:val="0"/>
        <w:rPr>
          <w:rFonts w:ascii="Arial" w:hAnsi="Arial" w:cs="Arial"/>
          <w:sz w:val="22"/>
          <w:szCs w:val="22"/>
          <w:lang w:val="ru-RU"/>
        </w:rPr>
      </w:pPr>
      <w:r w:rsidRPr="00F75EF0">
        <w:rPr>
          <w:rFonts w:ascii="Arial" w:eastAsia="Calibri-Bold" w:hAnsi="Arial" w:cs="Arial"/>
          <w:b/>
          <w:bCs/>
          <w:sz w:val="22"/>
          <w:szCs w:val="22"/>
          <w:lang w:val="ru-RU"/>
        </w:rPr>
        <w:t xml:space="preserve">квалитетно </w:t>
      </w:r>
      <w:r w:rsidRPr="00F75EF0">
        <w:rPr>
          <w:rFonts w:ascii="Arial" w:hAnsi="Arial" w:cs="Arial"/>
          <w:sz w:val="22"/>
          <w:szCs w:val="22"/>
          <w:lang w:val="ru-RU"/>
        </w:rPr>
        <w:t xml:space="preserve">и </w:t>
      </w:r>
      <w:r w:rsidRPr="00F75EF0">
        <w:rPr>
          <w:rFonts w:ascii="Arial" w:eastAsia="Calibri-Bold" w:hAnsi="Arial" w:cs="Arial"/>
          <w:b/>
          <w:bCs/>
          <w:sz w:val="22"/>
          <w:szCs w:val="22"/>
          <w:lang w:val="ru-RU"/>
        </w:rPr>
        <w:t xml:space="preserve">у уговореном року </w:t>
      </w:r>
      <w:r w:rsidRPr="00F75EF0">
        <w:rPr>
          <w:rFonts w:ascii="Arial" w:hAnsi="Arial" w:cs="Arial"/>
          <w:sz w:val="22"/>
          <w:szCs w:val="22"/>
          <w:lang w:val="ru-RU"/>
        </w:rPr>
        <w:t>извршио следеће  услуге:</w:t>
      </w:r>
    </w:p>
    <w:p w:rsidR="00BC5EF0" w:rsidRPr="00F75EF0" w:rsidRDefault="00BC5EF0" w:rsidP="00BC5EF0">
      <w:pPr>
        <w:autoSpaceDE w:val="0"/>
        <w:autoSpaceDN w:val="0"/>
        <w:adjustRightInd w:val="0"/>
        <w:rPr>
          <w:rFonts w:ascii="Arial" w:hAnsi="Arial" w:cs="Arial"/>
          <w:sz w:val="22"/>
          <w:szCs w:val="22"/>
          <w:lang w:val="ru-RU"/>
        </w:rPr>
      </w:pPr>
    </w:p>
    <w:p w:rsidR="00BC5EF0" w:rsidRPr="00F75EF0" w:rsidRDefault="00BC5EF0" w:rsidP="00BC5EF0">
      <w:pPr>
        <w:numPr>
          <w:ilvl w:val="0"/>
          <w:numId w:val="16"/>
        </w:numPr>
        <w:autoSpaceDE w:val="0"/>
        <w:autoSpaceDN w:val="0"/>
        <w:adjustRightInd w:val="0"/>
        <w:spacing w:line="360" w:lineRule="auto"/>
        <w:jc w:val="left"/>
        <w:rPr>
          <w:rFonts w:ascii="Arial" w:hAnsi="Arial" w:cs="Arial"/>
          <w:sz w:val="22"/>
          <w:szCs w:val="22"/>
        </w:rPr>
      </w:pPr>
      <w:r w:rsidRPr="00F75EF0">
        <w:rPr>
          <w:rFonts w:ascii="Arial" w:hAnsi="Arial" w:cs="Arial"/>
          <w:sz w:val="22"/>
          <w:szCs w:val="22"/>
        </w:rPr>
        <w:t>_________________________________________________________________</w:t>
      </w:r>
    </w:p>
    <w:p w:rsidR="00BC5EF0" w:rsidRPr="001444D5" w:rsidRDefault="00BC5EF0" w:rsidP="00BC5EF0">
      <w:pPr>
        <w:pStyle w:val="nabrajanjebold"/>
        <w:numPr>
          <w:ilvl w:val="0"/>
          <w:numId w:val="16"/>
        </w:numPr>
        <w:autoSpaceDE w:val="0"/>
        <w:autoSpaceDN w:val="0"/>
        <w:adjustRightInd w:val="0"/>
        <w:spacing w:line="360" w:lineRule="auto"/>
        <w:rPr>
          <w:rFonts w:ascii="Arial" w:hAnsi="Arial" w:cs="Arial"/>
          <w:sz w:val="22"/>
          <w:szCs w:val="22"/>
        </w:rPr>
      </w:pPr>
      <w:r w:rsidRPr="001444D5">
        <w:rPr>
          <w:rFonts w:ascii="Arial" w:hAnsi="Arial" w:cs="Arial"/>
          <w:sz w:val="22"/>
          <w:szCs w:val="22"/>
        </w:rPr>
        <w:t>____________________________________________________________________</w:t>
      </w:r>
    </w:p>
    <w:p w:rsidR="00BC5EF0" w:rsidRPr="00F75EF0" w:rsidRDefault="00BC5EF0" w:rsidP="00BC5EF0">
      <w:pPr>
        <w:autoSpaceDE w:val="0"/>
        <w:autoSpaceDN w:val="0"/>
        <w:adjustRightInd w:val="0"/>
        <w:spacing w:line="360" w:lineRule="auto"/>
        <w:rPr>
          <w:rFonts w:ascii="Arial" w:hAnsi="Arial" w:cs="Arial"/>
          <w:sz w:val="22"/>
          <w:szCs w:val="22"/>
          <w:lang w:val="ru-RU"/>
        </w:rPr>
      </w:pPr>
      <w:r w:rsidRPr="00F75EF0">
        <w:rPr>
          <w:rFonts w:ascii="Arial" w:hAnsi="Arial" w:cs="Arial"/>
          <w:sz w:val="22"/>
          <w:szCs w:val="22"/>
          <w:lang w:val="ru-RU"/>
        </w:rPr>
        <w:t>_________________________________________________________, (навести назив научне студије)</w:t>
      </w:r>
      <w:r>
        <w:rPr>
          <w:rFonts w:ascii="Arial" w:hAnsi="Arial" w:cs="Arial"/>
          <w:sz w:val="22"/>
          <w:szCs w:val="22"/>
          <w:lang w:val="ru-RU"/>
        </w:rPr>
        <w:t>,</w:t>
      </w:r>
      <w:r w:rsidRPr="00F75EF0">
        <w:rPr>
          <w:rFonts w:ascii="Arial" w:hAnsi="Arial" w:cs="Arial"/>
          <w:sz w:val="22"/>
          <w:szCs w:val="22"/>
          <w:lang w:val="ru-RU"/>
        </w:rPr>
        <w:t xml:space="preserve"> а на основу уговора број ____________________од ___ . ___. _____. године.</w:t>
      </w:r>
    </w:p>
    <w:p w:rsidR="00BC5EF0" w:rsidRPr="00F75EF0" w:rsidRDefault="00BC5EF0" w:rsidP="00BC5EF0">
      <w:pPr>
        <w:autoSpaceDE w:val="0"/>
        <w:autoSpaceDN w:val="0"/>
        <w:adjustRightInd w:val="0"/>
        <w:rPr>
          <w:rFonts w:ascii="Arial" w:hAnsi="Arial" w:cs="Arial"/>
          <w:sz w:val="22"/>
          <w:szCs w:val="22"/>
          <w:lang w:val="ru-RU"/>
        </w:rPr>
      </w:pPr>
    </w:p>
    <w:p w:rsidR="00BC5EF0" w:rsidRPr="00F75EF0" w:rsidRDefault="00BC5EF0" w:rsidP="00BC5EF0">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t>Ова потврда се издаје ради учешћа у поступку јавне набавке и за друге сврхе се не може употребити.</w:t>
      </w:r>
    </w:p>
    <w:p w:rsidR="00BC5EF0" w:rsidRPr="00F75EF0" w:rsidRDefault="00BC5EF0" w:rsidP="00BC5EF0">
      <w:pPr>
        <w:autoSpaceDE w:val="0"/>
        <w:autoSpaceDN w:val="0"/>
        <w:adjustRightInd w:val="0"/>
        <w:ind w:firstLine="708"/>
        <w:rPr>
          <w:rFonts w:ascii="Arial" w:hAnsi="Arial" w:cs="Arial"/>
          <w:sz w:val="22"/>
          <w:szCs w:val="22"/>
        </w:rPr>
      </w:pPr>
      <w:r w:rsidRPr="00F75EF0">
        <w:rPr>
          <w:rFonts w:ascii="Arial" w:hAnsi="Arial" w:cs="Arial"/>
          <w:sz w:val="22"/>
          <w:szCs w:val="22"/>
        </w:rPr>
        <w:t>Контакт лице</w:t>
      </w:r>
      <w:r w:rsidRPr="00F75EF0">
        <w:rPr>
          <w:rFonts w:ascii="Arial" w:hAnsi="Arial" w:cs="Arial"/>
          <w:sz w:val="22"/>
          <w:szCs w:val="22"/>
          <w:lang w:val="sr-Cyrl-CS"/>
        </w:rPr>
        <w:t xml:space="preserve"> </w:t>
      </w:r>
      <w:r w:rsidRPr="00F75EF0">
        <w:rPr>
          <w:rFonts w:ascii="Arial" w:hAnsi="Arial" w:cs="Arial"/>
          <w:sz w:val="22"/>
          <w:szCs w:val="22"/>
        </w:rPr>
        <w:t>наручиоца: ____________________________, телефон: ________________.</w:t>
      </w:r>
    </w:p>
    <w:p w:rsidR="00BC5EF0" w:rsidRPr="00F75EF0" w:rsidRDefault="00BC5EF0" w:rsidP="00BC5EF0">
      <w:pPr>
        <w:autoSpaceDE w:val="0"/>
        <w:autoSpaceDN w:val="0"/>
        <w:adjustRightInd w:val="0"/>
        <w:rPr>
          <w:rFonts w:ascii="Arial" w:hAnsi="Arial" w:cs="Arial"/>
          <w:sz w:val="22"/>
          <w:szCs w:val="22"/>
        </w:rPr>
      </w:pPr>
    </w:p>
    <w:p w:rsidR="00BC5EF0" w:rsidRPr="00F75EF0" w:rsidRDefault="00BC5EF0" w:rsidP="00BC5EF0">
      <w:pPr>
        <w:autoSpaceDE w:val="0"/>
        <w:autoSpaceDN w:val="0"/>
        <w:adjustRightInd w:val="0"/>
        <w:rPr>
          <w:rFonts w:ascii="Arial" w:hAnsi="Arial" w:cs="Arial"/>
          <w:sz w:val="22"/>
          <w:szCs w:val="22"/>
        </w:rPr>
      </w:pPr>
    </w:p>
    <w:tbl>
      <w:tblPr>
        <w:tblW w:w="0" w:type="auto"/>
        <w:tblLayout w:type="fixed"/>
        <w:tblLook w:val="0000"/>
      </w:tblPr>
      <w:tblGrid>
        <w:gridCol w:w="2660"/>
        <w:gridCol w:w="3068"/>
        <w:gridCol w:w="4019"/>
      </w:tblGrid>
      <w:tr w:rsidR="00BC5EF0" w:rsidRPr="00F75EF0" w:rsidTr="00C55D17">
        <w:tc>
          <w:tcPr>
            <w:tcW w:w="2660"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Датум:</w:t>
            </w:r>
          </w:p>
        </w:tc>
        <w:tc>
          <w:tcPr>
            <w:tcW w:w="3068"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rPr>
            </w:pPr>
            <w:r w:rsidRPr="00F75EF0">
              <w:rPr>
                <w:rFonts w:ascii="Arial" w:hAnsi="Arial" w:cs="Arial"/>
                <w:sz w:val="22"/>
                <w:szCs w:val="22"/>
              </w:rPr>
              <w:t>М.П.</w:t>
            </w:r>
          </w:p>
        </w:tc>
        <w:tc>
          <w:tcPr>
            <w:tcW w:w="4019" w:type="dxa"/>
            <w:shd w:val="clear" w:color="auto" w:fill="auto"/>
            <w:vAlign w:val="center"/>
          </w:tcPr>
          <w:p w:rsidR="00BC5EF0" w:rsidRPr="00F75EF0" w:rsidRDefault="00BC5EF0" w:rsidP="00C55D17">
            <w:pPr>
              <w:pStyle w:val="BodyText2"/>
              <w:spacing w:line="100" w:lineRule="atLeast"/>
              <w:jc w:val="center"/>
              <w:rPr>
                <w:rFonts w:ascii="Arial" w:hAnsi="Arial" w:cs="Arial"/>
                <w:sz w:val="22"/>
                <w:szCs w:val="22"/>
                <w:lang w:val="ru-RU"/>
              </w:rPr>
            </w:pPr>
            <w:r w:rsidRPr="00F75EF0">
              <w:rPr>
                <w:rFonts w:ascii="Arial" w:hAnsi="Arial" w:cs="Arial"/>
                <w:sz w:val="22"/>
                <w:szCs w:val="22"/>
                <w:lang w:val="ru-RU"/>
              </w:rPr>
              <w:t xml:space="preserve">Потпис </w:t>
            </w:r>
            <w:r w:rsidRPr="00F75EF0">
              <w:rPr>
                <w:rFonts w:ascii="Arial" w:hAnsi="Arial" w:cs="Arial"/>
                <w:sz w:val="22"/>
                <w:szCs w:val="22"/>
                <w:lang w:val="sr-Cyrl-CS"/>
              </w:rPr>
              <w:t>овлашћеног лица наручиоца изведених радова</w:t>
            </w:r>
          </w:p>
        </w:tc>
      </w:tr>
      <w:tr w:rsidR="00BC5EF0" w:rsidRPr="00F75EF0" w:rsidTr="00C55D17">
        <w:tc>
          <w:tcPr>
            <w:tcW w:w="2660"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lang w:val="ru-RU"/>
              </w:rPr>
            </w:pPr>
          </w:p>
        </w:tc>
        <w:tc>
          <w:tcPr>
            <w:tcW w:w="3068" w:type="dxa"/>
            <w:shd w:val="clear" w:color="auto" w:fill="auto"/>
          </w:tcPr>
          <w:p w:rsidR="00BC5EF0" w:rsidRPr="00F75EF0" w:rsidRDefault="00BC5EF0" w:rsidP="00C55D17">
            <w:pPr>
              <w:pStyle w:val="BodyText2"/>
              <w:snapToGrid w:val="0"/>
              <w:spacing w:line="100" w:lineRule="atLeast"/>
              <w:jc w:val="both"/>
              <w:rPr>
                <w:rFonts w:ascii="Arial" w:hAnsi="Arial" w:cs="Arial"/>
                <w:sz w:val="22"/>
                <w:szCs w:val="22"/>
                <w:lang w:val="ru-RU"/>
              </w:rPr>
            </w:pPr>
          </w:p>
        </w:tc>
        <w:tc>
          <w:tcPr>
            <w:tcW w:w="4019" w:type="dxa"/>
            <w:tcBorders>
              <w:bottom w:val="single" w:sz="4" w:space="0" w:color="000000"/>
            </w:tcBorders>
            <w:shd w:val="clear" w:color="auto" w:fill="auto"/>
          </w:tcPr>
          <w:p w:rsidR="00BC5EF0" w:rsidRPr="00F75EF0" w:rsidRDefault="00BC5EF0" w:rsidP="00C55D17">
            <w:pPr>
              <w:pStyle w:val="BodyText2"/>
              <w:snapToGrid w:val="0"/>
              <w:spacing w:line="100" w:lineRule="atLeast"/>
              <w:jc w:val="both"/>
              <w:rPr>
                <w:rFonts w:ascii="Arial" w:hAnsi="Arial" w:cs="Arial"/>
                <w:sz w:val="22"/>
                <w:szCs w:val="22"/>
                <w:lang w:val="ru-RU"/>
              </w:rPr>
            </w:pPr>
          </w:p>
        </w:tc>
      </w:tr>
    </w:tbl>
    <w:p w:rsidR="00BC5EF0" w:rsidRPr="00F75EF0" w:rsidRDefault="00BC5EF0" w:rsidP="00BC5EF0">
      <w:pPr>
        <w:autoSpaceDE w:val="0"/>
        <w:autoSpaceDN w:val="0"/>
        <w:adjustRightInd w:val="0"/>
        <w:rPr>
          <w:rFonts w:ascii="Arial" w:hAnsi="Arial" w:cs="Arial"/>
          <w:sz w:val="22"/>
          <w:szCs w:val="22"/>
          <w:lang w:val="ru-RU"/>
        </w:rPr>
      </w:pPr>
    </w:p>
    <w:p w:rsidR="00BC5EF0" w:rsidRPr="00F75EF0" w:rsidRDefault="00BC5EF0" w:rsidP="00BC5EF0">
      <w:pPr>
        <w:autoSpaceDE w:val="0"/>
        <w:autoSpaceDN w:val="0"/>
        <w:adjustRightInd w:val="0"/>
        <w:rPr>
          <w:rFonts w:ascii="Arial" w:hAnsi="Arial" w:cs="Arial"/>
          <w:i/>
          <w:iCs/>
          <w:sz w:val="22"/>
          <w:szCs w:val="22"/>
          <w:lang w:val="ru-RU"/>
        </w:rPr>
      </w:pPr>
    </w:p>
    <w:p w:rsidR="00BC5EF0" w:rsidRPr="00F75EF0" w:rsidRDefault="00BC5EF0" w:rsidP="00BC5EF0">
      <w:pPr>
        <w:autoSpaceDE w:val="0"/>
        <w:autoSpaceDN w:val="0"/>
        <w:adjustRightInd w:val="0"/>
        <w:rPr>
          <w:rFonts w:ascii="Arial" w:hAnsi="Arial" w:cs="Arial"/>
          <w:i/>
          <w:iCs/>
          <w:sz w:val="22"/>
          <w:szCs w:val="22"/>
          <w:lang w:val="ru-RU"/>
        </w:rPr>
      </w:pPr>
    </w:p>
    <w:p w:rsidR="00BC5EF0" w:rsidRPr="00F75EF0" w:rsidRDefault="00BC5EF0" w:rsidP="00BC5EF0">
      <w:pPr>
        <w:autoSpaceDE w:val="0"/>
        <w:autoSpaceDN w:val="0"/>
        <w:adjustRightInd w:val="0"/>
        <w:rPr>
          <w:rFonts w:ascii="Arial" w:hAnsi="Arial" w:cs="Arial"/>
          <w:i/>
          <w:iCs/>
          <w:sz w:val="22"/>
          <w:szCs w:val="22"/>
          <w:lang w:val="ru-RU"/>
        </w:rPr>
      </w:pPr>
      <w:r w:rsidRPr="00F75EF0">
        <w:rPr>
          <w:rFonts w:ascii="Arial" w:hAnsi="Arial" w:cs="Arial"/>
          <w:b/>
          <w:i/>
          <w:iCs/>
          <w:sz w:val="22"/>
          <w:szCs w:val="22"/>
          <w:lang w:val="ru-RU"/>
        </w:rPr>
        <w:t>Напомена:</w:t>
      </w:r>
      <w:r>
        <w:rPr>
          <w:rFonts w:ascii="Arial" w:hAnsi="Arial" w:cs="Arial"/>
          <w:b/>
          <w:i/>
          <w:iCs/>
          <w:sz w:val="22"/>
          <w:szCs w:val="22"/>
          <w:lang w:val="ru-RU"/>
        </w:rPr>
        <w:t xml:space="preserve"> </w:t>
      </w:r>
      <w:r w:rsidRPr="00F75EF0">
        <w:rPr>
          <w:rFonts w:ascii="Arial" w:hAnsi="Arial" w:cs="Arial"/>
          <w:i/>
          <w:iCs/>
          <w:sz w:val="22"/>
          <w:szCs w:val="22"/>
          <w:lang w:val="ru-RU"/>
        </w:rPr>
        <w:t>Свака злоупотреба и нетачни подаци у овој потврди  могу произвести материјалну и кривичну одговорност.Ова потврда се са Обрасцем референтне листе подноси уз понуду.</w:t>
      </w: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Default="00821D3D" w:rsidP="00821D3D">
      <w:pPr>
        <w:snapToGrid w:val="0"/>
        <w:jc w:val="center"/>
        <w:rPr>
          <w:rFonts w:ascii="Arial" w:hAnsi="Arial" w:cs="Arial"/>
          <w:b/>
          <w:bCs/>
          <w:iCs/>
          <w:sz w:val="28"/>
          <w:szCs w:val="28"/>
          <w:lang w:val="sr-Cyrl-CS"/>
        </w:rPr>
      </w:pPr>
    </w:p>
    <w:p w:rsidR="00821D3D" w:rsidRPr="0037654C" w:rsidRDefault="00821D3D" w:rsidP="00821D3D">
      <w:pPr>
        <w:snapToGrid w:val="0"/>
        <w:jc w:val="center"/>
        <w:rPr>
          <w:rFonts w:ascii="Arial" w:eastAsia="TimesNewRomanPSMT" w:hAnsi="Arial" w:cs="Arial"/>
          <w:b/>
          <w:sz w:val="28"/>
          <w:szCs w:val="28"/>
        </w:rPr>
      </w:pPr>
      <w:r w:rsidRPr="0037654C">
        <w:rPr>
          <w:rFonts w:ascii="Arial" w:hAnsi="Arial" w:cs="Arial"/>
          <w:b/>
          <w:bCs/>
          <w:iCs/>
          <w:sz w:val="28"/>
          <w:szCs w:val="28"/>
          <w:lang w:val="sr-Cyrl-CS"/>
        </w:rPr>
        <w:t>Погл</w:t>
      </w:r>
      <w:r w:rsidRPr="0037654C">
        <w:rPr>
          <w:rFonts w:ascii="Arial" w:hAnsi="Arial" w:cs="Arial"/>
          <w:b/>
          <w:bCs/>
          <w:iCs/>
          <w:sz w:val="28"/>
          <w:szCs w:val="28"/>
        </w:rPr>
        <w:t>a</w:t>
      </w:r>
      <w:r w:rsidRPr="0037654C">
        <w:rPr>
          <w:rFonts w:ascii="Arial" w:hAnsi="Arial" w:cs="Arial"/>
          <w:b/>
          <w:bCs/>
          <w:iCs/>
          <w:sz w:val="28"/>
          <w:szCs w:val="28"/>
          <w:lang w:val="sr-Cyrl-CS"/>
        </w:rPr>
        <w:t>вље</w:t>
      </w:r>
      <w:r w:rsidRPr="0037654C">
        <w:rPr>
          <w:rFonts w:ascii="Arial" w:eastAsia="TimesNewRomanPSMT" w:hAnsi="Arial" w:cs="Arial"/>
          <w:sz w:val="28"/>
          <w:szCs w:val="28"/>
        </w:rPr>
        <w:t xml:space="preserve"> </w:t>
      </w:r>
      <w:r w:rsidRPr="0037654C">
        <w:rPr>
          <w:rFonts w:ascii="Arial" w:eastAsia="TimesNewRomanPSMT" w:hAnsi="Arial" w:cs="Arial"/>
          <w:b/>
          <w:sz w:val="28"/>
          <w:szCs w:val="28"/>
        </w:rPr>
        <w:t>VIII</w:t>
      </w:r>
    </w:p>
    <w:p w:rsidR="00821D3D" w:rsidRPr="0037654C" w:rsidRDefault="00821D3D" w:rsidP="00821D3D">
      <w:pPr>
        <w:snapToGrid w:val="0"/>
        <w:jc w:val="center"/>
        <w:rPr>
          <w:rFonts w:ascii="Arial" w:eastAsia="TimesNewRomanPSMT" w:hAnsi="Arial" w:cs="Arial"/>
          <w:b/>
          <w:sz w:val="28"/>
          <w:szCs w:val="28"/>
        </w:rPr>
      </w:pPr>
      <w:r w:rsidRPr="0037654C">
        <w:rPr>
          <w:rFonts w:ascii="Arial" w:eastAsia="TimesNewRomanPSMT" w:hAnsi="Arial" w:cs="Arial"/>
          <w:sz w:val="28"/>
          <w:szCs w:val="28"/>
          <w:lang w:val="sr-Cyrl-CS"/>
        </w:rPr>
        <w:t xml:space="preserve"> </w:t>
      </w:r>
      <w:r w:rsidRPr="0037654C">
        <w:rPr>
          <w:rFonts w:ascii="Arial" w:eastAsia="TimesNewRomanPSMT" w:hAnsi="Arial" w:cs="Arial"/>
          <w:b/>
          <w:sz w:val="28"/>
          <w:szCs w:val="28"/>
          <w:lang w:val="sr-Cyrl-CS"/>
        </w:rPr>
        <w:t>Критеријум за доделу уговора</w:t>
      </w:r>
    </w:p>
    <w:p w:rsidR="00821D3D" w:rsidRPr="009B3B56" w:rsidRDefault="00821D3D" w:rsidP="00821D3D">
      <w:pPr>
        <w:snapToGrid w:val="0"/>
        <w:jc w:val="center"/>
        <w:rPr>
          <w:rFonts w:ascii="Arial" w:eastAsia="TimesNewRomanPSMT" w:hAnsi="Arial" w:cs="Arial"/>
          <w:b/>
          <w:sz w:val="32"/>
          <w:szCs w:val="32"/>
        </w:rPr>
      </w:pPr>
    </w:p>
    <w:p w:rsidR="00821D3D" w:rsidRPr="009B3B56" w:rsidRDefault="00821D3D" w:rsidP="00821D3D">
      <w:pPr>
        <w:autoSpaceDE w:val="0"/>
        <w:autoSpaceDN w:val="0"/>
        <w:adjustRightInd w:val="0"/>
        <w:rPr>
          <w:rFonts w:ascii="Arial" w:eastAsia="BookAntiqua" w:hAnsi="Arial" w:cs="Arial"/>
          <w:lang w:val="sr-Cyrl-CS"/>
        </w:rPr>
      </w:pPr>
      <w:r w:rsidRPr="009B3B56">
        <w:rPr>
          <w:rFonts w:ascii="Arial" w:hAnsi="Arial" w:cs="Arial"/>
          <w:sz w:val="22"/>
          <w:szCs w:val="22"/>
          <w:lang w:val="sr-Cyrl-CS"/>
        </w:rPr>
        <w:t>Избор најповољније понуде и додела уговора  ће се извршити применом критеријума „</w:t>
      </w:r>
      <w:r>
        <w:rPr>
          <w:rFonts w:ascii="Arial" w:hAnsi="Arial" w:cs="Arial"/>
          <w:sz w:val="22"/>
          <w:szCs w:val="22"/>
          <w:lang w:val="sr-Cyrl-CS"/>
        </w:rPr>
        <w:t>н</w:t>
      </w:r>
      <w:r w:rsidRPr="009B3B56">
        <w:rPr>
          <w:rFonts w:ascii="Arial" w:hAnsi="Arial" w:cs="Arial"/>
          <w:sz w:val="22"/>
          <w:szCs w:val="22"/>
          <w:lang w:val="sr-Cyrl-CS"/>
        </w:rPr>
        <w:t>ајнижа понуђена цена</w:t>
      </w:r>
      <w:r w:rsidRPr="009B3B56">
        <w:rPr>
          <w:rFonts w:ascii="Arial" w:eastAsia="BookAntiqua" w:hAnsi="Arial" w:cs="Arial"/>
          <w:lang w:val="sr-Cyrl-CS"/>
        </w:rPr>
        <w:t xml:space="preserve"> „</w:t>
      </w:r>
    </w:p>
    <w:p w:rsidR="00821D3D" w:rsidRPr="009B3B56" w:rsidRDefault="00821D3D" w:rsidP="00821D3D">
      <w:pPr>
        <w:rPr>
          <w:rFonts w:ascii="Arial" w:hAnsi="Arial" w:cs="Arial"/>
          <w:b/>
        </w:rPr>
      </w:pPr>
    </w:p>
    <w:p w:rsidR="00821D3D" w:rsidRPr="009B3B56" w:rsidRDefault="00821D3D" w:rsidP="00821D3D">
      <w:pPr>
        <w:rPr>
          <w:rFonts w:ascii="Arial" w:hAnsi="Arial" w:cs="Arial"/>
          <w:b/>
        </w:rPr>
      </w:pPr>
    </w:p>
    <w:p w:rsidR="00821D3D" w:rsidRPr="009B3B56" w:rsidRDefault="00821D3D" w:rsidP="00821D3D">
      <w:pPr>
        <w:rPr>
          <w:rFonts w:ascii="Arial" w:hAnsi="Arial" w:cs="Arial"/>
          <w:b/>
        </w:rPr>
      </w:pPr>
    </w:p>
    <w:p w:rsidR="00821D3D" w:rsidRPr="009B3B56" w:rsidRDefault="00821D3D" w:rsidP="00821D3D">
      <w:pPr>
        <w:rPr>
          <w:rFonts w:ascii="Arial" w:hAnsi="Arial" w:cs="Arial"/>
          <w:b/>
          <w:lang w:val="sr-Cyrl-CS"/>
        </w:rPr>
      </w:pPr>
    </w:p>
    <w:p w:rsidR="00821D3D" w:rsidRPr="009B3B56" w:rsidRDefault="00821D3D" w:rsidP="00821D3D">
      <w:pPr>
        <w:rPr>
          <w:rFonts w:ascii="Arial" w:hAnsi="Arial" w:cs="Arial"/>
          <w:b/>
        </w:rPr>
      </w:pPr>
    </w:p>
    <w:p w:rsidR="00821D3D" w:rsidRPr="0037654C" w:rsidRDefault="00821D3D" w:rsidP="00821D3D">
      <w:pPr>
        <w:jc w:val="center"/>
        <w:rPr>
          <w:rFonts w:ascii="Arial" w:eastAsia="TimesNewRomanPSMT" w:hAnsi="Arial" w:cs="Arial"/>
          <w:b/>
          <w:sz w:val="28"/>
          <w:szCs w:val="28"/>
        </w:rPr>
      </w:pPr>
      <w:r w:rsidRPr="0037654C">
        <w:rPr>
          <w:rFonts w:ascii="Arial" w:eastAsia="TimesNewRomanPSMT" w:hAnsi="Arial" w:cs="Arial"/>
          <w:b/>
          <w:sz w:val="28"/>
          <w:szCs w:val="28"/>
          <w:lang w:val="sr-Cyrl-CS"/>
        </w:rPr>
        <w:t>Елементи критеријума</w:t>
      </w:r>
    </w:p>
    <w:p w:rsidR="00821D3D" w:rsidRDefault="00821D3D" w:rsidP="00821D3D">
      <w:pPr>
        <w:jc w:val="center"/>
        <w:rPr>
          <w:rFonts w:ascii="Arial" w:eastAsia="TimesNewRomanPSMT" w:hAnsi="Arial" w:cs="Arial"/>
          <w:b/>
          <w:sz w:val="28"/>
          <w:szCs w:val="28"/>
          <w:lang w:val="sr-Cyrl-CS"/>
        </w:rPr>
      </w:pPr>
      <w:r w:rsidRPr="0037654C">
        <w:rPr>
          <w:rFonts w:ascii="Arial" w:eastAsia="TimesNewRomanPSMT" w:hAnsi="Arial" w:cs="Arial"/>
          <w:b/>
          <w:sz w:val="28"/>
          <w:szCs w:val="28"/>
          <w:lang w:val="sr-Cyrl-CS"/>
        </w:rPr>
        <w:t>на основу којих  ће се извршити додела уговора у ситуацији када  постоје  две или више понуда са истом понуђеном ценом</w:t>
      </w:r>
    </w:p>
    <w:p w:rsidR="00821D3D" w:rsidRPr="0037654C" w:rsidRDefault="00821D3D" w:rsidP="00821D3D">
      <w:pPr>
        <w:jc w:val="center"/>
        <w:rPr>
          <w:rFonts w:ascii="Arial" w:hAnsi="Arial" w:cs="Arial"/>
          <w:b/>
          <w:sz w:val="28"/>
          <w:szCs w:val="28"/>
        </w:rPr>
      </w:pPr>
    </w:p>
    <w:p w:rsidR="00821D3D" w:rsidRPr="00F75EF0" w:rsidRDefault="00821D3D" w:rsidP="00821D3D">
      <w:pPr>
        <w:autoSpaceDE w:val="0"/>
        <w:autoSpaceDN w:val="0"/>
        <w:adjustRightInd w:val="0"/>
        <w:ind w:firstLine="708"/>
        <w:rPr>
          <w:rFonts w:ascii="Arial" w:hAnsi="Arial" w:cs="Arial"/>
          <w:sz w:val="22"/>
          <w:szCs w:val="22"/>
          <w:lang w:val="ru-RU"/>
        </w:rPr>
      </w:pPr>
      <w:r w:rsidRPr="00F75EF0">
        <w:rPr>
          <w:rFonts w:ascii="Arial" w:hAnsi="Arial" w:cs="Arial"/>
          <w:sz w:val="22"/>
          <w:szCs w:val="22"/>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извршење предметне услуге.</w:t>
      </w:r>
    </w:p>
    <w:p w:rsidR="00821D3D" w:rsidRPr="002067C6" w:rsidRDefault="00821D3D" w:rsidP="00821D3D">
      <w:pPr>
        <w:rPr>
          <w:rFonts w:ascii="Arial" w:hAnsi="Arial" w:cs="Arial"/>
          <w:b/>
          <w:bCs/>
          <w:iCs/>
          <w:sz w:val="22"/>
          <w:szCs w:val="22"/>
        </w:rPr>
      </w:pPr>
      <w:r w:rsidRPr="002067C6">
        <w:rPr>
          <w:rFonts w:ascii="Arial" w:hAnsi="Arial" w:cs="Arial"/>
          <w:sz w:val="22"/>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извршења.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821D3D" w:rsidRPr="009B3B56" w:rsidRDefault="00821D3D" w:rsidP="00821D3D">
      <w:pPr>
        <w:rPr>
          <w:rFonts w:ascii="Arial" w:hAnsi="Arial" w:cs="Arial"/>
          <w:b/>
        </w:rPr>
      </w:pPr>
    </w:p>
    <w:p w:rsidR="00821D3D" w:rsidRPr="009B3B56" w:rsidRDefault="00821D3D" w:rsidP="00821D3D">
      <w:pPr>
        <w:rPr>
          <w:rFonts w:ascii="Arial" w:hAnsi="Arial" w:cs="Arial"/>
          <w:b/>
        </w:rPr>
      </w:pPr>
    </w:p>
    <w:p w:rsidR="00821D3D" w:rsidRPr="009B3B56" w:rsidRDefault="00821D3D" w:rsidP="00821D3D">
      <w:pPr>
        <w:rPr>
          <w:rFonts w:ascii="Arial" w:hAnsi="Arial" w:cs="Arial"/>
          <w:b/>
        </w:rPr>
      </w:pPr>
    </w:p>
    <w:p w:rsidR="00821D3D" w:rsidRPr="009B3B56" w:rsidRDefault="00821D3D" w:rsidP="00821D3D">
      <w:pPr>
        <w:rPr>
          <w:rFonts w:ascii="Arial" w:hAnsi="Arial" w:cs="Arial"/>
          <w:b/>
        </w:rPr>
      </w:pPr>
    </w:p>
    <w:p w:rsidR="00821D3D" w:rsidRDefault="00821D3D" w:rsidP="00821D3D">
      <w:pPr>
        <w:autoSpaceDE w:val="0"/>
        <w:autoSpaceDN w:val="0"/>
        <w:adjustRightInd w:val="0"/>
        <w:jc w:val="center"/>
        <w:rPr>
          <w:rFonts w:ascii="Arial" w:hAnsi="Arial" w:cs="Arial"/>
          <w:b/>
          <w:sz w:val="32"/>
          <w:szCs w:val="32"/>
          <w:lang w:val="sr-Cyrl-CS" w:eastAsia="sr-Latn-CS"/>
        </w:rPr>
      </w:pPr>
    </w:p>
    <w:p w:rsidR="00821D3D" w:rsidRDefault="00821D3D" w:rsidP="00821D3D">
      <w:pPr>
        <w:autoSpaceDE w:val="0"/>
        <w:autoSpaceDN w:val="0"/>
        <w:adjustRightInd w:val="0"/>
        <w:jc w:val="center"/>
        <w:rPr>
          <w:rFonts w:ascii="Arial" w:hAnsi="Arial" w:cs="Arial"/>
          <w:b/>
          <w:sz w:val="32"/>
          <w:szCs w:val="32"/>
          <w:lang w:val="sr-Cyrl-CS" w:eastAsia="sr-Latn-CS"/>
        </w:rPr>
      </w:pPr>
    </w:p>
    <w:p w:rsidR="00821D3D" w:rsidRDefault="00821D3D" w:rsidP="00821D3D">
      <w:pPr>
        <w:autoSpaceDE w:val="0"/>
        <w:autoSpaceDN w:val="0"/>
        <w:adjustRightInd w:val="0"/>
        <w:jc w:val="center"/>
        <w:rPr>
          <w:rFonts w:ascii="Arial" w:hAnsi="Arial" w:cs="Arial"/>
          <w:b/>
          <w:sz w:val="32"/>
          <w:szCs w:val="32"/>
          <w:lang w:val="sr-Cyrl-CS" w:eastAsia="sr-Latn-CS"/>
        </w:rPr>
      </w:pPr>
    </w:p>
    <w:p w:rsidR="00821D3D" w:rsidRDefault="00821D3D" w:rsidP="00821D3D">
      <w:pPr>
        <w:autoSpaceDE w:val="0"/>
        <w:autoSpaceDN w:val="0"/>
        <w:adjustRightInd w:val="0"/>
        <w:jc w:val="center"/>
        <w:rPr>
          <w:rFonts w:ascii="Arial" w:hAnsi="Arial" w:cs="Arial"/>
          <w:b/>
          <w:sz w:val="32"/>
          <w:szCs w:val="32"/>
          <w:lang w:val="sr-Cyrl-CS" w:eastAsia="sr-Latn-CS"/>
        </w:rPr>
      </w:pPr>
    </w:p>
    <w:p w:rsidR="00821D3D" w:rsidRPr="000D15AC" w:rsidRDefault="00821D3D" w:rsidP="00821D3D">
      <w:pPr>
        <w:rPr>
          <w:rFonts w:ascii="Calibri" w:hAnsi="Calibri" w:cs="Arial"/>
          <w:b/>
          <w:lang w:val="sr-Latn-CS"/>
        </w:rPr>
      </w:pPr>
    </w:p>
    <w:p w:rsidR="003721B5" w:rsidRPr="00BC5EF0" w:rsidRDefault="003721B5" w:rsidP="00BC5EF0">
      <w:pPr>
        <w:rPr>
          <w:szCs w:val="22"/>
        </w:rPr>
      </w:pPr>
    </w:p>
    <w:sectPr w:rsidR="003721B5" w:rsidRPr="00BC5EF0" w:rsidSect="005716BD">
      <w:headerReference w:type="even" r:id="rId14"/>
      <w:headerReference w:type="default" r:id="rId15"/>
      <w:footerReference w:type="even" r:id="rId16"/>
      <w:footerReference w:type="default" r:id="rId17"/>
      <w:headerReference w:type="first" r:id="rId18"/>
      <w:footerReference w:type="first" r:id="rId19"/>
      <w:pgSz w:w="11906" w:h="16838" w:code="9"/>
      <w:pgMar w:top="567" w:right="851"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F62" w:rsidRDefault="006D5F62" w:rsidP="00AC75A3">
      <w:r>
        <w:separator/>
      </w:r>
    </w:p>
  </w:endnote>
  <w:endnote w:type="continuationSeparator" w:id="1">
    <w:p w:rsidR="006D5F62" w:rsidRDefault="006D5F62" w:rsidP="00AC7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Gothic"/>
    <w:panose1 w:val="00000000000000000000"/>
    <w:charset w:val="80"/>
    <w:family w:val="auto"/>
    <w:notTrueType/>
    <w:pitch w:val="default"/>
    <w:sig w:usb0="00000201" w:usb1="08070000" w:usb2="00000010" w:usb3="00000000" w:csb0="00020004"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Pr="00323EA2" w:rsidRDefault="00117902">
    <w:pPr>
      <w:pStyle w:val="Footer"/>
      <w:jc w:val="right"/>
      <w:rPr>
        <w:color w:val="7F7F7F"/>
        <w:sz w:val="18"/>
        <w:szCs w:val="18"/>
      </w:rPr>
    </w:pPr>
    <w:r w:rsidRPr="00323EA2">
      <w:rPr>
        <w:rFonts w:ascii="Arial" w:hAnsi="Arial" w:cs="Arial"/>
        <w:color w:val="7F7F7F"/>
        <w:sz w:val="18"/>
        <w:szCs w:val="18"/>
      </w:rPr>
      <w:t xml:space="preserve">Страна </w:t>
    </w:r>
    <w:r w:rsidR="00F00CC1" w:rsidRPr="00323EA2">
      <w:rPr>
        <w:rFonts w:ascii="Arial" w:hAnsi="Arial" w:cs="Arial"/>
        <w:color w:val="7F7F7F"/>
        <w:sz w:val="18"/>
        <w:szCs w:val="18"/>
      </w:rPr>
      <w:fldChar w:fldCharType="begin"/>
    </w:r>
    <w:r w:rsidRPr="00323EA2">
      <w:rPr>
        <w:rFonts w:ascii="Arial" w:hAnsi="Arial" w:cs="Arial"/>
        <w:color w:val="7F7F7F"/>
        <w:sz w:val="18"/>
        <w:szCs w:val="18"/>
      </w:rPr>
      <w:instrText xml:space="preserve"> PAGE </w:instrText>
    </w:r>
    <w:r w:rsidR="00F00CC1" w:rsidRPr="00323EA2">
      <w:rPr>
        <w:rFonts w:ascii="Arial" w:hAnsi="Arial" w:cs="Arial"/>
        <w:color w:val="7F7F7F"/>
        <w:sz w:val="18"/>
        <w:szCs w:val="18"/>
      </w:rPr>
      <w:fldChar w:fldCharType="separate"/>
    </w:r>
    <w:r w:rsidR="00953EBF">
      <w:rPr>
        <w:rFonts w:ascii="Arial" w:hAnsi="Arial" w:cs="Arial"/>
        <w:noProof/>
        <w:color w:val="7F7F7F"/>
        <w:sz w:val="18"/>
        <w:szCs w:val="18"/>
      </w:rPr>
      <w:t>47</w:t>
    </w:r>
    <w:r w:rsidR="00F00CC1" w:rsidRPr="00323EA2">
      <w:rPr>
        <w:rFonts w:ascii="Arial" w:hAnsi="Arial" w:cs="Arial"/>
        <w:color w:val="7F7F7F"/>
        <w:sz w:val="18"/>
        <w:szCs w:val="18"/>
      </w:rPr>
      <w:fldChar w:fldCharType="end"/>
    </w:r>
    <w:r w:rsidRPr="00323EA2">
      <w:rPr>
        <w:rFonts w:ascii="Arial" w:hAnsi="Arial" w:cs="Arial"/>
        <w:color w:val="7F7F7F"/>
        <w:sz w:val="18"/>
        <w:szCs w:val="18"/>
      </w:rPr>
      <w:t xml:space="preserve"> од </w:t>
    </w:r>
    <w:r w:rsidR="00F00CC1" w:rsidRPr="00323EA2">
      <w:rPr>
        <w:rFonts w:ascii="Arial" w:hAnsi="Arial" w:cs="Arial"/>
        <w:color w:val="7F7F7F"/>
        <w:sz w:val="18"/>
        <w:szCs w:val="18"/>
      </w:rPr>
      <w:fldChar w:fldCharType="begin"/>
    </w:r>
    <w:r w:rsidRPr="00323EA2">
      <w:rPr>
        <w:rFonts w:ascii="Arial" w:hAnsi="Arial" w:cs="Arial"/>
        <w:color w:val="7F7F7F"/>
        <w:sz w:val="18"/>
        <w:szCs w:val="18"/>
      </w:rPr>
      <w:instrText xml:space="preserve"> NUMPAGES  </w:instrText>
    </w:r>
    <w:r w:rsidR="00F00CC1" w:rsidRPr="00323EA2">
      <w:rPr>
        <w:rFonts w:ascii="Arial" w:hAnsi="Arial" w:cs="Arial"/>
        <w:color w:val="7F7F7F"/>
        <w:sz w:val="18"/>
        <w:szCs w:val="18"/>
      </w:rPr>
      <w:fldChar w:fldCharType="separate"/>
    </w:r>
    <w:r w:rsidR="00953EBF">
      <w:rPr>
        <w:rFonts w:ascii="Arial" w:hAnsi="Arial" w:cs="Arial"/>
        <w:noProof/>
        <w:color w:val="7F7F7F"/>
        <w:sz w:val="18"/>
        <w:szCs w:val="18"/>
      </w:rPr>
      <w:t>47</w:t>
    </w:r>
    <w:r w:rsidR="00F00CC1" w:rsidRPr="00323EA2">
      <w:rPr>
        <w:rFonts w:ascii="Arial" w:hAnsi="Arial" w:cs="Arial"/>
        <w:color w:val="7F7F7F"/>
        <w:sz w:val="18"/>
        <w:szCs w:val="18"/>
      </w:rPr>
      <w:fldChar w:fldCharType="end"/>
    </w:r>
  </w:p>
  <w:p w:rsidR="00117902" w:rsidRPr="00F249A0" w:rsidRDefault="00117902">
    <w:pPr>
      <w:pStyle w:val="Footer"/>
      <w:rPr>
        <w:color w:val="F2F2F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F62" w:rsidRDefault="006D5F62" w:rsidP="00AC75A3">
      <w:r>
        <w:separator/>
      </w:r>
    </w:p>
  </w:footnote>
  <w:footnote w:type="continuationSeparator" w:id="1">
    <w:p w:rsidR="006D5F62" w:rsidRDefault="006D5F62" w:rsidP="00AC7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Header"/>
    </w:pPr>
    <w:r w:rsidRPr="00BC5EF0">
      <w:rPr>
        <w:noProof/>
        <w:lang w:val="sr-Latn-CS" w:eastAsia="sr-Latn-CS"/>
      </w:rPr>
      <w:drawing>
        <wp:inline distT="0" distB="0" distL="0" distR="0">
          <wp:extent cx="666750" cy="914400"/>
          <wp:effectExtent l="19050" t="0" r="0" b="0"/>
          <wp:docPr id="2" name="Picture 1" descr="C:\Users\Opstina Bogatic\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tina Bogatic\Desktop\grbb.jpg"/>
                  <pic:cNvPicPr>
                    <a:picLocks noChangeAspect="1" noChangeArrowheads="1"/>
                  </pic:cNvPicPr>
                </pic:nvPicPr>
                <pic:blipFill>
                  <a:blip r:embed="rId1"/>
                  <a:srcRect/>
                  <a:stretch>
                    <a:fillRect/>
                  </a:stretch>
                </pic:blipFill>
                <pic:spPr bwMode="auto">
                  <a:xfrm>
                    <a:off x="0" y="0"/>
                    <a:ext cx="666750" cy="9144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Pr="008F736F" w:rsidRDefault="00117902">
    <w:pPr>
      <w:pStyle w:val="Header"/>
    </w:pPr>
    <w:r>
      <w:t xml:space="preserve"> </w:t>
    </w:r>
  </w:p>
  <w:tbl>
    <w:tblPr>
      <w:tblpPr w:leftFromText="141" w:rightFromText="141" w:vertAnchor="text" w:horzAnchor="margin" w:tblpXSpec="right" w:tblpY="191"/>
      <w:tblW w:w="0" w:type="auto"/>
      <w:tblLook w:val="00BF"/>
    </w:tblPr>
    <w:tblGrid>
      <w:gridCol w:w="7256"/>
    </w:tblGrid>
    <w:tr w:rsidR="00117902" w:rsidRPr="002F4400" w:rsidTr="006D7AE8">
      <w:trPr>
        <w:trHeight w:val="264"/>
      </w:trPr>
      <w:tc>
        <w:tcPr>
          <w:tcW w:w="7256" w:type="dxa"/>
        </w:tcPr>
        <w:p w:rsidR="00117902" w:rsidRPr="00323EA2" w:rsidRDefault="00117902" w:rsidP="006D7AE8">
          <w:pPr>
            <w:jc w:val="right"/>
            <w:rPr>
              <w:rFonts w:ascii="Arial" w:hAnsi="Arial" w:cs="Arial"/>
              <w:color w:val="7F7F7F"/>
              <w:sz w:val="18"/>
              <w:szCs w:val="18"/>
            </w:rPr>
          </w:pPr>
          <w:r w:rsidRPr="00323EA2">
            <w:rPr>
              <w:rFonts w:ascii="Arial" w:hAnsi="Arial" w:cs="Arial"/>
              <w:color w:val="7F7F7F"/>
              <w:sz w:val="18"/>
              <w:szCs w:val="18"/>
            </w:rPr>
            <w:t xml:space="preserve">                                                               15350 Богатић, Мике Витомировића 1, Србија</w:t>
          </w:r>
        </w:p>
      </w:tc>
    </w:tr>
    <w:tr w:rsidR="00117902" w:rsidRPr="002F4400" w:rsidTr="006D7AE8">
      <w:tc>
        <w:tcPr>
          <w:tcW w:w="7256" w:type="dxa"/>
        </w:tcPr>
        <w:p w:rsidR="00117902" w:rsidRPr="00323EA2" w:rsidRDefault="00117902" w:rsidP="006D7AE8">
          <w:pPr>
            <w:jc w:val="right"/>
            <w:rPr>
              <w:rFonts w:ascii="Arial" w:hAnsi="Arial" w:cs="Arial"/>
              <w:color w:val="7F7F7F"/>
              <w:sz w:val="18"/>
              <w:szCs w:val="18"/>
              <w:lang w:val="sr-Cyrl-CS"/>
            </w:rPr>
          </w:pPr>
          <w:r w:rsidRPr="00323EA2">
            <w:rPr>
              <w:rFonts w:ascii="Arial" w:hAnsi="Arial" w:cs="Arial"/>
              <w:color w:val="7F7F7F"/>
              <w:sz w:val="18"/>
              <w:szCs w:val="18"/>
              <w:lang w:val="sr-Cyrl-CS"/>
            </w:rPr>
            <w:t xml:space="preserve">                                                              тел:+381.15.7786 126, факс:+381.15.7786 174</w:t>
          </w:r>
        </w:p>
      </w:tc>
    </w:tr>
    <w:tr w:rsidR="00117902" w:rsidRPr="002F4400" w:rsidTr="006D7AE8">
      <w:tc>
        <w:tcPr>
          <w:tcW w:w="7256" w:type="dxa"/>
        </w:tcPr>
        <w:p w:rsidR="00117902" w:rsidRPr="00323EA2" w:rsidRDefault="00117902" w:rsidP="006D7AE8">
          <w:pPr>
            <w:jc w:val="right"/>
            <w:rPr>
              <w:rFonts w:ascii="Arial" w:hAnsi="Arial" w:cs="Arial"/>
              <w:color w:val="7F7F7F"/>
              <w:sz w:val="18"/>
              <w:szCs w:val="18"/>
            </w:rPr>
          </w:pPr>
          <w:r w:rsidRPr="00323EA2">
            <w:rPr>
              <w:rFonts w:ascii="Arial" w:hAnsi="Arial" w:cs="Arial"/>
              <w:color w:val="7F7F7F"/>
              <w:sz w:val="18"/>
              <w:szCs w:val="18"/>
            </w:rPr>
            <w:t xml:space="preserve">                                                                                                </w:t>
          </w:r>
          <w:r>
            <w:rPr>
              <w:rFonts w:ascii="Arial" w:hAnsi="Arial" w:cs="Arial"/>
              <w:color w:val="7F7F7F"/>
              <w:sz w:val="18"/>
              <w:szCs w:val="18"/>
            </w:rPr>
            <w:t>e</w:t>
          </w:r>
          <w:r w:rsidRPr="00323EA2">
            <w:rPr>
              <w:rFonts w:ascii="Arial" w:hAnsi="Arial" w:cs="Arial"/>
              <w:color w:val="7F7F7F"/>
              <w:sz w:val="18"/>
              <w:szCs w:val="18"/>
            </w:rPr>
            <w:t>-</w:t>
          </w:r>
          <w:r>
            <w:rPr>
              <w:rFonts w:ascii="Arial" w:hAnsi="Arial" w:cs="Arial"/>
              <w:color w:val="7F7F7F"/>
              <w:sz w:val="18"/>
              <w:szCs w:val="18"/>
            </w:rPr>
            <w:t>mail</w:t>
          </w:r>
          <w:r w:rsidRPr="00323EA2">
            <w:rPr>
              <w:rFonts w:ascii="Arial" w:hAnsi="Arial" w:cs="Arial"/>
              <w:color w:val="7F7F7F"/>
              <w:sz w:val="18"/>
              <w:szCs w:val="18"/>
            </w:rPr>
            <w:t>: opstina@bogatic.rs</w:t>
          </w:r>
        </w:p>
      </w:tc>
    </w:tr>
    <w:tr w:rsidR="00117902" w:rsidRPr="002F4400" w:rsidTr="006D7AE8">
      <w:tc>
        <w:tcPr>
          <w:tcW w:w="7256" w:type="dxa"/>
        </w:tcPr>
        <w:p w:rsidR="00117902" w:rsidRPr="00323EA2" w:rsidRDefault="00117902" w:rsidP="008B7007">
          <w:pPr>
            <w:jc w:val="right"/>
            <w:rPr>
              <w:rFonts w:ascii="Arial" w:hAnsi="Arial" w:cs="Arial"/>
              <w:color w:val="7F7F7F"/>
              <w:sz w:val="18"/>
              <w:szCs w:val="18"/>
            </w:rPr>
          </w:pPr>
          <w:r w:rsidRPr="00323EA2">
            <w:rPr>
              <w:rFonts w:ascii="Arial" w:hAnsi="Arial" w:cs="Arial"/>
              <w:color w:val="7F7F7F"/>
              <w:sz w:val="18"/>
              <w:szCs w:val="18"/>
            </w:rPr>
            <w:t xml:space="preserve">                                                                                                          </w:t>
          </w:r>
          <w:r>
            <w:rPr>
              <w:rFonts w:ascii="Arial" w:hAnsi="Arial" w:cs="Arial"/>
              <w:color w:val="7F7F7F"/>
              <w:sz w:val="18"/>
              <w:szCs w:val="18"/>
            </w:rPr>
            <w:t xml:space="preserve"> web</w:t>
          </w:r>
          <w:r w:rsidRPr="00323EA2">
            <w:rPr>
              <w:rFonts w:ascii="Arial" w:hAnsi="Arial" w:cs="Arial"/>
              <w:color w:val="7F7F7F"/>
              <w:sz w:val="18"/>
              <w:szCs w:val="18"/>
            </w:rPr>
            <w:t>: www.bogatic.rs</w:t>
          </w:r>
        </w:p>
      </w:tc>
    </w:tr>
  </w:tbl>
  <w:p w:rsidR="00117902" w:rsidRDefault="00117902">
    <w:pPr>
      <w:pStyle w:val="Header"/>
    </w:pPr>
    <w:r>
      <w:rPr>
        <w:noProof/>
        <w:lang w:val="sr-Latn-CS" w:eastAsia="sr-Latn-CS"/>
      </w:rPr>
      <w:drawing>
        <wp:inline distT="0" distB="0" distL="0" distR="0">
          <wp:extent cx="666750" cy="914400"/>
          <wp:effectExtent l="19050" t="0" r="0" b="0"/>
          <wp:docPr id="1" name="Picture 1" descr="C:\Users\Opstina Bogatic\Desktop\gr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stina Bogatic\Desktop\grbb.jpg"/>
                  <pic:cNvPicPr>
                    <a:picLocks noChangeAspect="1" noChangeArrowheads="1"/>
                  </pic:cNvPicPr>
                </pic:nvPicPr>
                <pic:blipFill>
                  <a:blip r:embed="rId1"/>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117902" w:rsidRDefault="0011790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02" w:rsidRDefault="001179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3E01DD"/>
    <w:multiLevelType w:val="hybridMultilevel"/>
    <w:tmpl w:val="4E489F0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4">
    <w:nsid w:val="03AE4CF4"/>
    <w:multiLevelType w:val="hybridMultilevel"/>
    <w:tmpl w:val="FD6240A8"/>
    <w:lvl w:ilvl="0" w:tplc="1024AF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06D24953"/>
    <w:multiLevelType w:val="hybridMultilevel"/>
    <w:tmpl w:val="80C6D04A"/>
    <w:lvl w:ilvl="0" w:tplc="04090001">
      <w:start w:val="1"/>
      <w:numFmt w:val="bullet"/>
      <w:lvlText w:val=""/>
      <w:lvlJc w:val="left"/>
      <w:pPr>
        <w:ind w:left="720" w:hanging="360"/>
      </w:pPr>
      <w:rPr>
        <w:rFonts w:ascii="Symbol" w:hAnsi="Symbol" w:hint="default"/>
      </w:rPr>
    </w:lvl>
    <w:lvl w:ilvl="1" w:tplc="555E7E66">
      <w:start w:val="2"/>
      <w:numFmt w:val="bullet"/>
      <w:lvlText w:val="-"/>
      <w:lvlJc w:val="left"/>
      <w:pPr>
        <w:ind w:left="1440" w:hanging="360"/>
      </w:pPr>
      <w:rPr>
        <w:rFonts w:ascii="Tahoma" w:eastAsia="Calibri" w:hAnsi="Tahoma"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113F5844"/>
    <w:multiLevelType w:val="hybridMultilevel"/>
    <w:tmpl w:val="CC78B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189958C0"/>
    <w:multiLevelType w:val="hybridMultilevel"/>
    <w:tmpl w:val="28165BF2"/>
    <w:lvl w:ilvl="0" w:tplc="C7C08608">
      <w:start w:val="1"/>
      <w:numFmt w:val="lowerLetter"/>
      <w:lvlText w:val="%1)"/>
      <w:lvlJc w:val="left"/>
      <w:pPr>
        <w:ind w:left="720" w:hanging="360"/>
      </w:pPr>
      <w:rPr>
        <w:rFonts w:ascii="Arial" w:eastAsia="Calibri" w:hAnsi="Arial" w:cs="Arial"/>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BFE2892"/>
    <w:multiLevelType w:val="hybridMultilevel"/>
    <w:tmpl w:val="4BB4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93412D"/>
    <w:multiLevelType w:val="multilevel"/>
    <w:tmpl w:val="091824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nsid w:val="208B2AEE"/>
    <w:multiLevelType w:val="hybridMultilevel"/>
    <w:tmpl w:val="02E66E0C"/>
    <w:lvl w:ilvl="0" w:tplc="F9B64D1C">
      <w:numFmt w:val="bullet"/>
      <w:lvlText w:val="-"/>
      <w:lvlJc w:val="left"/>
      <w:pPr>
        <w:tabs>
          <w:tab w:val="num" w:pos="1080"/>
        </w:tabs>
        <w:ind w:left="1080" w:hanging="360"/>
      </w:pPr>
      <w:rPr>
        <w:rFonts w:ascii="Times New Roman" w:eastAsia="Times New Roman" w:hAnsi="Times New Roman" w:hint="default"/>
      </w:rPr>
    </w:lvl>
    <w:lvl w:ilvl="1" w:tplc="87CE910A">
      <w:numFmt w:val="bullet"/>
      <w:lvlText w:val=""/>
      <w:lvlJc w:val="left"/>
      <w:pPr>
        <w:tabs>
          <w:tab w:val="num" w:pos="1800"/>
        </w:tabs>
        <w:ind w:left="1800" w:hanging="360"/>
      </w:pPr>
      <w:rPr>
        <w:rFonts w:ascii="Symbol" w:eastAsia="Times New Roman" w:hAnsi="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211B4603"/>
    <w:multiLevelType w:val="multilevel"/>
    <w:tmpl w:val="3BB29A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21C95503"/>
    <w:multiLevelType w:val="hybridMultilevel"/>
    <w:tmpl w:val="0936A2DA"/>
    <w:lvl w:ilvl="0" w:tplc="C3482106">
      <w:start w:val="2"/>
      <w:numFmt w:val="bullet"/>
      <w:lvlText w:val="-"/>
      <w:lvlJc w:val="left"/>
      <w:pPr>
        <w:ind w:left="720" w:hanging="360"/>
      </w:pPr>
      <w:rPr>
        <w:rFonts w:ascii="Tahoma" w:eastAsia="Calibri" w:hAnsi="Tahoma" w:cs="Tahom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DC08C1"/>
    <w:multiLevelType w:val="hybridMultilevel"/>
    <w:tmpl w:val="98A44894"/>
    <w:lvl w:ilvl="0" w:tplc="CD1C2AD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86022D5"/>
    <w:multiLevelType w:val="hybridMultilevel"/>
    <w:tmpl w:val="8B2A317E"/>
    <w:lvl w:ilvl="0" w:tplc="17928E74">
      <w:start w:val="1"/>
      <w:numFmt w:val="bullet"/>
      <w:lvlText w:val="-"/>
      <w:lvlJc w:val="left"/>
      <w:pPr>
        <w:tabs>
          <w:tab w:val="num" w:pos="810"/>
        </w:tabs>
        <w:ind w:left="81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2B8135E3"/>
    <w:multiLevelType w:val="multilevel"/>
    <w:tmpl w:val="7A4AD15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2">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E52030"/>
    <w:multiLevelType w:val="multilevel"/>
    <w:tmpl w:val="6FE2A1DC"/>
    <w:lvl w:ilvl="0">
      <w:start w:val="1"/>
      <w:numFmt w:val="decimal"/>
      <w:lvlText w:val="%1."/>
      <w:lvlJc w:val="left"/>
      <w:pPr>
        <w:ind w:left="1078" w:hanging="339"/>
      </w:pPr>
      <w:rPr>
        <w:rFonts w:ascii="Times New Roman" w:eastAsia="Times New Roman" w:hAnsi="Times New Roman" w:cs="Times New Roman" w:hint="default"/>
        <w:spacing w:val="0"/>
        <w:w w:val="103"/>
        <w:sz w:val="20"/>
        <w:szCs w:val="20"/>
      </w:rPr>
    </w:lvl>
    <w:lvl w:ilvl="1">
      <w:start w:val="1"/>
      <w:numFmt w:val="decimal"/>
      <w:lvlText w:val="%1.%2"/>
      <w:lvlJc w:val="left"/>
      <w:pPr>
        <w:ind w:left="1469" w:hanging="392"/>
      </w:pPr>
      <w:rPr>
        <w:rFonts w:ascii="Times New Roman" w:eastAsia="Times New Roman" w:hAnsi="Times New Roman" w:cs="Times New Roman" w:hint="default"/>
        <w:spacing w:val="-2"/>
        <w:w w:val="103"/>
        <w:sz w:val="20"/>
        <w:szCs w:val="20"/>
      </w:rPr>
    </w:lvl>
    <w:lvl w:ilvl="2">
      <w:start w:val="1"/>
      <w:numFmt w:val="bullet"/>
      <w:lvlText w:val="•"/>
      <w:lvlJc w:val="left"/>
      <w:pPr>
        <w:ind w:left="1460" w:hanging="392"/>
      </w:pPr>
      <w:rPr>
        <w:rFonts w:hint="default"/>
      </w:rPr>
    </w:lvl>
    <w:lvl w:ilvl="3">
      <w:start w:val="1"/>
      <w:numFmt w:val="bullet"/>
      <w:lvlText w:val="•"/>
      <w:lvlJc w:val="left"/>
      <w:pPr>
        <w:ind w:left="2452" w:hanging="392"/>
      </w:pPr>
      <w:rPr>
        <w:rFonts w:hint="default"/>
      </w:rPr>
    </w:lvl>
    <w:lvl w:ilvl="4">
      <w:start w:val="1"/>
      <w:numFmt w:val="bullet"/>
      <w:lvlText w:val="•"/>
      <w:lvlJc w:val="left"/>
      <w:pPr>
        <w:ind w:left="3445" w:hanging="392"/>
      </w:pPr>
      <w:rPr>
        <w:rFonts w:hint="default"/>
      </w:rPr>
    </w:lvl>
    <w:lvl w:ilvl="5">
      <w:start w:val="1"/>
      <w:numFmt w:val="bullet"/>
      <w:lvlText w:val="•"/>
      <w:lvlJc w:val="left"/>
      <w:pPr>
        <w:ind w:left="4437" w:hanging="392"/>
      </w:pPr>
      <w:rPr>
        <w:rFonts w:hint="default"/>
      </w:rPr>
    </w:lvl>
    <w:lvl w:ilvl="6">
      <w:start w:val="1"/>
      <w:numFmt w:val="bullet"/>
      <w:lvlText w:val="•"/>
      <w:lvlJc w:val="left"/>
      <w:pPr>
        <w:ind w:left="5430" w:hanging="392"/>
      </w:pPr>
      <w:rPr>
        <w:rFonts w:hint="default"/>
      </w:rPr>
    </w:lvl>
    <w:lvl w:ilvl="7">
      <w:start w:val="1"/>
      <w:numFmt w:val="bullet"/>
      <w:lvlText w:val="•"/>
      <w:lvlJc w:val="left"/>
      <w:pPr>
        <w:ind w:left="6422" w:hanging="392"/>
      </w:pPr>
      <w:rPr>
        <w:rFonts w:hint="default"/>
      </w:rPr>
    </w:lvl>
    <w:lvl w:ilvl="8">
      <w:start w:val="1"/>
      <w:numFmt w:val="bullet"/>
      <w:lvlText w:val="•"/>
      <w:lvlJc w:val="left"/>
      <w:pPr>
        <w:ind w:left="7415" w:hanging="392"/>
      </w:pPr>
      <w:rPr>
        <w:rFonts w:hint="default"/>
      </w:rPr>
    </w:lvl>
  </w:abstractNum>
  <w:abstractNum w:abstractNumId="24">
    <w:nsid w:val="316F3D41"/>
    <w:multiLevelType w:val="hybridMultilevel"/>
    <w:tmpl w:val="7BC6F904"/>
    <w:lvl w:ilvl="0" w:tplc="2C424F52">
      <w:start w:val="1"/>
      <w:numFmt w:val="decimal"/>
      <w:lvlText w:val="%1."/>
      <w:lvlJc w:val="left"/>
      <w:pPr>
        <w:ind w:left="4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49915A6"/>
    <w:multiLevelType w:val="hybridMultilevel"/>
    <w:tmpl w:val="612424BE"/>
    <w:lvl w:ilvl="0" w:tplc="D1343DEE">
      <w:start w:val="2"/>
      <w:numFmt w:val="bullet"/>
      <w:lvlText w:val="-"/>
      <w:lvlJc w:val="left"/>
      <w:pPr>
        <w:ind w:left="810" w:hanging="360"/>
      </w:pPr>
      <w:rPr>
        <w:rFonts w:ascii="Arial" w:eastAsia="Times New Roman" w:hAnsi="Arial" w:cs="Arial" w:hint="default"/>
        <w:b/>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394A06BB"/>
    <w:multiLevelType w:val="multilevel"/>
    <w:tmpl w:val="CEE22AA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7">
    <w:nsid w:val="3F876E18"/>
    <w:multiLevelType w:val="hybridMultilevel"/>
    <w:tmpl w:val="C88E9314"/>
    <w:lvl w:ilvl="0" w:tplc="14BE4142">
      <w:start w:val="1"/>
      <w:numFmt w:val="bullet"/>
      <w:lvlText w:val="-"/>
      <w:lvlJc w:val="left"/>
      <w:pPr>
        <w:ind w:left="284" w:hanging="142"/>
      </w:pPr>
      <w:rPr>
        <w:rFonts w:ascii="Times New Roman" w:eastAsia="Times New Roman" w:hAnsi="Times New Roman" w:cs="Times New Roman" w:hint="default"/>
        <w:w w:val="103"/>
        <w:sz w:val="20"/>
        <w:szCs w:val="20"/>
      </w:rPr>
    </w:lvl>
    <w:lvl w:ilvl="1" w:tplc="F7D8D408">
      <w:start w:val="1"/>
      <w:numFmt w:val="bullet"/>
      <w:lvlText w:val=""/>
      <w:lvlJc w:val="left"/>
      <w:pPr>
        <w:ind w:left="1078" w:hanging="339"/>
      </w:pPr>
      <w:rPr>
        <w:rFonts w:ascii="Symbol" w:eastAsia="Symbol" w:hAnsi="Symbol" w:cs="Symbol" w:hint="default"/>
        <w:w w:val="103"/>
        <w:sz w:val="20"/>
        <w:szCs w:val="20"/>
      </w:rPr>
    </w:lvl>
    <w:lvl w:ilvl="2" w:tplc="BA3E8F4A">
      <w:start w:val="1"/>
      <w:numFmt w:val="bullet"/>
      <w:lvlText w:val="•"/>
      <w:lvlJc w:val="left"/>
      <w:pPr>
        <w:ind w:left="2006" w:hanging="339"/>
      </w:pPr>
      <w:rPr>
        <w:rFonts w:hint="default"/>
      </w:rPr>
    </w:lvl>
    <w:lvl w:ilvl="3" w:tplc="95CE8A52">
      <w:start w:val="1"/>
      <w:numFmt w:val="bullet"/>
      <w:lvlText w:val="•"/>
      <w:lvlJc w:val="left"/>
      <w:pPr>
        <w:ind w:left="2933" w:hanging="339"/>
      </w:pPr>
      <w:rPr>
        <w:rFonts w:hint="default"/>
      </w:rPr>
    </w:lvl>
    <w:lvl w:ilvl="4" w:tplc="E7648C96">
      <w:start w:val="1"/>
      <w:numFmt w:val="bullet"/>
      <w:lvlText w:val="•"/>
      <w:lvlJc w:val="left"/>
      <w:pPr>
        <w:ind w:left="3860" w:hanging="339"/>
      </w:pPr>
      <w:rPr>
        <w:rFonts w:hint="default"/>
      </w:rPr>
    </w:lvl>
    <w:lvl w:ilvl="5" w:tplc="BF107CDA">
      <w:start w:val="1"/>
      <w:numFmt w:val="bullet"/>
      <w:lvlText w:val="•"/>
      <w:lvlJc w:val="left"/>
      <w:pPr>
        <w:ind w:left="4786" w:hanging="339"/>
      </w:pPr>
      <w:rPr>
        <w:rFonts w:hint="default"/>
      </w:rPr>
    </w:lvl>
    <w:lvl w:ilvl="6" w:tplc="54DE1AA2">
      <w:start w:val="1"/>
      <w:numFmt w:val="bullet"/>
      <w:lvlText w:val="•"/>
      <w:lvlJc w:val="left"/>
      <w:pPr>
        <w:ind w:left="5713" w:hanging="339"/>
      </w:pPr>
      <w:rPr>
        <w:rFonts w:hint="default"/>
      </w:rPr>
    </w:lvl>
    <w:lvl w:ilvl="7" w:tplc="25DCAC7A">
      <w:start w:val="1"/>
      <w:numFmt w:val="bullet"/>
      <w:lvlText w:val="•"/>
      <w:lvlJc w:val="left"/>
      <w:pPr>
        <w:ind w:left="6640" w:hanging="339"/>
      </w:pPr>
      <w:rPr>
        <w:rFonts w:hint="default"/>
      </w:rPr>
    </w:lvl>
    <w:lvl w:ilvl="8" w:tplc="484CDA6A">
      <w:start w:val="1"/>
      <w:numFmt w:val="bullet"/>
      <w:lvlText w:val="•"/>
      <w:lvlJc w:val="left"/>
      <w:pPr>
        <w:ind w:left="7566" w:hanging="339"/>
      </w:pPr>
      <w:rPr>
        <w:rFonts w:hint="default"/>
      </w:rPr>
    </w:lvl>
  </w:abstractNum>
  <w:abstractNum w:abstractNumId="28">
    <w:nsid w:val="440650FA"/>
    <w:multiLevelType w:val="multilevel"/>
    <w:tmpl w:val="7010955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46904475"/>
    <w:multiLevelType w:val="hybridMultilevel"/>
    <w:tmpl w:val="1EDE6D50"/>
    <w:lvl w:ilvl="0" w:tplc="C512DC32">
      <w:start w:val="1"/>
      <w:numFmt w:val="decimal"/>
      <w:lvlText w:val="%1."/>
      <w:lvlJc w:val="left"/>
      <w:pPr>
        <w:ind w:left="644" w:hanging="360"/>
      </w:pPr>
      <w:rPr>
        <w:rFonts w:hint="default"/>
        <w:b w:val="0"/>
      </w:r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0">
    <w:nsid w:val="49F3401D"/>
    <w:multiLevelType w:val="hybridMultilevel"/>
    <w:tmpl w:val="6D40A7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78251AD"/>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2">
    <w:nsid w:val="5A327495"/>
    <w:multiLevelType w:val="hybridMultilevel"/>
    <w:tmpl w:val="687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DF56C0"/>
    <w:multiLevelType w:val="hybridMultilevel"/>
    <w:tmpl w:val="0DA8365A"/>
    <w:lvl w:ilvl="0" w:tplc="281A0011">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4">
    <w:nsid w:val="6292516C"/>
    <w:multiLevelType w:val="hybridMultilevel"/>
    <w:tmpl w:val="D5A6B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6DF3C3D"/>
    <w:multiLevelType w:val="hybridMultilevel"/>
    <w:tmpl w:val="2C2CDA5A"/>
    <w:lvl w:ilvl="0" w:tplc="31CCBA0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92F7508"/>
    <w:multiLevelType w:val="hybridMultilevel"/>
    <w:tmpl w:val="727C71B0"/>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E52117"/>
    <w:multiLevelType w:val="hybridMultilevel"/>
    <w:tmpl w:val="7CB0F3BC"/>
    <w:lvl w:ilvl="0" w:tplc="7E108E7A">
      <w:start w:val="1"/>
      <w:numFmt w:val="bullet"/>
      <w:lvlText w:val="-"/>
      <w:lvlJc w:val="left"/>
      <w:pPr>
        <w:ind w:left="107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465E2F"/>
    <w:multiLevelType w:val="hybridMultilevel"/>
    <w:tmpl w:val="996E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num>
  <w:num w:numId="5">
    <w:abstractNumId w:val="7"/>
  </w:num>
  <w:num w:numId="6">
    <w:abstractNumId w:val="3"/>
  </w:num>
  <w:num w:numId="7">
    <w:abstractNumId w:val="5"/>
  </w:num>
  <w:num w:numId="8">
    <w:abstractNumId w:val="19"/>
  </w:num>
  <w:num w:numId="9">
    <w:abstractNumId w:val="33"/>
  </w:num>
  <w:num w:numId="10">
    <w:abstractNumId w:val="0"/>
  </w:num>
  <w:num w:numId="11">
    <w:abstractNumId w:val="14"/>
  </w:num>
  <w:num w:numId="12">
    <w:abstractNumId w:val="35"/>
  </w:num>
  <w:num w:numId="13">
    <w:abstractNumId w:val="1"/>
  </w:num>
  <w:num w:numId="14">
    <w:abstractNumId w:val="9"/>
  </w:num>
  <w:num w:numId="15">
    <w:abstractNumId w:val="22"/>
  </w:num>
  <w:num w:numId="16">
    <w:abstractNumId w:val="11"/>
    <w:lvlOverride w:ilvl="0">
      <w:startOverride w:val="1"/>
    </w:lvlOverride>
  </w:num>
  <w:num w:numId="17">
    <w:abstractNumId w:val="11"/>
    <w:lvlOverride w:ilvl="0">
      <w:startOverride w:val="1"/>
    </w:lvlOverride>
  </w:num>
  <w:num w:numId="18">
    <w:abstractNumId w:val="29"/>
  </w:num>
  <w:num w:numId="19">
    <w:abstractNumId w:val="31"/>
  </w:num>
  <w:num w:numId="20">
    <w:abstractNumId w:val="6"/>
  </w:num>
  <w:num w:numId="21">
    <w:abstractNumId w:val="4"/>
  </w:num>
  <w:num w:numId="22">
    <w:abstractNumId w:val="38"/>
  </w:num>
  <w:num w:numId="23">
    <w:abstractNumId w:val="2"/>
  </w:num>
  <w:num w:numId="24">
    <w:abstractNumId w:val="34"/>
  </w:num>
  <w:num w:numId="25">
    <w:abstractNumId w:val="12"/>
  </w:num>
  <w:num w:numId="26">
    <w:abstractNumId w:val="32"/>
  </w:num>
  <w:num w:numId="27">
    <w:abstractNumId w:val="36"/>
  </w:num>
  <w:num w:numId="28">
    <w:abstractNumId w:val="17"/>
  </w:num>
  <w:num w:numId="29">
    <w:abstractNumId w:val="30"/>
  </w:num>
  <w:num w:numId="30">
    <w:abstractNumId w:val="13"/>
  </w:num>
  <w:num w:numId="31">
    <w:abstractNumId w:val="8"/>
  </w:num>
  <w:num w:numId="32">
    <w:abstractNumId w:val="16"/>
  </w:num>
  <w:num w:numId="33">
    <w:abstractNumId w:val="28"/>
  </w:num>
  <w:num w:numId="34">
    <w:abstractNumId w:val="37"/>
  </w:num>
  <w:num w:numId="35">
    <w:abstractNumId w:val="15"/>
  </w:num>
  <w:num w:numId="36">
    <w:abstractNumId w:val="27"/>
  </w:num>
  <w:num w:numId="37">
    <w:abstractNumId w:val="23"/>
  </w:num>
  <w:num w:numId="38">
    <w:abstractNumId w:val="21"/>
  </w:num>
  <w:num w:numId="39">
    <w:abstractNumId w:val="26"/>
  </w:num>
  <w:num w:numId="40">
    <w:abstractNumId w:val="10"/>
  </w:num>
  <w:num w:numId="41">
    <w:abstractNumId w:val="18"/>
  </w:num>
  <w:num w:numId="42">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567"/>
  <w:hyphenationZone w:val="425"/>
  <w:drawingGridHorizontalSpacing w:val="120"/>
  <w:displayHorizontalDrawingGridEvery w:val="2"/>
  <w:characterSpacingControl w:val="doNotCompress"/>
  <w:hdrShapeDefaults>
    <o:shapedefaults v:ext="edit" spidmax="212994"/>
  </w:hdrShapeDefaults>
  <w:footnotePr>
    <w:footnote w:id="0"/>
    <w:footnote w:id="1"/>
  </w:footnotePr>
  <w:endnotePr>
    <w:endnote w:id="0"/>
    <w:endnote w:id="1"/>
  </w:endnotePr>
  <w:compat/>
  <w:rsids>
    <w:rsidRoot w:val="0082779B"/>
    <w:rsid w:val="00015DF3"/>
    <w:rsid w:val="000223F8"/>
    <w:rsid w:val="0002282C"/>
    <w:rsid w:val="000326A2"/>
    <w:rsid w:val="00045DD6"/>
    <w:rsid w:val="00045FB2"/>
    <w:rsid w:val="000521EE"/>
    <w:rsid w:val="00057160"/>
    <w:rsid w:val="00067014"/>
    <w:rsid w:val="00074335"/>
    <w:rsid w:val="00077FD7"/>
    <w:rsid w:val="00082006"/>
    <w:rsid w:val="00090F8B"/>
    <w:rsid w:val="00097BFD"/>
    <w:rsid w:val="000A4E29"/>
    <w:rsid w:val="000B2573"/>
    <w:rsid w:val="000B4881"/>
    <w:rsid w:val="000C1367"/>
    <w:rsid w:val="000C1639"/>
    <w:rsid w:val="000E7BEB"/>
    <w:rsid w:val="000F6303"/>
    <w:rsid w:val="00113148"/>
    <w:rsid w:val="00116B30"/>
    <w:rsid w:val="00116C7E"/>
    <w:rsid w:val="00117165"/>
    <w:rsid w:val="00117902"/>
    <w:rsid w:val="0012651A"/>
    <w:rsid w:val="00143C2E"/>
    <w:rsid w:val="00155209"/>
    <w:rsid w:val="001617C4"/>
    <w:rsid w:val="0017171D"/>
    <w:rsid w:val="00172BF6"/>
    <w:rsid w:val="001965AC"/>
    <w:rsid w:val="001A2455"/>
    <w:rsid w:val="001B17D9"/>
    <w:rsid w:val="001C461C"/>
    <w:rsid w:val="001D3014"/>
    <w:rsid w:val="0020135E"/>
    <w:rsid w:val="002173B7"/>
    <w:rsid w:val="0022416B"/>
    <w:rsid w:val="0022730A"/>
    <w:rsid w:val="00227AB0"/>
    <w:rsid w:val="00232B31"/>
    <w:rsid w:val="0023328D"/>
    <w:rsid w:val="00234647"/>
    <w:rsid w:val="00235BE5"/>
    <w:rsid w:val="002420B9"/>
    <w:rsid w:val="002513DC"/>
    <w:rsid w:val="00270536"/>
    <w:rsid w:val="002820BE"/>
    <w:rsid w:val="0028499B"/>
    <w:rsid w:val="00293258"/>
    <w:rsid w:val="002A035E"/>
    <w:rsid w:val="002C1C20"/>
    <w:rsid w:val="002C20F2"/>
    <w:rsid w:val="002C347E"/>
    <w:rsid w:val="002D4BA6"/>
    <w:rsid w:val="002E7BCF"/>
    <w:rsid w:val="002E7CA1"/>
    <w:rsid w:val="002F4400"/>
    <w:rsid w:val="002F5D26"/>
    <w:rsid w:val="00310769"/>
    <w:rsid w:val="00322458"/>
    <w:rsid w:val="003226DC"/>
    <w:rsid w:val="00323EA2"/>
    <w:rsid w:val="00325CE4"/>
    <w:rsid w:val="00350208"/>
    <w:rsid w:val="00353E29"/>
    <w:rsid w:val="003646F5"/>
    <w:rsid w:val="003721B5"/>
    <w:rsid w:val="00372B07"/>
    <w:rsid w:val="003835C0"/>
    <w:rsid w:val="00386B53"/>
    <w:rsid w:val="0038732C"/>
    <w:rsid w:val="0038740A"/>
    <w:rsid w:val="00391A38"/>
    <w:rsid w:val="00395E91"/>
    <w:rsid w:val="003A1B15"/>
    <w:rsid w:val="003A30C0"/>
    <w:rsid w:val="003B2017"/>
    <w:rsid w:val="003B2512"/>
    <w:rsid w:val="003C1109"/>
    <w:rsid w:val="003C7DC4"/>
    <w:rsid w:val="003D72EF"/>
    <w:rsid w:val="003E7FEA"/>
    <w:rsid w:val="004045DD"/>
    <w:rsid w:val="00420DF2"/>
    <w:rsid w:val="0042686E"/>
    <w:rsid w:val="00433912"/>
    <w:rsid w:val="00442C0D"/>
    <w:rsid w:val="004624F2"/>
    <w:rsid w:val="004657BA"/>
    <w:rsid w:val="00474039"/>
    <w:rsid w:val="00475689"/>
    <w:rsid w:val="00493813"/>
    <w:rsid w:val="004A124B"/>
    <w:rsid w:val="004A6B4F"/>
    <w:rsid w:val="004B155F"/>
    <w:rsid w:val="004C42D1"/>
    <w:rsid w:val="004D273D"/>
    <w:rsid w:val="004D51A7"/>
    <w:rsid w:val="004E4084"/>
    <w:rsid w:val="004F0DC9"/>
    <w:rsid w:val="005043A3"/>
    <w:rsid w:val="00507614"/>
    <w:rsid w:val="00515765"/>
    <w:rsid w:val="005379F9"/>
    <w:rsid w:val="0054399A"/>
    <w:rsid w:val="005576A5"/>
    <w:rsid w:val="005716BD"/>
    <w:rsid w:val="00573F35"/>
    <w:rsid w:val="005755C5"/>
    <w:rsid w:val="00596B2B"/>
    <w:rsid w:val="005B39D7"/>
    <w:rsid w:val="005B7560"/>
    <w:rsid w:val="005B7CEA"/>
    <w:rsid w:val="005C01AD"/>
    <w:rsid w:val="005C5E4F"/>
    <w:rsid w:val="005D0A60"/>
    <w:rsid w:val="005D351A"/>
    <w:rsid w:val="005D673A"/>
    <w:rsid w:val="005E0B7C"/>
    <w:rsid w:val="005E326C"/>
    <w:rsid w:val="005F1835"/>
    <w:rsid w:val="005F2237"/>
    <w:rsid w:val="005F46EB"/>
    <w:rsid w:val="006147CA"/>
    <w:rsid w:val="006239CF"/>
    <w:rsid w:val="00627021"/>
    <w:rsid w:val="00655720"/>
    <w:rsid w:val="006626DE"/>
    <w:rsid w:val="00662A14"/>
    <w:rsid w:val="00680B8B"/>
    <w:rsid w:val="0068559C"/>
    <w:rsid w:val="00685D10"/>
    <w:rsid w:val="00697892"/>
    <w:rsid w:val="006B1748"/>
    <w:rsid w:val="006B1E26"/>
    <w:rsid w:val="006C76F8"/>
    <w:rsid w:val="006D0164"/>
    <w:rsid w:val="006D5F62"/>
    <w:rsid w:val="006D7AE8"/>
    <w:rsid w:val="00700FEB"/>
    <w:rsid w:val="007133A3"/>
    <w:rsid w:val="007269BF"/>
    <w:rsid w:val="00726B3F"/>
    <w:rsid w:val="007457B6"/>
    <w:rsid w:val="00753A98"/>
    <w:rsid w:val="00792939"/>
    <w:rsid w:val="00797478"/>
    <w:rsid w:val="007B3CDA"/>
    <w:rsid w:val="007B7974"/>
    <w:rsid w:val="007C2641"/>
    <w:rsid w:val="007D13BD"/>
    <w:rsid w:val="007E08C4"/>
    <w:rsid w:val="007E258E"/>
    <w:rsid w:val="007F440B"/>
    <w:rsid w:val="007F4E7B"/>
    <w:rsid w:val="008076A3"/>
    <w:rsid w:val="00810C59"/>
    <w:rsid w:val="0081311E"/>
    <w:rsid w:val="00820ED2"/>
    <w:rsid w:val="00821D3D"/>
    <w:rsid w:val="00823A88"/>
    <w:rsid w:val="00825068"/>
    <w:rsid w:val="0082779B"/>
    <w:rsid w:val="008522FD"/>
    <w:rsid w:val="00865AA5"/>
    <w:rsid w:val="008752A9"/>
    <w:rsid w:val="00875605"/>
    <w:rsid w:val="00876338"/>
    <w:rsid w:val="00895535"/>
    <w:rsid w:val="00896AAF"/>
    <w:rsid w:val="008B7007"/>
    <w:rsid w:val="008B70EF"/>
    <w:rsid w:val="008C787A"/>
    <w:rsid w:val="008F736F"/>
    <w:rsid w:val="009072C9"/>
    <w:rsid w:val="00911662"/>
    <w:rsid w:val="00913098"/>
    <w:rsid w:val="0093037D"/>
    <w:rsid w:val="00947401"/>
    <w:rsid w:val="009507B8"/>
    <w:rsid w:val="00953EBF"/>
    <w:rsid w:val="009561B3"/>
    <w:rsid w:val="009813B3"/>
    <w:rsid w:val="00984593"/>
    <w:rsid w:val="009B1D49"/>
    <w:rsid w:val="00A14655"/>
    <w:rsid w:val="00A31A44"/>
    <w:rsid w:val="00A417C2"/>
    <w:rsid w:val="00A5127B"/>
    <w:rsid w:val="00A55634"/>
    <w:rsid w:val="00A572B0"/>
    <w:rsid w:val="00A74822"/>
    <w:rsid w:val="00A7738B"/>
    <w:rsid w:val="00A939A3"/>
    <w:rsid w:val="00AA098D"/>
    <w:rsid w:val="00AA6A0D"/>
    <w:rsid w:val="00AB266B"/>
    <w:rsid w:val="00AC0437"/>
    <w:rsid w:val="00AC75A3"/>
    <w:rsid w:val="00AC793F"/>
    <w:rsid w:val="00AE0DD0"/>
    <w:rsid w:val="00AF4D4A"/>
    <w:rsid w:val="00AF6BE5"/>
    <w:rsid w:val="00AF7931"/>
    <w:rsid w:val="00B016AB"/>
    <w:rsid w:val="00B16D88"/>
    <w:rsid w:val="00B25667"/>
    <w:rsid w:val="00B30E6B"/>
    <w:rsid w:val="00B40325"/>
    <w:rsid w:val="00B52849"/>
    <w:rsid w:val="00B5449B"/>
    <w:rsid w:val="00B65FB0"/>
    <w:rsid w:val="00B872A8"/>
    <w:rsid w:val="00BB514D"/>
    <w:rsid w:val="00BC5EF0"/>
    <w:rsid w:val="00BC71F1"/>
    <w:rsid w:val="00BD79D5"/>
    <w:rsid w:val="00C2312E"/>
    <w:rsid w:val="00C30143"/>
    <w:rsid w:val="00C34C8C"/>
    <w:rsid w:val="00C402B0"/>
    <w:rsid w:val="00C47DFB"/>
    <w:rsid w:val="00C52CE7"/>
    <w:rsid w:val="00C55D17"/>
    <w:rsid w:val="00C5665D"/>
    <w:rsid w:val="00C56A3C"/>
    <w:rsid w:val="00C65DBF"/>
    <w:rsid w:val="00C864A9"/>
    <w:rsid w:val="00C96D9D"/>
    <w:rsid w:val="00C97419"/>
    <w:rsid w:val="00CA189E"/>
    <w:rsid w:val="00CC056E"/>
    <w:rsid w:val="00CC3C95"/>
    <w:rsid w:val="00CD08AA"/>
    <w:rsid w:val="00CE06D9"/>
    <w:rsid w:val="00CE325C"/>
    <w:rsid w:val="00D02772"/>
    <w:rsid w:val="00D04105"/>
    <w:rsid w:val="00D13AFC"/>
    <w:rsid w:val="00D1766A"/>
    <w:rsid w:val="00D22896"/>
    <w:rsid w:val="00D2604A"/>
    <w:rsid w:val="00D26651"/>
    <w:rsid w:val="00D302BF"/>
    <w:rsid w:val="00D81961"/>
    <w:rsid w:val="00D918D4"/>
    <w:rsid w:val="00D961D6"/>
    <w:rsid w:val="00DC1468"/>
    <w:rsid w:val="00E1022C"/>
    <w:rsid w:val="00E1143C"/>
    <w:rsid w:val="00E15B30"/>
    <w:rsid w:val="00E176FA"/>
    <w:rsid w:val="00E215BB"/>
    <w:rsid w:val="00E249B6"/>
    <w:rsid w:val="00E3744A"/>
    <w:rsid w:val="00E37D24"/>
    <w:rsid w:val="00E37F55"/>
    <w:rsid w:val="00E401FC"/>
    <w:rsid w:val="00E45B6A"/>
    <w:rsid w:val="00E468F5"/>
    <w:rsid w:val="00E8091C"/>
    <w:rsid w:val="00E82A9C"/>
    <w:rsid w:val="00E872A6"/>
    <w:rsid w:val="00E9100C"/>
    <w:rsid w:val="00E94208"/>
    <w:rsid w:val="00E94B18"/>
    <w:rsid w:val="00E977C9"/>
    <w:rsid w:val="00EC6B0F"/>
    <w:rsid w:val="00ED4B64"/>
    <w:rsid w:val="00EF33B2"/>
    <w:rsid w:val="00EF491E"/>
    <w:rsid w:val="00F00CC1"/>
    <w:rsid w:val="00F0207C"/>
    <w:rsid w:val="00F07489"/>
    <w:rsid w:val="00F076B3"/>
    <w:rsid w:val="00F249A0"/>
    <w:rsid w:val="00F30D0D"/>
    <w:rsid w:val="00F41682"/>
    <w:rsid w:val="00F714BD"/>
    <w:rsid w:val="00F95390"/>
    <w:rsid w:val="00FB283A"/>
    <w:rsid w:val="00FC63D6"/>
    <w:rsid w:val="00FC6AF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A98"/>
    <w:pPr>
      <w:jc w:val="both"/>
    </w:pPr>
    <w:rPr>
      <w:rFonts w:ascii="Times New Roman" w:eastAsia="Times New Roman" w:hAnsi="Times New Roman"/>
      <w:sz w:val="24"/>
      <w:szCs w:val="24"/>
    </w:rPr>
  </w:style>
  <w:style w:type="paragraph" w:styleId="Heading1">
    <w:name w:val="heading 1"/>
    <w:basedOn w:val="NoSpacing"/>
    <w:next w:val="NoSpacing"/>
    <w:link w:val="Heading1Char"/>
    <w:uiPriority w:val="9"/>
    <w:qFormat/>
    <w:rsid w:val="00B25667"/>
    <w:pPr>
      <w:keepNext/>
      <w:keepLines/>
      <w:spacing w:before="240" w:after="120"/>
      <w:outlineLvl w:val="0"/>
    </w:pPr>
    <w:rPr>
      <w:b/>
      <w:bCs/>
      <w:caps/>
      <w:szCs w:val="28"/>
    </w:rPr>
  </w:style>
  <w:style w:type="paragraph" w:styleId="Heading2">
    <w:name w:val="heading 2"/>
    <w:basedOn w:val="Normal"/>
    <w:next w:val="Normal"/>
    <w:link w:val="Heading2Char"/>
    <w:uiPriority w:val="9"/>
    <w:unhideWhenUsed/>
    <w:qFormat/>
    <w:rsid w:val="008B70EF"/>
    <w:pPr>
      <w:keepNext/>
      <w:keepLines/>
      <w:spacing w:before="180" w:after="120"/>
      <w:outlineLvl w:val="1"/>
    </w:pPr>
    <w:rPr>
      <w:b/>
      <w:bCs/>
      <w:smallCaps/>
      <w:szCs w:val="26"/>
    </w:rPr>
  </w:style>
  <w:style w:type="paragraph" w:styleId="Heading3">
    <w:name w:val="heading 3"/>
    <w:basedOn w:val="Normal"/>
    <w:next w:val="Normal"/>
    <w:link w:val="Heading3Char"/>
    <w:uiPriority w:val="9"/>
    <w:unhideWhenUsed/>
    <w:qFormat/>
    <w:rsid w:val="00EF33B2"/>
    <w:pPr>
      <w:keepNext/>
      <w:keepLines/>
      <w:spacing w:before="120" w:after="120"/>
      <w:outlineLvl w:val="2"/>
    </w:pPr>
    <w:rPr>
      <w:b/>
      <w:bCs/>
      <w:smallCaps/>
    </w:rPr>
  </w:style>
  <w:style w:type="paragraph" w:styleId="Heading4">
    <w:name w:val="heading 4"/>
    <w:basedOn w:val="Normal"/>
    <w:next w:val="Normal"/>
    <w:link w:val="Heading4Char"/>
    <w:uiPriority w:val="9"/>
    <w:unhideWhenUsed/>
    <w:qFormat/>
    <w:rsid w:val="00BC5EF0"/>
    <w:pPr>
      <w:outlineLvl w:val="3"/>
    </w:pPr>
    <w:rPr>
      <w:b/>
      <w:i/>
      <w:iCs/>
      <w:u w:val="single"/>
    </w:rPr>
  </w:style>
  <w:style w:type="paragraph" w:styleId="Heading6">
    <w:name w:val="heading 6"/>
    <w:basedOn w:val="Normal"/>
    <w:link w:val="Heading6Char"/>
    <w:uiPriority w:val="9"/>
    <w:qFormat/>
    <w:rsid w:val="00BC5EF0"/>
    <w:pPr>
      <w:spacing w:before="100" w:beforeAutospacing="1" w:after="100" w:afterAutospacing="1"/>
      <w:jc w:val="left"/>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link w:val="NoSpacingChar"/>
    <w:uiPriority w:val="1"/>
    <w:qFormat/>
    <w:rsid w:val="00DC1468"/>
  </w:style>
  <w:style w:type="paragraph" w:styleId="BalloonText">
    <w:name w:val="Balloon Text"/>
    <w:basedOn w:val="Normal"/>
    <w:link w:val="BalloonTextChar"/>
    <w:uiPriority w:val="99"/>
    <w:semiHidden/>
    <w:unhideWhenUsed/>
    <w:rsid w:val="004B155F"/>
    <w:rPr>
      <w:rFonts w:ascii="Tahoma" w:eastAsia="Calibri" w:hAnsi="Tahoma" w:cs="Tahoma"/>
      <w:sz w:val="16"/>
      <w:szCs w:val="16"/>
      <w:lang w:val="sr-Latn-CS"/>
    </w:rPr>
  </w:style>
  <w:style w:type="character" w:customStyle="1" w:styleId="BalloonTextChar">
    <w:name w:val="Balloon Text Char"/>
    <w:basedOn w:val="DefaultParagraphFont"/>
    <w:link w:val="BalloonText"/>
    <w:uiPriority w:val="99"/>
    <w:semiHidden/>
    <w:rsid w:val="004B155F"/>
    <w:rPr>
      <w:rFonts w:ascii="Tahoma" w:hAnsi="Tahoma" w:cs="Tahoma"/>
      <w:sz w:val="16"/>
      <w:szCs w:val="16"/>
    </w:rPr>
  </w:style>
  <w:style w:type="character" w:customStyle="1" w:styleId="Heading1Char">
    <w:name w:val="Heading 1 Char"/>
    <w:basedOn w:val="DefaultParagraphFont"/>
    <w:link w:val="Heading1"/>
    <w:uiPriority w:val="9"/>
    <w:rsid w:val="00B25667"/>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8B70EF"/>
    <w:rPr>
      <w:rFonts w:ascii="Times New Roman" w:eastAsia="Times New Roman" w:hAnsi="Times New Roman" w:cs="Times New Roman"/>
      <w:b/>
      <w:bCs/>
      <w:smallCaps/>
      <w:sz w:val="24"/>
      <w:szCs w:val="26"/>
      <w:lang w:val="en-US"/>
    </w:rPr>
  </w:style>
  <w:style w:type="paragraph" w:styleId="Header">
    <w:name w:val="header"/>
    <w:aliases w:val="Char"/>
    <w:basedOn w:val="Normal"/>
    <w:link w:val="HeaderChar"/>
    <w:unhideWhenUsed/>
    <w:rsid w:val="00AC75A3"/>
    <w:pPr>
      <w:tabs>
        <w:tab w:val="center" w:pos="4536"/>
        <w:tab w:val="right" w:pos="9072"/>
      </w:tabs>
    </w:pPr>
  </w:style>
  <w:style w:type="character" w:customStyle="1" w:styleId="HeaderChar">
    <w:name w:val="Header Char"/>
    <w:aliases w:val="Char Char"/>
    <w:basedOn w:val="DefaultParagraphFont"/>
    <w:link w:val="Header"/>
    <w:rsid w:val="00AC75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C75A3"/>
    <w:pPr>
      <w:tabs>
        <w:tab w:val="center" w:pos="4536"/>
        <w:tab w:val="right" w:pos="9072"/>
      </w:tabs>
    </w:pPr>
  </w:style>
  <w:style w:type="character" w:customStyle="1" w:styleId="FooterChar">
    <w:name w:val="Footer Char"/>
    <w:basedOn w:val="DefaultParagraphFont"/>
    <w:link w:val="Footer"/>
    <w:uiPriority w:val="99"/>
    <w:rsid w:val="00AC75A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EF33B2"/>
    <w:rPr>
      <w:rFonts w:ascii="Times New Roman" w:eastAsia="Times New Roman" w:hAnsi="Times New Roman" w:cs="Times New Roman"/>
      <w:b/>
      <w:bCs/>
      <w:smallCaps/>
      <w:sz w:val="24"/>
      <w:szCs w:val="24"/>
      <w:lang w:val="en-US"/>
    </w:rPr>
  </w:style>
  <w:style w:type="paragraph" w:styleId="Title">
    <w:name w:val="Title"/>
    <w:basedOn w:val="Normal"/>
    <w:next w:val="Normal"/>
    <w:link w:val="TitleChar"/>
    <w:uiPriority w:val="10"/>
    <w:qFormat/>
    <w:rsid w:val="00EF33B2"/>
    <w:pPr>
      <w:pBdr>
        <w:bottom w:val="single" w:sz="8" w:space="4" w:color="4F81BD"/>
      </w:pBdr>
      <w:spacing w:before="100" w:beforeAutospacing="1" w:after="100" w:afterAutospacing="1"/>
      <w:contextualSpacing/>
      <w:jc w:val="center"/>
    </w:pPr>
    <w:rPr>
      <w:caps/>
      <w:spacing w:val="5"/>
      <w:kern w:val="28"/>
      <w:sz w:val="32"/>
      <w:szCs w:val="52"/>
    </w:rPr>
  </w:style>
  <w:style w:type="character" w:customStyle="1" w:styleId="TitleChar">
    <w:name w:val="Title Char"/>
    <w:basedOn w:val="DefaultParagraphFont"/>
    <w:link w:val="Title"/>
    <w:uiPriority w:val="10"/>
    <w:rsid w:val="00EF33B2"/>
    <w:rPr>
      <w:rFonts w:ascii="Times New Roman" w:eastAsia="Times New Roman" w:hAnsi="Times New Roman" w:cs="Times New Roman"/>
      <w:caps/>
      <w:spacing w:val="5"/>
      <w:kern w:val="28"/>
      <w:sz w:val="32"/>
      <w:szCs w:val="52"/>
      <w:lang w:val="en-US"/>
    </w:rPr>
  </w:style>
  <w:style w:type="paragraph" w:customStyle="1" w:styleId="Naslovpostupka">
    <w:name w:val="Naslov postupka"/>
    <w:basedOn w:val="Normal"/>
    <w:qFormat/>
    <w:rsid w:val="00753A98"/>
    <w:pPr>
      <w:jc w:val="center"/>
    </w:pPr>
    <w:rPr>
      <w:b/>
      <w:caps/>
      <w:sz w:val="32"/>
    </w:rPr>
  </w:style>
  <w:style w:type="paragraph" w:customStyle="1" w:styleId="Naslovi">
    <w:name w:val="Naslovi"/>
    <w:basedOn w:val="Normal"/>
    <w:qFormat/>
    <w:rsid w:val="00753A98"/>
  </w:style>
  <w:style w:type="character" w:styleId="Hyperlink">
    <w:name w:val="Hyperlink"/>
    <w:basedOn w:val="DefaultParagraphFont"/>
    <w:uiPriority w:val="99"/>
    <w:unhideWhenUsed/>
    <w:rsid w:val="001C461C"/>
    <w:rPr>
      <w:color w:val="0000FF"/>
      <w:u w:val="single"/>
    </w:rPr>
  </w:style>
  <w:style w:type="character" w:customStyle="1" w:styleId="PasussalistomChar">
    <w:name w:val="Pasus sa listom Char"/>
    <w:basedOn w:val="DefaultParagraphFont"/>
    <w:link w:val="Pasussalistom"/>
    <w:locked/>
    <w:rsid w:val="001C461C"/>
    <w:rPr>
      <w:rFonts w:ascii="Times New Roman" w:eastAsia="Times New Roman" w:hAnsi="Times New Roman"/>
      <w:sz w:val="24"/>
      <w:szCs w:val="24"/>
      <w:lang w:val="sr-Latn-CS" w:eastAsia="sr-Latn-CS"/>
    </w:rPr>
  </w:style>
  <w:style w:type="paragraph" w:customStyle="1" w:styleId="Pasussalistom">
    <w:name w:val="Pasus sa listom"/>
    <w:basedOn w:val="Normal"/>
    <w:link w:val="PasussalistomChar"/>
    <w:qFormat/>
    <w:rsid w:val="001C461C"/>
    <w:pPr>
      <w:ind w:left="720"/>
      <w:jc w:val="left"/>
    </w:pPr>
    <w:rPr>
      <w:lang w:val="sr-Latn-CS" w:eastAsia="sr-Latn-CS"/>
    </w:rPr>
  </w:style>
  <w:style w:type="paragraph" w:customStyle="1" w:styleId="Default">
    <w:name w:val="Default"/>
    <w:link w:val="DefaultChar"/>
    <w:rsid w:val="00090F8B"/>
    <w:pPr>
      <w:autoSpaceDE w:val="0"/>
      <w:autoSpaceDN w:val="0"/>
      <w:adjustRightInd w:val="0"/>
    </w:pPr>
    <w:rPr>
      <w:rFonts w:ascii="Times New Roman" w:hAnsi="Times New Roman"/>
      <w:color w:val="000000"/>
      <w:sz w:val="24"/>
      <w:szCs w:val="24"/>
    </w:rPr>
  </w:style>
  <w:style w:type="character" w:customStyle="1" w:styleId="FontStyle52">
    <w:name w:val="Font Style52"/>
    <w:basedOn w:val="DefaultParagraphFont"/>
    <w:uiPriority w:val="99"/>
    <w:rsid w:val="00A31A44"/>
    <w:rPr>
      <w:rFonts w:ascii="Times New Roman" w:hAnsi="Times New Roman" w:cs="Times New Roman"/>
      <w:sz w:val="22"/>
      <w:szCs w:val="22"/>
    </w:rPr>
  </w:style>
  <w:style w:type="paragraph" w:customStyle="1" w:styleId="Style5">
    <w:name w:val="Style5"/>
    <w:basedOn w:val="Normal"/>
    <w:uiPriority w:val="99"/>
    <w:rsid w:val="00A31A44"/>
    <w:pPr>
      <w:widowControl w:val="0"/>
      <w:autoSpaceDE w:val="0"/>
      <w:autoSpaceDN w:val="0"/>
      <w:adjustRightInd w:val="0"/>
      <w:spacing w:line="276" w:lineRule="exact"/>
    </w:pPr>
  </w:style>
  <w:style w:type="character" w:customStyle="1" w:styleId="Heading4Char">
    <w:name w:val="Heading 4 Char"/>
    <w:basedOn w:val="DefaultParagraphFont"/>
    <w:link w:val="Heading4"/>
    <w:uiPriority w:val="9"/>
    <w:rsid w:val="00BC5EF0"/>
    <w:rPr>
      <w:rFonts w:ascii="Times New Roman" w:eastAsia="Times New Roman" w:hAnsi="Times New Roman"/>
      <w:b/>
      <w:i/>
      <w:iCs/>
      <w:sz w:val="24"/>
      <w:szCs w:val="24"/>
      <w:u w:val="single"/>
    </w:rPr>
  </w:style>
  <w:style w:type="character" w:customStyle="1" w:styleId="Heading6Char">
    <w:name w:val="Heading 6 Char"/>
    <w:basedOn w:val="DefaultParagraphFont"/>
    <w:link w:val="Heading6"/>
    <w:uiPriority w:val="9"/>
    <w:rsid w:val="00BC5EF0"/>
    <w:rPr>
      <w:rFonts w:ascii="Times New Roman" w:eastAsia="Times New Roman" w:hAnsi="Times New Roman"/>
      <w:b/>
      <w:bCs/>
      <w:sz w:val="15"/>
      <w:szCs w:val="15"/>
    </w:rPr>
  </w:style>
  <w:style w:type="table" w:styleId="TableGrid">
    <w:name w:val="Table Grid"/>
    <w:basedOn w:val="TableNormal"/>
    <w:uiPriority w:val="39"/>
    <w:rsid w:val="00BC5EF0"/>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e 1"/>
    <w:basedOn w:val="Normal"/>
    <w:link w:val="ListParagraphChar"/>
    <w:qFormat/>
    <w:rsid w:val="00BC5EF0"/>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e 1 Char"/>
    <w:link w:val="ListParagraph"/>
    <w:locked/>
    <w:rsid w:val="00BC5EF0"/>
    <w:rPr>
      <w:sz w:val="22"/>
      <w:szCs w:val="22"/>
    </w:rPr>
  </w:style>
  <w:style w:type="table" w:customStyle="1" w:styleId="LightShading1">
    <w:name w:val="Light Shading1"/>
    <w:basedOn w:val="TableNormal"/>
    <w:uiPriority w:val="60"/>
    <w:rsid w:val="00BC5EF0"/>
    <w:rPr>
      <w:rFonts w:ascii="Times New Roman" w:eastAsia="Times New Roman"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BC5EF0"/>
    <w:rPr>
      <w:rFonts w:ascii="Times New Roman" w:eastAsia="Times New Roman" w:hAnsi="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C5EF0"/>
    <w:rPr>
      <w:rFonts w:ascii="Times New Roman" w:eastAsia="Times New Roman" w:hAnsi="Times New Roman"/>
      <w:color w:val="943634"/>
      <w:lang w:val="sr-Latn-CS" w:eastAsia="sr-Latn-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C5EF0"/>
    <w:rPr>
      <w:rFonts w:ascii="Times New Roman" w:eastAsia="Times New Roman" w:hAnsi="Times New Roman"/>
      <w:color w:val="76923C"/>
      <w:lang w:val="sr-Latn-CS" w:eastAsia="sr-Latn-C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C5EF0"/>
    <w:rPr>
      <w:rFonts w:ascii="Times New Roman" w:eastAsia="Times New Roman" w:hAnsi="Times New Roman"/>
      <w:color w:val="5F497A"/>
      <w:lang w:val="sr-Latn-CS" w:eastAsia="sr-Latn-C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C5EF0"/>
    <w:rPr>
      <w:rFonts w:ascii="Times New Roman" w:eastAsia="Times New Roman" w:hAnsi="Times New Roman"/>
      <w:color w:val="31849B"/>
      <w:lang w:val="sr-Latn-CS" w:eastAsia="sr-Latn-C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ZaglavljestraniceChar1">
    <w:name w:val="Zaglavlje stranice Char1"/>
    <w:uiPriority w:val="99"/>
    <w:semiHidden/>
    <w:rsid w:val="00BC5EF0"/>
    <w:rPr>
      <w:lang w:val="en-US" w:eastAsia="en-US"/>
    </w:rPr>
  </w:style>
  <w:style w:type="character" w:customStyle="1" w:styleId="WW8Num2z1">
    <w:name w:val="WW8Num2z1"/>
    <w:rsid w:val="00BC5EF0"/>
    <w:rPr>
      <w:rFonts w:ascii="Courier New" w:hAnsi="Courier New" w:cs="Courier New"/>
    </w:rPr>
  </w:style>
  <w:style w:type="character" w:customStyle="1" w:styleId="DefaultChar">
    <w:name w:val="Default Char"/>
    <w:link w:val="Default"/>
    <w:locked/>
    <w:rsid w:val="00BC5EF0"/>
    <w:rPr>
      <w:rFonts w:ascii="Times New Roman" w:hAnsi="Times New Roman"/>
      <w:color w:val="000000"/>
      <w:sz w:val="24"/>
      <w:szCs w:val="24"/>
    </w:rPr>
  </w:style>
  <w:style w:type="paragraph" w:styleId="Revision">
    <w:name w:val="Revision"/>
    <w:hidden/>
    <w:uiPriority w:val="99"/>
    <w:semiHidden/>
    <w:rsid w:val="00BC5EF0"/>
    <w:rPr>
      <w:rFonts w:ascii="Times New Roman" w:eastAsia="Times New Roman" w:hAnsi="Times New Roman"/>
    </w:rPr>
  </w:style>
  <w:style w:type="paragraph" w:styleId="Subtitle">
    <w:name w:val="Subtitle"/>
    <w:basedOn w:val="Normal"/>
    <w:next w:val="Normal"/>
    <w:link w:val="SubtitleChar"/>
    <w:uiPriority w:val="11"/>
    <w:qFormat/>
    <w:rsid w:val="00BC5EF0"/>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C5EF0"/>
    <w:rPr>
      <w:rFonts w:ascii="Cambria" w:eastAsia="Times New Roman" w:hAnsi="Cambria"/>
      <w:sz w:val="24"/>
      <w:szCs w:val="24"/>
    </w:rPr>
  </w:style>
  <w:style w:type="paragraph" w:customStyle="1" w:styleId="ListParagraph1">
    <w:name w:val="List Paragraph1"/>
    <w:basedOn w:val="Normal"/>
    <w:qFormat/>
    <w:rsid w:val="00BC5EF0"/>
    <w:pPr>
      <w:suppressAutoHyphens/>
      <w:spacing w:line="100" w:lineRule="atLeast"/>
      <w:ind w:left="720"/>
      <w:jc w:val="left"/>
    </w:pPr>
    <w:rPr>
      <w:rFonts w:eastAsia="Arial Unicode MS"/>
      <w:color w:val="000000"/>
      <w:kern w:val="1"/>
      <w:lang w:eastAsia="ar-SA"/>
    </w:rPr>
  </w:style>
  <w:style w:type="paragraph" w:styleId="BodyText2">
    <w:name w:val="Body Text 2"/>
    <w:basedOn w:val="Normal"/>
    <w:link w:val="BodyText2Char"/>
    <w:rsid w:val="00BC5EF0"/>
    <w:pPr>
      <w:suppressAutoHyphens/>
      <w:spacing w:after="120" w:line="480" w:lineRule="auto"/>
      <w:jc w:val="left"/>
    </w:pPr>
    <w:rPr>
      <w:rFonts w:eastAsia="Arial Unicode MS"/>
      <w:color w:val="000000"/>
      <w:kern w:val="1"/>
      <w:lang w:eastAsia="ar-SA"/>
    </w:rPr>
  </w:style>
  <w:style w:type="character" w:customStyle="1" w:styleId="BodyText2Char">
    <w:name w:val="Body Text 2 Char"/>
    <w:basedOn w:val="DefaultParagraphFont"/>
    <w:link w:val="BodyText2"/>
    <w:rsid w:val="00BC5EF0"/>
    <w:rPr>
      <w:rFonts w:ascii="Times New Roman" w:eastAsia="Arial Unicode MS" w:hAnsi="Times New Roman"/>
      <w:color w:val="000000"/>
      <w:kern w:val="1"/>
      <w:sz w:val="24"/>
      <w:szCs w:val="24"/>
      <w:lang w:eastAsia="ar-SA"/>
    </w:rPr>
  </w:style>
  <w:style w:type="paragraph" w:customStyle="1" w:styleId="TableContents">
    <w:name w:val="Table Contents"/>
    <w:basedOn w:val="Normal"/>
    <w:rsid w:val="00BC5EF0"/>
    <w:pPr>
      <w:suppressLineNumbers/>
      <w:suppressAutoHyphens/>
      <w:spacing w:line="100" w:lineRule="atLeast"/>
      <w:jc w:val="left"/>
    </w:pPr>
    <w:rPr>
      <w:rFonts w:eastAsia="Arial Unicode MS"/>
      <w:color w:val="000000"/>
      <w:kern w:val="1"/>
      <w:lang w:eastAsia="ar-SA"/>
    </w:rPr>
  </w:style>
  <w:style w:type="paragraph" w:styleId="BodyText3">
    <w:name w:val="Body Text 3"/>
    <w:basedOn w:val="Normal"/>
    <w:link w:val="BodyText3Char"/>
    <w:rsid w:val="00BC5EF0"/>
    <w:pPr>
      <w:suppressAutoHyphens/>
      <w:spacing w:after="120" w:line="100" w:lineRule="atLeast"/>
      <w:jc w:val="left"/>
    </w:pPr>
    <w:rPr>
      <w:color w:val="000000"/>
      <w:kern w:val="1"/>
      <w:sz w:val="16"/>
      <w:szCs w:val="16"/>
      <w:lang w:eastAsia="ar-SA"/>
    </w:rPr>
  </w:style>
  <w:style w:type="character" w:customStyle="1" w:styleId="BodyText3Char">
    <w:name w:val="Body Text 3 Char"/>
    <w:basedOn w:val="DefaultParagraphFont"/>
    <w:link w:val="BodyText3"/>
    <w:rsid w:val="00BC5EF0"/>
    <w:rPr>
      <w:rFonts w:ascii="Times New Roman" w:eastAsia="Times New Roman" w:hAnsi="Times New Roman"/>
      <w:color w:val="000000"/>
      <w:kern w:val="1"/>
      <w:sz w:val="16"/>
      <w:szCs w:val="16"/>
      <w:lang w:eastAsia="ar-SA"/>
    </w:rPr>
  </w:style>
  <w:style w:type="paragraph" w:styleId="CommentText">
    <w:name w:val="annotation text"/>
    <w:basedOn w:val="Normal"/>
    <w:link w:val="CommentTextChar"/>
    <w:semiHidden/>
    <w:unhideWhenUsed/>
    <w:rsid w:val="00BC5EF0"/>
    <w:pPr>
      <w:spacing w:after="200" w:line="276" w:lineRule="auto"/>
      <w:jc w:val="left"/>
    </w:pPr>
    <w:rPr>
      <w:rFonts w:ascii="Calibri" w:hAnsi="Calibri"/>
      <w:sz w:val="20"/>
      <w:szCs w:val="20"/>
    </w:rPr>
  </w:style>
  <w:style w:type="character" w:customStyle="1" w:styleId="CommentTextChar">
    <w:name w:val="Comment Text Char"/>
    <w:basedOn w:val="DefaultParagraphFont"/>
    <w:link w:val="CommentText"/>
    <w:semiHidden/>
    <w:rsid w:val="00BC5EF0"/>
    <w:rPr>
      <w:rFonts w:eastAsia="Times New Roman"/>
    </w:rPr>
  </w:style>
  <w:style w:type="character" w:customStyle="1" w:styleId="ListParagraphCharCharChar">
    <w:name w:val="List Paragraph Char Char Char"/>
    <w:link w:val="ListParagraphCharChar"/>
    <w:locked/>
    <w:rsid w:val="00BC5EF0"/>
    <w:rPr>
      <w:sz w:val="24"/>
      <w:szCs w:val="24"/>
    </w:rPr>
  </w:style>
  <w:style w:type="paragraph" w:customStyle="1" w:styleId="ListParagraphCharChar">
    <w:name w:val="List Paragraph Char Char"/>
    <w:basedOn w:val="Normal"/>
    <w:link w:val="ListParagraphCharCharChar"/>
    <w:qFormat/>
    <w:rsid w:val="00BC5EF0"/>
    <w:pPr>
      <w:ind w:left="720"/>
      <w:contextualSpacing/>
      <w:jc w:val="left"/>
    </w:pPr>
    <w:rPr>
      <w:rFonts w:ascii="Calibri" w:eastAsia="Calibri" w:hAnsi="Calibri"/>
    </w:rPr>
  </w:style>
  <w:style w:type="character" w:styleId="CommentReference">
    <w:name w:val="annotation reference"/>
    <w:semiHidden/>
    <w:unhideWhenUsed/>
    <w:rsid w:val="00BC5EF0"/>
    <w:rPr>
      <w:sz w:val="16"/>
      <w:szCs w:val="16"/>
    </w:rPr>
  </w:style>
  <w:style w:type="character" w:styleId="PlaceholderText">
    <w:name w:val="Placeholder Text"/>
    <w:uiPriority w:val="99"/>
    <w:semiHidden/>
    <w:rsid w:val="00BC5EF0"/>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BC5EF0"/>
    <w:pPr>
      <w:jc w:val="left"/>
    </w:pPr>
    <w:rPr>
      <w:rFonts w:ascii="Arial" w:hAnsi="Arial"/>
      <w:szCs w:val="20"/>
      <w:lang w:val="sl-SI"/>
    </w:rPr>
  </w:style>
  <w:style w:type="paragraph" w:customStyle="1" w:styleId="nabrajanjebold">
    <w:name w:val="nabrajanje bold"/>
    <w:basedOn w:val="Normal"/>
    <w:qFormat/>
    <w:rsid w:val="00BC5EF0"/>
    <w:pPr>
      <w:numPr>
        <w:numId w:val="4"/>
      </w:numPr>
      <w:jc w:val="left"/>
    </w:pPr>
    <w:rPr>
      <w:rFonts w:eastAsia="Calibri-Bold"/>
      <w:b/>
    </w:rPr>
  </w:style>
  <w:style w:type="paragraph" w:customStyle="1" w:styleId="a">
    <w:name w:val="уговор налсов"/>
    <w:basedOn w:val="Normal"/>
    <w:qFormat/>
    <w:rsid w:val="00BC5EF0"/>
    <w:pPr>
      <w:keepNext/>
      <w:spacing w:before="240" w:after="60"/>
      <w:jc w:val="center"/>
    </w:pPr>
    <w:rPr>
      <w:b/>
      <w:lang w:val="ru-RU"/>
    </w:rPr>
  </w:style>
  <w:style w:type="paragraph" w:customStyle="1" w:styleId="a0">
    <w:name w:val="уговор члан"/>
    <w:basedOn w:val="Normal"/>
    <w:qFormat/>
    <w:rsid w:val="00BC5EF0"/>
    <w:pPr>
      <w:keepNext/>
      <w:spacing w:before="120" w:after="120"/>
      <w:jc w:val="center"/>
    </w:pPr>
    <w:rPr>
      <w:bCs/>
    </w:rPr>
  </w:style>
  <w:style w:type="paragraph" w:styleId="CommentSubject">
    <w:name w:val="annotation subject"/>
    <w:basedOn w:val="CommentText"/>
    <w:next w:val="CommentText"/>
    <w:link w:val="CommentSubjectChar"/>
    <w:uiPriority w:val="99"/>
    <w:semiHidden/>
    <w:unhideWhenUsed/>
    <w:rsid w:val="00BC5EF0"/>
    <w:pPr>
      <w:spacing w:after="0" w:line="240" w:lineRule="auto"/>
    </w:pPr>
    <w:rPr>
      <w:b/>
      <w:bCs/>
    </w:rPr>
  </w:style>
  <w:style w:type="character" w:customStyle="1" w:styleId="CommentSubjectChar">
    <w:name w:val="Comment Subject Char"/>
    <w:basedOn w:val="CommentTextChar"/>
    <w:link w:val="CommentSubject"/>
    <w:uiPriority w:val="99"/>
    <w:semiHidden/>
    <w:rsid w:val="00BC5EF0"/>
    <w:rPr>
      <w:b/>
      <w:bCs/>
    </w:rPr>
  </w:style>
  <w:style w:type="numbering" w:customStyle="1" w:styleId="NoList1">
    <w:name w:val="No List1"/>
    <w:next w:val="NoList"/>
    <w:uiPriority w:val="99"/>
    <w:semiHidden/>
    <w:unhideWhenUsed/>
    <w:rsid w:val="00BC5EF0"/>
  </w:style>
  <w:style w:type="table" w:customStyle="1" w:styleId="TableGrid1">
    <w:name w:val="Table Grid1"/>
    <w:basedOn w:val="TableNormal"/>
    <w:next w:val="TableGrid"/>
    <w:rsid w:val="00BC5EF0"/>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C5EF0"/>
    <w:rPr>
      <w:rFonts w:ascii="Times New Roman" w:eastAsia="Times New Roman"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BC5EF0"/>
    <w:rPr>
      <w:rFonts w:ascii="Times New Roman" w:eastAsia="Times New Roman" w:hAnsi="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BC5EF0"/>
    <w:rPr>
      <w:rFonts w:ascii="Times New Roman" w:eastAsia="Times New Roman" w:hAnsi="Times New Roman"/>
      <w:color w:val="943634"/>
      <w:lang w:val="sr-Latn-CS" w:eastAsia="sr-Latn-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BC5EF0"/>
    <w:rPr>
      <w:rFonts w:ascii="Times New Roman" w:eastAsia="Times New Roman" w:hAnsi="Times New Roman"/>
      <w:color w:val="76923C"/>
      <w:lang w:val="sr-Latn-CS" w:eastAsia="sr-Latn-C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BC5EF0"/>
    <w:rPr>
      <w:rFonts w:ascii="Times New Roman" w:eastAsia="Times New Roman" w:hAnsi="Times New Roman"/>
      <w:color w:val="5F497A"/>
      <w:lang w:val="sr-Latn-CS" w:eastAsia="sr-Latn-C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BC5EF0"/>
    <w:rPr>
      <w:rFonts w:ascii="Times New Roman" w:eastAsia="Times New Roman" w:hAnsi="Times New Roman"/>
      <w:color w:val="31849B"/>
      <w:lang w:val="sr-Latn-CS" w:eastAsia="sr-Latn-C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2">
    <w:name w:val="No List2"/>
    <w:next w:val="NoList"/>
    <w:uiPriority w:val="99"/>
    <w:semiHidden/>
    <w:unhideWhenUsed/>
    <w:rsid w:val="00BC5EF0"/>
  </w:style>
  <w:style w:type="table" w:customStyle="1" w:styleId="TableGrid2">
    <w:name w:val="Table Grid2"/>
    <w:basedOn w:val="TableNormal"/>
    <w:next w:val="TableGrid"/>
    <w:rsid w:val="00BC5EF0"/>
    <w:rPr>
      <w:rFonts w:ascii="Times New Roman" w:eastAsia="Times New Roman" w:hAnsi="Times New Roman"/>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2">
    <w:name w:val="Light Shading12"/>
    <w:basedOn w:val="TableNormal"/>
    <w:uiPriority w:val="60"/>
    <w:rsid w:val="00BC5EF0"/>
    <w:rPr>
      <w:rFonts w:ascii="Times New Roman" w:eastAsia="Times New Roman"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BC5EF0"/>
    <w:rPr>
      <w:rFonts w:ascii="Times New Roman" w:eastAsia="Times New Roman" w:hAnsi="Times New Roman"/>
      <w:color w:val="365F91"/>
      <w:lang w:val="sr-Latn-CS" w:eastAsia="sr-Latn-C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BC5EF0"/>
    <w:rPr>
      <w:rFonts w:ascii="Times New Roman" w:eastAsia="Times New Roman" w:hAnsi="Times New Roman"/>
      <w:color w:val="943634"/>
      <w:lang w:val="sr-Latn-CS" w:eastAsia="sr-Latn-C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BC5EF0"/>
    <w:rPr>
      <w:rFonts w:ascii="Times New Roman" w:eastAsia="Times New Roman" w:hAnsi="Times New Roman"/>
      <w:color w:val="76923C"/>
      <w:lang w:val="sr-Latn-CS" w:eastAsia="sr-Latn-C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BC5EF0"/>
    <w:rPr>
      <w:rFonts w:ascii="Times New Roman" w:eastAsia="Times New Roman" w:hAnsi="Times New Roman"/>
      <w:color w:val="5F497A"/>
      <w:lang w:val="sr-Latn-CS" w:eastAsia="sr-Latn-C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BC5EF0"/>
    <w:rPr>
      <w:rFonts w:ascii="Times New Roman" w:eastAsia="Times New Roman" w:hAnsi="Times New Roman"/>
      <w:color w:val="31849B"/>
      <w:lang w:val="sr-Latn-CS" w:eastAsia="sr-Latn-C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tyle11">
    <w:name w:val="Style11"/>
    <w:basedOn w:val="Normal"/>
    <w:uiPriority w:val="99"/>
    <w:rsid w:val="00BC5EF0"/>
    <w:pPr>
      <w:widowControl w:val="0"/>
      <w:autoSpaceDE w:val="0"/>
      <w:autoSpaceDN w:val="0"/>
      <w:adjustRightInd w:val="0"/>
      <w:jc w:val="left"/>
    </w:pPr>
    <w:rPr>
      <w:rFonts w:ascii="Arial" w:hAnsi="Arial" w:cs="Arial"/>
    </w:rPr>
  </w:style>
  <w:style w:type="paragraph" w:customStyle="1" w:styleId="1tekst">
    <w:name w:val="1tekst"/>
    <w:basedOn w:val="Normal"/>
    <w:rsid w:val="00BC5EF0"/>
    <w:pPr>
      <w:ind w:left="375" w:right="375" w:firstLine="240"/>
    </w:pPr>
    <w:rPr>
      <w:rFonts w:ascii="Arial" w:hAnsi="Arial" w:cs="Arial"/>
      <w:sz w:val="20"/>
      <w:szCs w:val="20"/>
    </w:rPr>
  </w:style>
  <w:style w:type="paragraph" w:styleId="BodyText">
    <w:name w:val="Body Text"/>
    <w:basedOn w:val="Normal"/>
    <w:link w:val="BodyTextChar"/>
    <w:uiPriority w:val="99"/>
    <w:unhideWhenUsed/>
    <w:rsid w:val="00BC5EF0"/>
    <w:pPr>
      <w:spacing w:after="120"/>
    </w:pPr>
  </w:style>
  <w:style w:type="character" w:customStyle="1" w:styleId="BodyTextChar">
    <w:name w:val="Body Text Char"/>
    <w:basedOn w:val="DefaultParagraphFont"/>
    <w:link w:val="BodyText"/>
    <w:uiPriority w:val="99"/>
    <w:rsid w:val="00BC5EF0"/>
    <w:rPr>
      <w:rFonts w:ascii="Times New Roman" w:eastAsia="Times New Roman" w:hAnsi="Times New Roman"/>
      <w:sz w:val="24"/>
      <w:szCs w:val="24"/>
    </w:rPr>
  </w:style>
  <w:style w:type="paragraph" w:customStyle="1" w:styleId="normal0">
    <w:name w:val="normal"/>
    <w:basedOn w:val="Normal"/>
    <w:rsid w:val="00BC5EF0"/>
    <w:pPr>
      <w:spacing w:before="100" w:beforeAutospacing="1" w:after="100" w:afterAutospacing="1"/>
      <w:jc w:val="left"/>
    </w:pPr>
    <w:rPr>
      <w:rFonts w:ascii="Arial" w:hAnsi="Arial" w:cs="Arial"/>
      <w:sz w:val="22"/>
      <w:szCs w:val="22"/>
      <w:lang w:val="hu-HU" w:eastAsia="hu-HU"/>
    </w:rPr>
  </w:style>
  <w:style w:type="character" w:customStyle="1" w:styleId="NoSpacingChar">
    <w:name w:val="No Spacing Char"/>
    <w:link w:val="NoSpacing"/>
    <w:uiPriority w:val="1"/>
    <w:rsid w:val="00BC5EF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iborka\Desktop\ISO%20standard%20zaglavl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4183-F198-4002-9562-5E700CCE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 standard zaglavlje</Template>
  <TotalTime>883</TotalTime>
  <Pages>47</Pages>
  <Words>13044</Words>
  <Characters>74354</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Daliborka</dc:creator>
  <cp:keywords/>
  <cp:lastModifiedBy>komp2</cp:lastModifiedBy>
  <cp:revision>84</cp:revision>
  <cp:lastPrinted>2019-12-24T09:12:00Z</cp:lastPrinted>
  <dcterms:created xsi:type="dcterms:W3CDTF">2013-08-20T10:40:00Z</dcterms:created>
  <dcterms:modified xsi:type="dcterms:W3CDTF">2019-12-24T10:13:00Z</dcterms:modified>
</cp:coreProperties>
</file>