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F20ED" w:rsidRDefault="00CF20ED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941BBE" w:rsidRPr="00752809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752809">
        <w:rPr>
          <w:rFonts w:ascii="Arial" w:hAnsi="Arial" w:cs="Arial"/>
          <w:sz w:val="22"/>
          <w:szCs w:val="22"/>
        </w:rPr>
        <w:t>416-188-000377204/2024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>:</w:t>
      </w:r>
      <w:r w:rsidR="00194706">
        <w:rPr>
          <w:rFonts w:ascii="Arial" w:hAnsi="Arial" w:cs="Arial"/>
          <w:sz w:val="22"/>
          <w:szCs w:val="22"/>
        </w:rPr>
        <w:t xml:space="preserve"> </w:t>
      </w:r>
      <w:r w:rsidR="001C44AB">
        <w:rPr>
          <w:rFonts w:ascii="Arial" w:hAnsi="Arial" w:cs="Arial"/>
          <w:sz w:val="22"/>
          <w:szCs w:val="22"/>
        </w:rPr>
        <w:t>15.04.</w:t>
      </w:r>
      <w:r w:rsidR="00194706">
        <w:rPr>
          <w:rFonts w:ascii="Arial" w:hAnsi="Arial" w:cs="Arial"/>
          <w:sz w:val="22"/>
          <w:szCs w:val="22"/>
        </w:rPr>
        <w:t>2024.</w:t>
      </w:r>
      <w:r w:rsidR="00941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A745F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Општинског већа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830F56">
        <w:rPr>
          <w:rFonts w:ascii="Arial" w:hAnsi="Arial" w:cs="Arial"/>
          <w:sz w:val="22"/>
          <w:szCs w:val="22"/>
        </w:rPr>
        <w:t>416-000</w:t>
      </w:r>
      <w:r w:rsidR="00EC7065">
        <w:rPr>
          <w:rFonts w:ascii="Arial" w:hAnsi="Arial" w:cs="Arial"/>
          <w:sz w:val="22"/>
          <w:szCs w:val="22"/>
        </w:rPr>
        <w:t>57</w:t>
      </w:r>
      <w:r w:rsidR="001B1524">
        <w:rPr>
          <w:rFonts w:ascii="Arial" w:hAnsi="Arial" w:cs="Arial"/>
          <w:sz w:val="22"/>
          <w:szCs w:val="22"/>
        </w:rPr>
        <w:t>4881</w:t>
      </w:r>
      <w:r w:rsidR="0045222C">
        <w:rPr>
          <w:rFonts w:ascii="Arial" w:hAnsi="Arial" w:cs="Arial"/>
          <w:sz w:val="22"/>
          <w:szCs w:val="22"/>
        </w:rPr>
        <w:t>/</w:t>
      </w:r>
      <w:r w:rsidR="00830F56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од </w:t>
      </w:r>
      <w:r w:rsidR="00830F56">
        <w:rPr>
          <w:rFonts w:ascii="Arial" w:hAnsi="Arial" w:cs="Arial"/>
          <w:sz w:val="22"/>
          <w:szCs w:val="22"/>
        </w:rPr>
        <w:t>05.03.2024</w:t>
      </w:r>
      <w:r>
        <w:rPr>
          <w:rFonts w:ascii="Arial" w:hAnsi="Arial" w:cs="Arial"/>
          <w:sz w:val="22"/>
          <w:szCs w:val="22"/>
        </w:rPr>
        <w:t>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B16CC4" w:rsidRDefault="005441AC" w:rsidP="00B16CC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B16CC4">
        <w:rPr>
          <w:rFonts w:ascii="Arial" w:hAnsi="Arial" w:cs="Arial"/>
          <w:b/>
          <w:lang w:val="sr-Cyrl-CS"/>
        </w:rPr>
        <w:t xml:space="preserve">ОГЛАС </w:t>
      </w:r>
    </w:p>
    <w:p w:rsidR="00B16CC4" w:rsidRDefault="00B16CC4" w:rsidP="00B16CC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ПОНОВНОГ  ПОСТУПКА ЈАВНОГ НАДМЕТАЊА ЗА </w:t>
      </w:r>
    </w:p>
    <w:p w:rsidR="00B16CC4" w:rsidRDefault="00B16CC4" w:rsidP="00B16C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ИЗДАВАЊЕ У ЗАКУП ПОСЛОВНОГ ПРОСТОР</w:t>
      </w:r>
      <w:r>
        <w:rPr>
          <w:rFonts w:ascii="Arial" w:hAnsi="Arial" w:cs="Arial"/>
          <w:b/>
          <w:sz w:val="22"/>
          <w:szCs w:val="22"/>
        </w:rPr>
        <w:t>А</w:t>
      </w:r>
    </w:p>
    <w:p w:rsidR="00B16CC4" w:rsidRDefault="00B16CC4" w:rsidP="00B16CC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B16CC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ИЗДАЈЕ СЕ у закуп</w:t>
      </w:r>
      <w:r w:rsidR="0089662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поступком</w:t>
      </w:r>
      <w:r w:rsidR="0089662D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</w:t>
      </w:r>
      <w:r w:rsidR="00336DF6">
        <w:rPr>
          <w:rFonts w:ascii="Arial" w:hAnsi="Arial" w:cs="Arial"/>
          <w:sz w:val="22"/>
          <w:szCs w:val="22"/>
        </w:rPr>
        <w:t>Сала за венчање</w:t>
      </w:r>
      <w:r w:rsidR="0045222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површине  3</w:t>
      </w:r>
      <w:r w:rsidR="00336DF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,0</w:t>
      </w:r>
      <w:r w:rsidR="00336DF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336DF6">
        <w:rPr>
          <w:rFonts w:ascii="Arial" w:hAnsi="Arial" w:cs="Arial"/>
          <w:sz w:val="22"/>
          <w:szCs w:val="22"/>
        </w:rPr>
        <w:t>,</w:t>
      </w:r>
      <w:r w:rsidR="00E335B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335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оквиру Дома културе у Клењу,  чији је закуподавац Општина Богатић, путем јавног надметања под следећим условима: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</w:t>
      </w:r>
      <w:r w:rsidR="0089662D">
        <w:rPr>
          <w:rFonts w:ascii="Arial" w:hAnsi="Arial" w:cs="Arial"/>
          <w:sz w:val="22"/>
          <w:szCs w:val="22"/>
          <w:lang w:val="sr-Cyrl-CS"/>
        </w:rPr>
        <w:t>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могу бити сва физичка лица, правна лица и предузетници уз достављање благовремене и потпуне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делатност односно намена пословног простора није конкретно одређена али се искључује делатност односно продавница погребне опреме и</w:t>
      </w:r>
      <w:r w:rsidR="008E578E">
        <w:rPr>
          <w:rFonts w:ascii="Arial" w:hAnsi="Arial" w:cs="Arial"/>
          <w:sz w:val="22"/>
          <w:szCs w:val="22"/>
          <w:lang w:val="sr-Cyrl-CS"/>
        </w:rPr>
        <w:t xml:space="preserve"> продавница и складиштење </w:t>
      </w:r>
      <w:r>
        <w:rPr>
          <w:rFonts w:ascii="Arial" w:hAnsi="Arial" w:cs="Arial"/>
          <w:sz w:val="22"/>
          <w:szCs w:val="22"/>
          <w:lang w:val="sr-Cyrl-CS"/>
        </w:rPr>
        <w:t xml:space="preserve"> сточне хране,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почетна цена месечне закупнине је  10.</w:t>
      </w:r>
      <w:r w:rsidR="00336DF6">
        <w:rPr>
          <w:rFonts w:ascii="Arial" w:hAnsi="Arial" w:cs="Arial"/>
          <w:sz w:val="22"/>
          <w:szCs w:val="22"/>
          <w:lang w:val="sr-Cyrl-CS"/>
        </w:rPr>
        <w:t>556</w:t>
      </w:r>
      <w:r>
        <w:rPr>
          <w:rFonts w:ascii="Arial" w:hAnsi="Arial" w:cs="Arial"/>
          <w:sz w:val="22"/>
          <w:szCs w:val="22"/>
          <w:lang w:val="sr-Cyrl-CS"/>
        </w:rPr>
        <w:t xml:space="preserve">,00  динара, 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120F16">
        <w:rPr>
          <w:rFonts w:ascii="Arial" w:hAnsi="Arial" w:cs="Arial"/>
          <w:sz w:val="22"/>
          <w:szCs w:val="22"/>
          <w:lang w:val="sr-Cyrl-CS"/>
        </w:rPr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120F16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441AC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89662D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</w:t>
      </w:r>
      <w:r w:rsidR="0089662D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могу бити сва физичка лица, предузетници и правна лица,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>- у поступку</w:t>
      </w:r>
      <w:r w:rsidR="00777801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441AC" w:rsidRDefault="005441AC" w:rsidP="005441A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</w:t>
      </w:r>
      <w:r w:rsidR="00777801">
        <w:rPr>
          <w:rFonts w:ascii="Arial" w:hAnsi="Arial" w:cs="Arial"/>
          <w:sz w:val="22"/>
          <w:szCs w:val="22"/>
          <w:lang w:val="sr-Cyrl-CS"/>
        </w:rPr>
        <w:t xml:space="preserve">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обавезни су да ради учешћа у поступку јавног надметања уплате 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>депозит у износу од 10.</w:t>
      </w:r>
      <w:r w:rsidR="00336DF6">
        <w:rPr>
          <w:rFonts w:ascii="Arial" w:hAnsi="Arial" w:cs="Arial"/>
          <w:b/>
          <w:sz w:val="22"/>
          <w:szCs w:val="22"/>
          <w:lang w:val="sr-Cyrl-CS"/>
        </w:rPr>
        <w:t>556</w:t>
      </w:r>
      <w:r w:rsidR="00E335BF" w:rsidRPr="00BD035B">
        <w:rPr>
          <w:rFonts w:ascii="Arial" w:hAnsi="Arial" w:cs="Arial"/>
          <w:b/>
          <w:sz w:val="22"/>
          <w:szCs w:val="22"/>
          <w:lang w:val="sr-Cyrl-CS"/>
        </w:rPr>
        <w:t>,00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B70227" w:rsidRDefault="00B70227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66914" w:rsidRPr="00566914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учесници</w:t>
      </w:r>
      <w:r w:rsidR="00B70227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обавезни су да поднесу пријаву за учешће на јавном надметању Комисији у писаном облику 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 xml:space="preserve">најкасније до </w:t>
      </w:r>
      <w:r w:rsidR="00566914" w:rsidRPr="00566914">
        <w:rPr>
          <w:rFonts w:ascii="Arial" w:hAnsi="Arial" w:cs="Arial"/>
          <w:b/>
          <w:sz w:val="22"/>
          <w:szCs w:val="22"/>
        </w:rPr>
        <w:t>0</w:t>
      </w:r>
      <w:r w:rsidR="00B70227">
        <w:rPr>
          <w:rFonts w:ascii="Arial" w:hAnsi="Arial" w:cs="Arial"/>
          <w:b/>
          <w:sz w:val="22"/>
          <w:szCs w:val="22"/>
          <w:lang/>
        </w:rPr>
        <w:t>8</w:t>
      </w:r>
      <w:r w:rsidR="00566914" w:rsidRPr="00566914">
        <w:rPr>
          <w:rFonts w:ascii="Arial" w:hAnsi="Arial" w:cs="Arial"/>
          <w:b/>
          <w:sz w:val="22"/>
          <w:szCs w:val="22"/>
        </w:rPr>
        <w:t>.0</w:t>
      </w:r>
      <w:r w:rsidR="00B70227">
        <w:rPr>
          <w:rFonts w:ascii="Arial" w:hAnsi="Arial" w:cs="Arial"/>
          <w:b/>
          <w:sz w:val="22"/>
          <w:szCs w:val="22"/>
          <w:lang/>
        </w:rPr>
        <w:t>5</w:t>
      </w:r>
      <w:r w:rsidR="00566914" w:rsidRPr="00566914">
        <w:rPr>
          <w:rFonts w:ascii="Arial" w:hAnsi="Arial" w:cs="Arial"/>
          <w:b/>
          <w:sz w:val="22"/>
          <w:szCs w:val="22"/>
        </w:rPr>
        <w:t>.2024</w:t>
      </w:r>
      <w:r w:rsidRPr="00566914">
        <w:rPr>
          <w:rFonts w:ascii="Arial" w:hAnsi="Arial" w:cs="Arial"/>
          <w:b/>
          <w:sz w:val="22"/>
          <w:szCs w:val="22"/>
        </w:rPr>
        <w:t>.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="00566914" w:rsidRPr="00566914">
        <w:rPr>
          <w:rFonts w:ascii="Arial" w:hAnsi="Arial" w:cs="Arial"/>
          <w:b/>
          <w:sz w:val="22"/>
          <w:szCs w:val="22"/>
        </w:rPr>
        <w:t>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>поступак</w:t>
      </w:r>
      <w:r w:rsidR="00B70227">
        <w:rPr>
          <w:rFonts w:ascii="Arial" w:hAnsi="Arial" w:cs="Arial"/>
          <w:sz w:val="22"/>
          <w:szCs w:val="22"/>
          <w:lang/>
        </w:rPr>
        <w:t xml:space="preserve"> поновног </w:t>
      </w:r>
      <w:r>
        <w:rPr>
          <w:rFonts w:ascii="Arial" w:hAnsi="Arial" w:cs="Arial"/>
          <w:sz w:val="22"/>
          <w:szCs w:val="22"/>
        </w:rPr>
        <w:t xml:space="preserve">јавног надметања спровешће се дана  </w:t>
      </w:r>
      <w:r w:rsidR="00566914" w:rsidRPr="00566914">
        <w:rPr>
          <w:rFonts w:ascii="Arial" w:hAnsi="Arial" w:cs="Arial"/>
          <w:b/>
          <w:sz w:val="22"/>
          <w:szCs w:val="22"/>
        </w:rPr>
        <w:t>1</w:t>
      </w:r>
      <w:r w:rsidR="00B70227">
        <w:rPr>
          <w:rFonts w:ascii="Arial" w:hAnsi="Arial" w:cs="Arial"/>
          <w:b/>
          <w:sz w:val="22"/>
          <w:szCs w:val="22"/>
          <w:lang/>
        </w:rPr>
        <w:t>3</w:t>
      </w:r>
      <w:r w:rsidR="00566914" w:rsidRPr="00566914">
        <w:rPr>
          <w:rFonts w:ascii="Arial" w:hAnsi="Arial" w:cs="Arial"/>
          <w:b/>
          <w:sz w:val="22"/>
          <w:szCs w:val="22"/>
        </w:rPr>
        <w:t>.0</w:t>
      </w:r>
      <w:r w:rsidR="00B70227">
        <w:rPr>
          <w:rFonts w:ascii="Arial" w:hAnsi="Arial" w:cs="Arial"/>
          <w:b/>
          <w:sz w:val="22"/>
          <w:szCs w:val="22"/>
          <w:lang/>
        </w:rPr>
        <w:t>5</w:t>
      </w:r>
      <w:r w:rsidR="00BD035B">
        <w:rPr>
          <w:rFonts w:ascii="Arial" w:hAnsi="Arial" w:cs="Arial"/>
          <w:b/>
          <w:sz w:val="22"/>
          <w:szCs w:val="22"/>
        </w:rPr>
        <w:t>.</w:t>
      </w:r>
      <w:r w:rsidR="00566914" w:rsidRPr="00566914">
        <w:rPr>
          <w:rFonts w:ascii="Arial" w:hAnsi="Arial" w:cs="Arial"/>
          <w:b/>
          <w:sz w:val="22"/>
          <w:szCs w:val="22"/>
        </w:rPr>
        <w:t>2024</w:t>
      </w:r>
      <w:r w:rsidRPr="00566914">
        <w:rPr>
          <w:rFonts w:ascii="Arial" w:hAnsi="Arial" w:cs="Arial"/>
          <w:b/>
          <w:sz w:val="22"/>
          <w:szCs w:val="22"/>
        </w:rPr>
        <w:t xml:space="preserve">.г. у </w:t>
      </w:r>
      <w:r w:rsidR="00336DF6">
        <w:rPr>
          <w:rFonts w:ascii="Arial" w:hAnsi="Arial" w:cs="Arial"/>
          <w:b/>
          <w:sz w:val="22"/>
          <w:szCs w:val="22"/>
        </w:rPr>
        <w:t>11,30</w:t>
      </w:r>
      <w:r w:rsidRPr="00566914">
        <w:rPr>
          <w:rFonts w:ascii="Arial" w:hAnsi="Arial" w:cs="Arial"/>
          <w:b/>
          <w:sz w:val="22"/>
          <w:szCs w:val="22"/>
        </w:rPr>
        <w:t xml:space="preserve"> часова</w:t>
      </w:r>
      <w:r>
        <w:rPr>
          <w:rFonts w:ascii="Arial" w:hAnsi="Arial" w:cs="Arial"/>
          <w:sz w:val="22"/>
          <w:szCs w:val="22"/>
        </w:rPr>
        <w:t xml:space="preserve"> у Малој сали Општине Богатић на првом спрату у ул. М.Витомировића бр.1,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јавно надметање објављује се  у „Гласу Подриња“, на интернет страни Општине Богатић, на огласној табли Општинске управе, огласној табли МЗ Клење</w:t>
      </w:r>
    </w:p>
    <w:p w:rsidR="00B70227" w:rsidRDefault="00B70227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441AC" w:rsidRDefault="005441AC" w:rsidP="005441AC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lang w:val="sr-Cyrl-CS"/>
        </w:rPr>
      </w:pPr>
    </w:p>
    <w:p w:rsidR="005441AC" w:rsidRDefault="005441AC" w:rsidP="005441AC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CB" w:rsidRDefault="00BF7FCB" w:rsidP="00AC75A3">
      <w:r>
        <w:separator/>
      </w:r>
    </w:p>
  </w:endnote>
  <w:endnote w:type="continuationSeparator" w:id="0">
    <w:p w:rsidR="00BF7FCB" w:rsidRDefault="00BF7FCB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937E4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937E4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70227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937E4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937E4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937E4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70227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937E4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CB" w:rsidRDefault="00BF7FCB" w:rsidP="00AC75A3">
      <w:r>
        <w:separator/>
      </w:r>
    </w:p>
  </w:footnote>
  <w:footnote w:type="continuationSeparator" w:id="0">
    <w:p w:rsidR="00BF7FCB" w:rsidRDefault="00BF7FCB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362DA"/>
    <w:rsid w:val="000521EE"/>
    <w:rsid w:val="00066E56"/>
    <w:rsid w:val="00077FD7"/>
    <w:rsid w:val="000B2573"/>
    <w:rsid w:val="000C5295"/>
    <w:rsid w:val="000E7BEB"/>
    <w:rsid w:val="00113148"/>
    <w:rsid w:val="00116B30"/>
    <w:rsid w:val="00120F16"/>
    <w:rsid w:val="0012222A"/>
    <w:rsid w:val="0012521E"/>
    <w:rsid w:val="00143C2E"/>
    <w:rsid w:val="0015266A"/>
    <w:rsid w:val="00157ACC"/>
    <w:rsid w:val="001617C4"/>
    <w:rsid w:val="00163873"/>
    <w:rsid w:val="0017167F"/>
    <w:rsid w:val="00194706"/>
    <w:rsid w:val="001965AC"/>
    <w:rsid w:val="001B1524"/>
    <w:rsid w:val="001B17D9"/>
    <w:rsid w:val="001C44AB"/>
    <w:rsid w:val="001D3014"/>
    <w:rsid w:val="00212B0F"/>
    <w:rsid w:val="0022730A"/>
    <w:rsid w:val="002321FB"/>
    <w:rsid w:val="0023328D"/>
    <w:rsid w:val="00235BE5"/>
    <w:rsid w:val="00243B62"/>
    <w:rsid w:val="00247C4B"/>
    <w:rsid w:val="002A28B1"/>
    <w:rsid w:val="002C20F2"/>
    <w:rsid w:val="002F3C7B"/>
    <w:rsid w:val="002F4400"/>
    <w:rsid w:val="003226DC"/>
    <w:rsid w:val="00323EA2"/>
    <w:rsid w:val="003362E5"/>
    <w:rsid w:val="00336DF6"/>
    <w:rsid w:val="00350208"/>
    <w:rsid w:val="0038732C"/>
    <w:rsid w:val="003B2017"/>
    <w:rsid w:val="003C441D"/>
    <w:rsid w:val="003C7DC4"/>
    <w:rsid w:val="00412862"/>
    <w:rsid w:val="004437A4"/>
    <w:rsid w:val="0045222C"/>
    <w:rsid w:val="004B155F"/>
    <w:rsid w:val="004B5B07"/>
    <w:rsid w:val="004C0A25"/>
    <w:rsid w:val="004D273D"/>
    <w:rsid w:val="004D6531"/>
    <w:rsid w:val="00532F28"/>
    <w:rsid w:val="005441AC"/>
    <w:rsid w:val="00556857"/>
    <w:rsid w:val="00564203"/>
    <w:rsid w:val="00564F48"/>
    <w:rsid w:val="00565B9D"/>
    <w:rsid w:val="00566914"/>
    <w:rsid w:val="005716BD"/>
    <w:rsid w:val="005755C5"/>
    <w:rsid w:val="005853DD"/>
    <w:rsid w:val="005A745F"/>
    <w:rsid w:val="005B7560"/>
    <w:rsid w:val="005C01AD"/>
    <w:rsid w:val="005C210E"/>
    <w:rsid w:val="005D3E94"/>
    <w:rsid w:val="005E6E06"/>
    <w:rsid w:val="0060200E"/>
    <w:rsid w:val="006239CF"/>
    <w:rsid w:val="00626650"/>
    <w:rsid w:val="00627021"/>
    <w:rsid w:val="00647C48"/>
    <w:rsid w:val="0065534A"/>
    <w:rsid w:val="006562EB"/>
    <w:rsid w:val="00677001"/>
    <w:rsid w:val="0068767E"/>
    <w:rsid w:val="006D0164"/>
    <w:rsid w:val="006D7AE8"/>
    <w:rsid w:val="00712CB6"/>
    <w:rsid w:val="007269BF"/>
    <w:rsid w:val="00752809"/>
    <w:rsid w:val="00753A98"/>
    <w:rsid w:val="00761615"/>
    <w:rsid w:val="00777801"/>
    <w:rsid w:val="00797478"/>
    <w:rsid w:val="007B7DDD"/>
    <w:rsid w:val="007C2F81"/>
    <w:rsid w:val="007D13BD"/>
    <w:rsid w:val="007E7046"/>
    <w:rsid w:val="00810C59"/>
    <w:rsid w:val="00817EA2"/>
    <w:rsid w:val="00823A88"/>
    <w:rsid w:val="00824466"/>
    <w:rsid w:val="00830F56"/>
    <w:rsid w:val="008522FD"/>
    <w:rsid w:val="008647FD"/>
    <w:rsid w:val="008752A9"/>
    <w:rsid w:val="00875605"/>
    <w:rsid w:val="00884443"/>
    <w:rsid w:val="0089662D"/>
    <w:rsid w:val="008A4E57"/>
    <w:rsid w:val="008A68F5"/>
    <w:rsid w:val="008B70EF"/>
    <w:rsid w:val="008C787A"/>
    <w:rsid w:val="008E578E"/>
    <w:rsid w:val="008F736F"/>
    <w:rsid w:val="0093037D"/>
    <w:rsid w:val="00937E45"/>
    <w:rsid w:val="00941BBE"/>
    <w:rsid w:val="00947B9F"/>
    <w:rsid w:val="00952DB7"/>
    <w:rsid w:val="00984593"/>
    <w:rsid w:val="009A314A"/>
    <w:rsid w:val="009C1991"/>
    <w:rsid w:val="00A25557"/>
    <w:rsid w:val="00A34880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7DA"/>
    <w:rsid w:val="00B118B2"/>
    <w:rsid w:val="00B16CC4"/>
    <w:rsid w:val="00B25667"/>
    <w:rsid w:val="00B359FA"/>
    <w:rsid w:val="00B3629F"/>
    <w:rsid w:val="00B40325"/>
    <w:rsid w:val="00B5449B"/>
    <w:rsid w:val="00B55E7D"/>
    <w:rsid w:val="00B56D1F"/>
    <w:rsid w:val="00B65FB0"/>
    <w:rsid w:val="00B70227"/>
    <w:rsid w:val="00B872A8"/>
    <w:rsid w:val="00BB514D"/>
    <w:rsid w:val="00BD035B"/>
    <w:rsid w:val="00BD79D5"/>
    <w:rsid w:val="00BF7FCB"/>
    <w:rsid w:val="00C03EC2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20ED"/>
    <w:rsid w:val="00CF3088"/>
    <w:rsid w:val="00D009AC"/>
    <w:rsid w:val="00D04105"/>
    <w:rsid w:val="00D26651"/>
    <w:rsid w:val="00D43EF6"/>
    <w:rsid w:val="00DC1468"/>
    <w:rsid w:val="00E176FA"/>
    <w:rsid w:val="00E335BF"/>
    <w:rsid w:val="00E82A9C"/>
    <w:rsid w:val="00E94B18"/>
    <w:rsid w:val="00EB78A1"/>
    <w:rsid w:val="00EC4B6D"/>
    <w:rsid w:val="00EC6B0F"/>
    <w:rsid w:val="00EC7065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D0A5-9449-4F51-A746-FEF464CE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7</cp:revision>
  <cp:lastPrinted>2024-03-19T07:21:00Z</cp:lastPrinted>
  <dcterms:created xsi:type="dcterms:W3CDTF">2024-04-15T09:37:00Z</dcterms:created>
  <dcterms:modified xsi:type="dcterms:W3CDTF">2024-04-15T09:44:00Z</dcterms:modified>
</cp:coreProperties>
</file>